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Mis intereses se han fortalecido y confirmado. Si bien ya me atraía el desarrollo, me gustó todo del Proyecto APT; la parte móvil y la multidisciplinariedad lo hicieron aún más interesante.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            Afectó de manera muy positiva, ampliando mis intereses hacia las soluciones innovadoras y confirmando que el desarrollo de aplicaciones (Flutter/móvil) es un campo profesional que disfruto completamente.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Sí. Mi principal mejora fue en la comunicación profesional y la presentación de resultados. Esta habilidad se consolidó con la experiencia del proyecto.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Busco realizar cursos de especialización técnica en las tecnologías clave del proyecto, combinándolos con talleres para mejorar mis habilidades sociales y de liderazgo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Implementaré una bitácora de auto-evaluación continua para registrar específicamente los desafíos y carencias, y así poder atacarlos con planes de estudio concretos.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No han cambiado. El proyecto, al ser una </w:t>
            </w:r>
            <w:r w:rsidDel="00000000" w:rsidR="00000000" w:rsidRPr="00000000">
              <w:rPr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app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en Flutter, reafirmó por completo mi vocación por el desarrollo. Me gustó todo, desde la arquitectura hasta la entrega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Me veo en una posición de mayor responsabilidad técnica u operativa, idealmente liderando o participando en la arquitectura de soluciones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59" w:lineRule="auto"/>
              <w:ind w:left="720" w:firstLine="0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Positivos: La comunicación fue la clave del éxito, lo que facilitó el desarrollo rápido y la integración constante de mejoras.</w:t>
            </w:r>
          </w:p>
          <w:p w:rsidR="00000000" w:rsidDel="00000000" w:rsidP="00000000" w:rsidRDefault="00000000" w:rsidRPr="00000000" w14:paraId="00000039">
            <w:pPr>
              <w:spacing w:line="259" w:lineRule="auto"/>
              <w:ind w:left="720" w:firstLine="0"/>
              <w:jc w:val="both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Negativos: La alta dependencia del equipo en ciertos momentos, donde la autonomía individual se vio comprometida.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Debo mejorar mi disciplina con los tiempos de entrega (</w:t>
            </w:r>
            <w:r w:rsidDel="00000000" w:rsidR="00000000" w:rsidRPr="00000000">
              <w:rPr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deadlines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), buscar expresarme con mayor claridad para evitar ambigüedades, y promover una comunicación aún más fluida y constante entre colegas.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7Wt0Sx18DsofE48+eorKnh+ng==">CgMxLjA4AHIhMXByWUZaVlptN2ZPZWx3RHhzZEU0MFdHSXhteF9ycVpv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2025-11-26T19:58:00Z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