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Barlow" w:cs="Barlow" w:eastAsia="Barlow" w:hAnsi="Barlow"/>
          <w:sz w:val="48"/>
          <w:szCs w:val="48"/>
        </w:rPr>
      </w:pPr>
      <w:r w:rsidDel="00000000" w:rsidR="00000000" w:rsidRPr="00000000">
        <w:rPr>
          <w:rFonts w:ascii="Barlow" w:cs="Barlow" w:eastAsia="Barlow" w:hAnsi="Barlow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Barlow" w:cs="Barlow" w:eastAsia="Barlow" w:hAnsi="Barlow"/>
          <w:sz w:val="48"/>
          <w:szCs w:val="48"/>
        </w:rPr>
        <w:drawing>
          <wp:inline distB="114300" distT="114300" distL="114300" distR="114300">
            <wp:extent cx="253556" cy="2535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56" cy="253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rlow" w:cs="Barlow" w:eastAsia="Barlow" w:hAnsi="Barlow"/>
          <w:b w:val="1"/>
          <w:sz w:val="48"/>
          <w:szCs w:val="48"/>
          <w:rtl w:val="0"/>
        </w:rPr>
        <w:t xml:space="preserve">LiveLab</w:t>
      </w:r>
      <w:r w:rsidDel="00000000" w:rsidR="00000000" w:rsidRPr="00000000">
        <w:rPr>
          <w:rFonts w:ascii="Barlow" w:cs="Barlow" w:eastAsia="Barlow" w:hAnsi="Barlow"/>
          <w:sz w:val="48"/>
          <w:szCs w:val="48"/>
          <w:rtl w:val="0"/>
        </w:rPr>
        <w:t xml:space="preserve"> | Top TikTok Tracks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00" w:lineRule="auto"/>
        <w:rPr>
          <w:rFonts w:ascii="Plus Jakarta Sans" w:cs="Plus Jakarta Sans" w:eastAsia="Plus Jakarta Sans" w:hAnsi="Plus Jakart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rFonts w:ascii="Barlow" w:cs="Barlow" w:eastAsia="Barlow" w:hAnsi="Barlow"/>
          <w:sz w:val="36"/>
          <w:szCs w:val="36"/>
        </w:rPr>
      </w:pPr>
      <w:r w:rsidDel="00000000" w:rsidR="00000000" w:rsidRPr="00000000">
        <w:rPr>
          <w:rFonts w:ascii="Barlow" w:cs="Barlow" w:eastAsia="Barlow" w:hAnsi="Barlow"/>
          <w:b w:val="1"/>
          <w:sz w:val="36"/>
          <w:szCs w:val="36"/>
          <w:rtl w:val="0"/>
        </w:rPr>
        <w:t xml:space="preserve">— Task 1:</w:t>
      </w:r>
      <w:r w:rsidDel="00000000" w:rsidR="00000000" w:rsidRPr="00000000">
        <w:rPr>
          <w:rFonts w:ascii="Barlow" w:cs="Barlow" w:eastAsia="Barlow" w:hAnsi="Barlow"/>
          <w:sz w:val="36"/>
          <w:szCs w:val="36"/>
          <w:rtl w:val="0"/>
        </w:rPr>
        <w:t xml:space="preserve"> Brainstorm</w:t>
      </w:r>
    </w:p>
    <w:p w:rsidR="00000000" w:rsidDel="00000000" w:rsidP="00000000" w:rsidRDefault="00000000" w:rsidRPr="00000000" w14:paraId="00000004">
      <w:pPr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Data from TikTok  includes the following features: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track_title</w:t>
      </w:r>
      <w:r w:rsidDel="00000000" w:rsidR="00000000" w:rsidRPr="00000000">
        <w:rPr>
          <w:rFonts w:ascii="Barlow" w:cs="Barlow" w:eastAsia="Barlow" w:hAnsi="Barlow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- Refers to the title of the track added to a TikTok post. Each row in the dataset represents a specific track.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artist</w:t>
      </w:r>
      <w:r w:rsidDel="00000000" w:rsidR="00000000" w:rsidRPr="00000000">
        <w:rPr>
          <w:rFonts w:ascii="Barlow" w:cs="Barlow" w:eastAsia="Barlow" w:hAnsi="Barlow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- Refers to the artist of the track.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num_posts</w:t>
      </w:r>
      <w:r w:rsidDel="00000000" w:rsidR="00000000" w:rsidRPr="00000000">
        <w:rPr>
          <w:rFonts w:ascii="Barlow" w:cs="Barlow" w:eastAsia="Barlow" w:hAnsi="Barlow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- Total number of TikTok posts that have added the track to the video’s content.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chart_velocity</w:t>
      </w:r>
      <w:r w:rsidDel="00000000" w:rsidR="00000000" w:rsidRPr="00000000">
        <w:rPr>
          <w:rFonts w:ascii="Barlow" w:cs="Barlow" w:eastAsia="Barlow" w:hAnsi="Barlow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- Measures the rate at which a track is climbing the charts. Higher chart velocity suggests a rapid increase in popularity.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time_on_chart</w:t>
      </w:r>
      <w:r w:rsidDel="00000000" w:rsidR="00000000" w:rsidRPr="00000000">
        <w:rPr>
          <w:rFonts w:ascii="Barlow" w:cs="Barlow" w:eastAsia="Barlow" w:hAnsi="Barlow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- Measures the number of days the track was on the Top TikTok Tracks chart.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peak_rank</w:t>
      </w:r>
      <w:r w:rsidDel="00000000" w:rsidR="00000000" w:rsidRPr="00000000">
        <w:rPr>
          <w:rFonts w:ascii="Barlow" w:cs="Barlow" w:eastAsia="Barlow" w:hAnsi="Barlow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- Refers to the highest position on the Top TikTok Tracks chart that the track achieved.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rPr>
          <w:rFonts w:ascii="Plus Jakarta Sans" w:cs="Plus Jakarta Sans" w:eastAsia="Plus Jakarta Sans" w:hAnsi="Plus Jakarta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rPr>
          <w:rFonts w:ascii="Plus Jakarta Sans" w:cs="Plus Jakarta Sans" w:eastAsia="Plus Jakarta Sans" w:hAnsi="Plus Jakarta Sans"/>
          <w:sz w:val="24"/>
          <w:szCs w:val="24"/>
          <w:highlight w:val="white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highlight w:val="white"/>
          <w:rtl w:val="0"/>
        </w:rPr>
        <w:t xml:space="preserve">With your Team, brainstorm at least 3  ways you could use this data to identify tracks from new artists with the potential to go viral. </w:t>
      </w:r>
    </w:p>
    <w:p w:rsidR="00000000" w:rsidDel="00000000" w:rsidP="00000000" w:rsidRDefault="00000000" w:rsidRPr="00000000" w14:paraId="0000000D">
      <w:pPr>
        <w:spacing w:line="300" w:lineRule="auto"/>
        <w:rPr>
          <w:rFonts w:ascii="Plus Jakarta Sans" w:cs="Plus Jakarta Sans" w:eastAsia="Plus Jakarta Sans" w:hAnsi="Plus Jakarta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c3e8f3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="300" w:lineRule="auto"/>
              <w:rPr>
                <w:rFonts w:ascii="Plus Jakarta Sans" w:cs="Plus Jakarta Sans" w:eastAsia="Plus Jakarta Sans" w:hAnsi="Plus Jakarta Sans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0F">
            <w:pPr>
              <w:spacing w:after="200" w:line="300" w:lineRule="auto"/>
              <w:rPr>
                <w:rFonts w:ascii="Plus Jakarta Sans" w:cs="Plus Jakarta Sans" w:eastAsia="Plus Jakarta Sans" w:hAnsi="Plus Jakarta Sans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0">
            <w:pPr>
              <w:spacing w:after="200" w:line="300" w:lineRule="auto"/>
              <w:rPr>
                <w:rFonts w:ascii="Plus Jakarta Sans" w:cs="Plus Jakarta Sans" w:eastAsia="Plus Jakarta Sans" w:hAnsi="Plus Jakarta Sans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sz w:val="24"/>
                <w:szCs w:val="24"/>
                <w:rtl w:val="0"/>
              </w:rPr>
              <w:t xml:space="preserve">3.</w:t>
              <w:br w:type="textWrapping"/>
            </w:r>
          </w:p>
        </w:tc>
      </w:tr>
    </w:tbl>
    <w:p w:rsidR="00000000" w:rsidDel="00000000" w:rsidP="00000000" w:rsidRDefault="00000000" w:rsidRPr="00000000" w14:paraId="00000011">
      <w:pPr>
        <w:spacing w:line="300" w:lineRule="auto"/>
        <w:rPr>
          <w:rFonts w:ascii="Plus Jakarta Sans" w:cs="Plus Jakarta Sans" w:eastAsia="Plus Jakarta Sans" w:hAnsi="Plus Jakarta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highlight w:val="white"/>
          <w:rtl w:val="0"/>
        </w:rPr>
        <w:t xml:space="preserve">p.s. No need to submit this doc to your Global Tech Team – it’s just for you!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Plus Jakarta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Barlow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margin">
            <wp:posOffset>-914399</wp:posOffset>
          </wp:positionH>
          <wp:positionV relativeFrom="margin">
            <wp:posOffset>-914399</wp:posOffset>
          </wp:positionV>
          <wp:extent cx="7800975" cy="1724025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368" l="0" r="0" t="1368"/>
                  <a:stretch>
                    <a:fillRect/>
                  </a:stretch>
                </pic:blipFill>
                <pic:spPr>
                  <a:xfrm>
                    <a:off x="0" y="0"/>
                    <a:ext cx="7800975" cy="1724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margin">
            <wp:posOffset>-928687</wp:posOffset>
          </wp:positionH>
          <wp:positionV relativeFrom="margin">
            <wp:posOffset>-914399</wp:posOffset>
          </wp:positionV>
          <wp:extent cx="7800975" cy="172402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47" l="0" r="0" t="1347"/>
                  <a:stretch>
                    <a:fillRect/>
                  </a:stretch>
                </pic:blipFill>
                <pic:spPr>
                  <a:xfrm>
                    <a:off x="0" y="0"/>
                    <a:ext cx="7800975" cy="1724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PlusJakartaSans-regular.ttf"/><Relationship Id="rId4" Type="http://schemas.openxmlformats.org/officeDocument/2006/relationships/font" Target="fonts/PlusJakartaSans-bold.ttf"/><Relationship Id="rId10" Type="http://schemas.openxmlformats.org/officeDocument/2006/relationships/font" Target="fonts/Barlow-boldItalic.ttf"/><Relationship Id="rId9" Type="http://schemas.openxmlformats.org/officeDocument/2006/relationships/font" Target="fonts/Barlow-italic.ttf"/><Relationship Id="rId5" Type="http://schemas.openxmlformats.org/officeDocument/2006/relationships/font" Target="fonts/PlusJakartaSans-italic.ttf"/><Relationship Id="rId6" Type="http://schemas.openxmlformats.org/officeDocument/2006/relationships/font" Target="fonts/PlusJakartaSans-boldItalic.ttf"/><Relationship Id="rId7" Type="http://schemas.openxmlformats.org/officeDocument/2006/relationships/font" Target="fonts/Barlow-regular.ttf"/><Relationship Id="rId8" Type="http://schemas.openxmlformats.org/officeDocument/2006/relationships/font" Target="fonts/Barl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