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B8C2" w14:textId="77777777" w:rsidR="003371F4" w:rsidRPr="00CD5215" w:rsidRDefault="003371F4" w:rsidP="003371F4">
      <w:pPr>
        <w:spacing w:after="0" w:line="480" w:lineRule="auto"/>
        <w:rPr>
          <w:rFonts w:ascii="Times New Roman" w:hAnsi="Times New Roman"/>
          <w:sz w:val="24"/>
          <w:szCs w:val="24"/>
        </w:rPr>
      </w:pPr>
    </w:p>
    <w:p w14:paraId="1F5DB09D" w14:textId="77777777" w:rsidR="003371F4" w:rsidRPr="00CD5215" w:rsidRDefault="003371F4" w:rsidP="003371F4">
      <w:pPr>
        <w:spacing w:after="0" w:line="480" w:lineRule="auto"/>
        <w:jc w:val="center"/>
        <w:rPr>
          <w:rFonts w:ascii="Times New Roman" w:hAnsi="Times New Roman"/>
          <w:sz w:val="24"/>
          <w:szCs w:val="24"/>
        </w:rPr>
      </w:pPr>
    </w:p>
    <w:p w14:paraId="684D2B1C" w14:textId="77777777" w:rsidR="003371F4" w:rsidRPr="00CD5215" w:rsidRDefault="003371F4" w:rsidP="003371F4">
      <w:pPr>
        <w:spacing w:after="0" w:line="480" w:lineRule="auto"/>
        <w:jc w:val="center"/>
        <w:rPr>
          <w:rFonts w:ascii="Times New Roman" w:hAnsi="Times New Roman"/>
          <w:sz w:val="24"/>
          <w:szCs w:val="24"/>
        </w:rPr>
      </w:pPr>
    </w:p>
    <w:p w14:paraId="737BB439" w14:textId="77777777" w:rsidR="003371F4" w:rsidRPr="00CD5215" w:rsidRDefault="003371F4" w:rsidP="003371F4">
      <w:pPr>
        <w:spacing w:after="0" w:line="480" w:lineRule="auto"/>
        <w:jc w:val="center"/>
        <w:rPr>
          <w:rFonts w:ascii="Times New Roman" w:hAnsi="Times New Roman"/>
          <w:sz w:val="24"/>
          <w:szCs w:val="24"/>
        </w:rPr>
      </w:pPr>
    </w:p>
    <w:p w14:paraId="6BBDF3DA" w14:textId="77777777" w:rsidR="003371F4" w:rsidRPr="00CD5215" w:rsidRDefault="003371F4" w:rsidP="003371F4">
      <w:pPr>
        <w:spacing w:after="0" w:line="480" w:lineRule="auto"/>
        <w:rPr>
          <w:rStyle w:val="fnt0"/>
          <w:rFonts w:ascii="Times New Roman" w:hAnsi="Times New Roman"/>
          <w:sz w:val="24"/>
          <w:szCs w:val="24"/>
        </w:rPr>
      </w:pPr>
    </w:p>
    <w:p w14:paraId="7140E9DA" w14:textId="77777777" w:rsidR="003371F4" w:rsidRDefault="003371F4" w:rsidP="003371F4">
      <w:pPr>
        <w:pStyle w:val="NormalWeb"/>
        <w:spacing w:line="360" w:lineRule="auto"/>
        <w:jc w:val="center"/>
        <w:rPr>
          <w:b/>
        </w:rPr>
      </w:pPr>
      <w:r w:rsidRPr="006F4B24">
        <w:rPr>
          <w:b/>
        </w:rPr>
        <w:t>Predictive Maintenance in the Railroad Industry: A Data-Driven Approach to Failure Forecasting</w:t>
      </w:r>
    </w:p>
    <w:p w14:paraId="75DB7912" w14:textId="1E3D66C5" w:rsidR="003371F4" w:rsidRPr="003371F4" w:rsidRDefault="003371F4" w:rsidP="003371F4">
      <w:pPr>
        <w:pStyle w:val="NormalWeb"/>
        <w:jc w:val="center"/>
        <w:rPr>
          <w:b/>
          <w:bCs/>
        </w:rPr>
      </w:pPr>
      <w:r>
        <w:rPr>
          <w:rStyle w:val="Strong"/>
        </w:rPr>
        <w:t>(Hypothesis and methodology)</w:t>
      </w:r>
    </w:p>
    <w:p w14:paraId="6258538B" w14:textId="77777777" w:rsidR="003371F4" w:rsidRPr="00CD5215" w:rsidRDefault="003371F4" w:rsidP="003371F4">
      <w:pPr>
        <w:spacing w:after="0" w:line="480" w:lineRule="auto"/>
        <w:jc w:val="center"/>
        <w:rPr>
          <w:rStyle w:val="fnt0"/>
          <w:rFonts w:ascii="Times New Roman" w:hAnsi="Times New Roman"/>
          <w:b/>
          <w:bCs/>
          <w:sz w:val="24"/>
          <w:szCs w:val="24"/>
        </w:rPr>
      </w:pPr>
    </w:p>
    <w:p w14:paraId="7189E55E" w14:textId="77777777" w:rsidR="003371F4" w:rsidRPr="00CD5215" w:rsidRDefault="003371F4" w:rsidP="003371F4">
      <w:pPr>
        <w:spacing w:after="0" w:line="480" w:lineRule="auto"/>
        <w:jc w:val="center"/>
        <w:rPr>
          <w:rStyle w:val="fnt0"/>
          <w:rFonts w:ascii="Times New Roman" w:hAnsi="Times New Roman"/>
          <w:sz w:val="24"/>
          <w:szCs w:val="24"/>
        </w:rPr>
      </w:pPr>
      <w:r>
        <w:rPr>
          <w:rStyle w:val="fnt0"/>
          <w:rFonts w:ascii="Times New Roman" w:hAnsi="Times New Roman"/>
          <w:sz w:val="24"/>
          <w:szCs w:val="24"/>
        </w:rPr>
        <w:t>Ryan Medlin</w:t>
      </w:r>
    </w:p>
    <w:p w14:paraId="52313A3D" w14:textId="77777777" w:rsidR="003371F4" w:rsidRPr="00CD5215" w:rsidRDefault="003371F4" w:rsidP="003371F4">
      <w:pPr>
        <w:spacing w:after="0" w:line="480" w:lineRule="auto"/>
        <w:jc w:val="center"/>
        <w:rPr>
          <w:rStyle w:val="fnt0"/>
          <w:rFonts w:ascii="Times New Roman" w:hAnsi="Times New Roman"/>
          <w:sz w:val="24"/>
          <w:szCs w:val="24"/>
        </w:rPr>
      </w:pPr>
      <w:r w:rsidRPr="00CD5215">
        <w:rPr>
          <w:rStyle w:val="fnt0"/>
          <w:rFonts w:ascii="Times New Roman" w:hAnsi="Times New Roman"/>
          <w:sz w:val="24"/>
          <w:szCs w:val="24"/>
        </w:rPr>
        <w:t>Colorado State University Global.</w:t>
      </w:r>
    </w:p>
    <w:p w14:paraId="45941000" w14:textId="77777777" w:rsidR="003371F4" w:rsidRPr="009D20CC" w:rsidRDefault="003371F4" w:rsidP="003371F4">
      <w:pPr>
        <w:spacing w:after="0" w:line="480" w:lineRule="auto"/>
        <w:jc w:val="center"/>
        <w:rPr>
          <w:rStyle w:val="fnt0"/>
          <w:rFonts w:ascii="Times New Roman" w:hAnsi="Times New Roman"/>
          <w:lang w:val="en-US"/>
        </w:rPr>
      </w:pPr>
      <w:r>
        <w:rPr>
          <w:rStyle w:val="fnt0"/>
          <w:rFonts w:ascii="Times New Roman" w:hAnsi="Times New Roman"/>
          <w:sz w:val="24"/>
          <w:szCs w:val="24"/>
        </w:rPr>
        <w:t>MIS581-1</w:t>
      </w:r>
      <w:r w:rsidRPr="00CD5215">
        <w:rPr>
          <w:rStyle w:val="fnt0"/>
          <w:rFonts w:ascii="Times New Roman" w:hAnsi="Times New Roman"/>
          <w:sz w:val="24"/>
          <w:szCs w:val="24"/>
        </w:rPr>
        <w:t xml:space="preserve">: </w:t>
      </w:r>
      <w:r w:rsidRPr="009D20CC">
        <w:rPr>
          <w:rFonts w:ascii="Times New Roman" w:hAnsi="Times New Roman"/>
          <w:color w:val="000000"/>
          <w:shd w:val="clear" w:color="auto" w:fill="FFFFFF"/>
          <w:lang w:val="en-US"/>
        </w:rPr>
        <w:t>Capstone - Business Intelligence and Data Analytics</w:t>
      </w:r>
    </w:p>
    <w:p w14:paraId="5C36A1AC" w14:textId="77777777" w:rsidR="003371F4" w:rsidRPr="00CD5215" w:rsidRDefault="003371F4" w:rsidP="003371F4">
      <w:pPr>
        <w:spacing w:after="0" w:line="480" w:lineRule="auto"/>
        <w:jc w:val="center"/>
        <w:rPr>
          <w:rStyle w:val="fnt0"/>
          <w:rFonts w:ascii="Times New Roman" w:hAnsi="Times New Roman"/>
          <w:sz w:val="24"/>
          <w:szCs w:val="24"/>
        </w:rPr>
      </w:pPr>
      <w:r>
        <w:rPr>
          <w:rStyle w:val="fnt0"/>
          <w:rFonts w:ascii="Times New Roman" w:hAnsi="Times New Roman"/>
          <w:sz w:val="24"/>
          <w:szCs w:val="24"/>
        </w:rPr>
        <w:t>Dr. Steve Chung</w:t>
      </w:r>
    </w:p>
    <w:p w14:paraId="36E51CE0" w14:textId="77777777" w:rsidR="003371F4" w:rsidRPr="00CD5215" w:rsidRDefault="003371F4" w:rsidP="003371F4">
      <w:pPr>
        <w:spacing w:after="0" w:line="480" w:lineRule="auto"/>
        <w:jc w:val="center"/>
        <w:rPr>
          <w:rFonts w:ascii="Times New Roman" w:hAnsi="Times New Roman"/>
          <w:sz w:val="24"/>
          <w:szCs w:val="24"/>
        </w:rPr>
      </w:pPr>
      <w:r>
        <w:rPr>
          <w:rStyle w:val="fnt0"/>
          <w:rFonts w:ascii="Times New Roman" w:hAnsi="Times New Roman"/>
          <w:sz w:val="24"/>
          <w:szCs w:val="24"/>
        </w:rPr>
        <w:t>December 21</w:t>
      </w:r>
      <w:r w:rsidRPr="00AB123D">
        <w:rPr>
          <w:rStyle w:val="fnt0"/>
          <w:rFonts w:ascii="Times New Roman" w:hAnsi="Times New Roman"/>
          <w:sz w:val="24"/>
          <w:szCs w:val="24"/>
          <w:vertAlign w:val="superscript"/>
        </w:rPr>
        <w:t>st</w:t>
      </w:r>
      <w:r>
        <w:rPr>
          <w:rStyle w:val="fnt0"/>
          <w:rFonts w:ascii="Times New Roman" w:hAnsi="Times New Roman"/>
          <w:sz w:val="24"/>
          <w:szCs w:val="24"/>
        </w:rPr>
        <w:t xml:space="preserve">, 2025 </w:t>
      </w:r>
    </w:p>
    <w:p w14:paraId="020ACC17" w14:textId="77777777" w:rsidR="00465FE8" w:rsidRDefault="00465FE8" w:rsidP="00465FE8">
      <w:pPr>
        <w:pStyle w:val="NormalWeb"/>
        <w:rPr>
          <w:rStyle w:val="Strong"/>
        </w:rPr>
      </w:pPr>
    </w:p>
    <w:p w14:paraId="7344492C" w14:textId="77777777" w:rsidR="00465FE8" w:rsidRDefault="00465FE8" w:rsidP="00465FE8">
      <w:pPr>
        <w:pStyle w:val="NormalWeb"/>
        <w:rPr>
          <w:rStyle w:val="Strong"/>
        </w:rPr>
      </w:pPr>
    </w:p>
    <w:p w14:paraId="1DB80D62" w14:textId="0C3F64AF" w:rsidR="003371F4" w:rsidRDefault="003371F4" w:rsidP="00465FE8">
      <w:pPr>
        <w:pStyle w:val="NormalWeb"/>
        <w:spacing w:line="360" w:lineRule="auto"/>
        <w:jc w:val="center"/>
        <w:rPr>
          <w:b/>
        </w:rPr>
      </w:pPr>
    </w:p>
    <w:p w14:paraId="77063CED" w14:textId="77777777" w:rsidR="003371F4" w:rsidRDefault="003371F4">
      <w:pPr>
        <w:rPr>
          <w:rFonts w:ascii="Times New Roman" w:eastAsia="Times New Roman" w:hAnsi="Times New Roman" w:cs="Times New Roman"/>
          <w:b/>
          <w:sz w:val="24"/>
          <w:szCs w:val="24"/>
          <w:lang w:eastAsia="en-GB"/>
        </w:rPr>
      </w:pPr>
      <w:r>
        <w:rPr>
          <w:b/>
        </w:rPr>
        <w:br w:type="page"/>
      </w:r>
    </w:p>
    <w:p w14:paraId="18992AF3" w14:textId="77777777" w:rsidR="001250FA" w:rsidRPr="001250FA" w:rsidRDefault="001250FA" w:rsidP="001250FA">
      <w:pPr>
        <w:pStyle w:val="Heading1"/>
      </w:pPr>
      <w:bookmarkStart w:id="0" w:name="_Toc216108525"/>
      <w:r w:rsidRPr="001250FA">
        <w:lastRenderedPageBreak/>
        <w:t>Abstract</w:t>
      </w:r>
      <w:bookmarkEnd w:id="0"/>
    </w:p>
    <w:p w14:paraId="47117628"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paper elaborates on the research questions, hypotheses, and methodological framework of a capstone project on predictive maintenance in the railroad industry, requiring sensor information in the real world. Based on the information presented in Assignment 2, i.e. locomotive temperature, vibration, load, and failure-event logs, obtained via a publicly available GitHub repository, the study will address the issue of whether the equipment-related deviation could be reliably used to predict the mechanical failures before their onset. In an effort to fulfil this objective, the paper develops a series of testable research questions and null and alternative hypotheses based on the statistical correlation between sensor variables and failure results.</w:t>
      </w:r>
    </w:p>
    <w:p w14:paraId="03EEBA1F"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The suggested research approach will use Python-based analytics such as exploring data, correlation tests, and a logistic regression model to determine which operational parameters are strong predictors of failure. This will be a data-driven, reproducible assessment that can be used to make evidence-based decisions in maintenance in the rail operations. Ethical issues, such as data </w:t>
      </w:r>
      <w:r w:rsidR="0040572A" w:rsidRPr="001250FA">
        <w:rPr>
          <w:rFonts w:ascii="Times New Roman" w:hAnsi="Times New Roman" w:cs="Times New Roman"/>
          <w:sz w:val="24"/>
          <w:szCs w:val="24"/>
        </w:rPr>
        <w:t>anonymization</w:t>
      </w:r>
      <w:r w:rsidRPr="001250FA">
        <w:rPr>
          <w:rFonts w:ascii="Times New Roman" w:hAnsi="Times New Roman" w:cs="Times New Roman"/>
          <w:sz w:val="24"/>
          <w:szCs w:val="24"/>
        </w:rPr>
        <w:t>, safe storage, and accountable interpretation, are also addressed, which can guarantee adherence to industry regulations of dealing with technical and operational data sets.</w:t>
      </w:r>
    </w:p>
    <w:p w14:paraId="7866E5B7" w14:textId="77777777" w:rsid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On the whole, this paper will provide a high level of analytical basis for the further stages of the capstone project. The combination of well-defined hypotheses, statistical instruments, and ethical considerations makes the study present predictive maintenance as the solution of the future to minimise downtimes, increase the level of safety, and improve the operational efficiency of the railroads.</w:t>
      </w:r>
    </w:p>
    <w:p w14:paraId="1E878F00" w14:textId="77777777" w:rsidR="00465FE8" w:rsidRDefault="00465FE8">
      <w:pPr>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lang w:val="en-GB"/>
        </w:rPr>
        <w:id w:val="407038756"/>
        <w:docPartObj>
          <w:docPartGallery w:val="Table of Contents"/>
          <w:docPartUnique/>
        </w:docPartObj>
      </w:sdtPr>
      <w:sdtEndPr>
        <w:rPr>
          <w:b/>
          <w:bCs/>
          <w:noProof/>
        </w:rPr>
      </w:sdtEndPr>
      <w:sdtContent>
        <w:p w14:paraId="5185ADAB" w14:textId="77777777" w:rsidR="00465FE8" w:rsidRPr="00465FE8" w:rsidRDefault="00465FE8" w:rsidP="00465FE8">
          <w:pPr>
            <w:pStyle w:val="TOCHeading"/>
            <w:spacing w:line="360" w:lineRule="auto"/>
            <w:jc w:val="center"/>
            <w:rPr>
              <w:rFonts w:ascii="Times New Roman" w:hAnsi="Times New Roman" w:cs="Times New Roman"/>
              <w:b/>
              <w:color w:val="auto"/>
              <w:sz w:val="24"/>
              <w:szCs w:val="24"/>
            </w:rPr>
          </w:pPr>
          <w:r w:rsidRPr="00465FE8">
            <w:rPr>
              <w:rFonts w:ascii="Times New Roman" w:hAnsi="Times New Roman" w:cs="Times New Roman"/>
              <w:b/>
              <w:color w:val="auto"/>
              <w:sz w:val="24"/>
              <w:szCs w:val="24"/>
            </w:rPr>
            <w:t>Table of Contents</w:t>
          </w:r>
        </w:p>
        <w:p w14:paraId="10645B95" w14:textId="77777777" w:rsidR="00465FE8" w:rsidRPr="00465FE8" w:rsidRDefault="00465FE8" w:rsidP="00465FE8">
          <w:pPr>
            <w:pStyle w:val="TOC1"/>
            <w:tabs>
              <w:tab w:val="right" w:leader="dot" w:pos="9350"/>
            </w:tabs>
            <w:spacing w:line="360" w:lineRule="auto"/>
            <w:jc w:val="both"/>
            <w:rPr>
              <w:rFonts w:ascii="Times New Roman" w:hAnsi="Times New Roman" w:cs="Times New Roman"/>
              <w:noProof/>
              <w:sz w:val="24"/>
              <w:szCs w:val="24"/>
            </w:rPr>
          </w:pPr>
          <w:r w:rsidRPr="00465FE8">
            <w:rPr>
              <w:rFonts w:ascii="Times New Roman" w:hAnsi="Times New Roman" w:cs="Times New Roman"/>
              <w:sz w:val="24"/>
              <w:szCs w:val="24"/>
            </w:rPr>
            <w:fldChar w:fldCharType="begin"/>
          </w:r>
          <w:r w:rsidRPr="00465FE8">
            <w:rPr>
              <w:rFonts w:ascii="Times New Roman" w:hAnsi="Times New Roman" w:cs="Times New Roman"/>
              <w:sz w:val="24"/>
              <w:szCs w:val="24"/>
            </w:rPr>
            <w:instrText xml:space="preserve"> TOC \o "1-3" \h \z \u </w:instrText>
          </w:r>
          <w:r w:rsidRPr="00465FE8">
            <w:rPr>
              <w:rFonts w:ascii="Times New Roman" w:hAnsi="Times New Roman" w:cs="Times New Roman"/>
              <w:sz w:val="24"/>
              <w:szCs w:val="24"/>
            </w:rPr>
            <w:fldChar w:fldCharType="separate"/>
          </w:r>
          <w:hyperlink w:anchor="_Toc216108525" w:history="1">
            <w:r w:rsidRPr="00465FE8">
              <w:rPr>
                <w:rStyle w:val="Hyperlink"/>
                <w:rFonts w:ascii="Times New Roman" w:hAnsi="Times New Roman" w:cs="Times New Roman"/>
                <w:noProof/>
                <w:color w:val="auto"/>
                <w:sz w:val="24"/>
                <w:szCs w:val="24"/>
              </w:rPr>
              <w:t>Abstract</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_Toc216108525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i</w:t>
            </w:r>
            <w:r w:rsidRPr="00465FE8">
              <w:rPr>
                <w:rFonts w:ascii="Times New Roman" w:hAnsi="Times New Roman" w:cs="Times New Roman"/>
                <w:noProof/>
                <w:webHidden/>
                <w:sz w:val="24"/>
                <w:szCs w:val="24"/>
              </w:rPr>
              <w:fldChar w:fldCharType="end"/>
            </w:r>
          </w:hyperlink>
        </w:p>
        <w:p w14:paraId="751A0A2A" w14:textId="77777777" w:rsidR="00465FE8" w:rsidRPr="00465FE8" w:rsidRDefault="00465FE8" w:rsidP="00465FE8">
          <w:pPr>
            <w:pStyle w:val="TOC1"/>
            <w:tabs>
              <w:tab w:val="left" w:pos="440"/>
              <w:tab w:val="right" w:leader="dot" w:pos="9350"/>
            </w:tabs>
            <w:spacing w:line="360" w:lineRule="auto"/>
            <w:jc w:val="both"/>
            <w:rPr>
              <w:rFonts w:ascii="Times New Roman" w:hAnsi="Times New Roman" w:cs="Times New Roman"/>
              <w:noProof/>
              <w:sz w:val="24"/>
              <w:szCs w:val="24"/>
            </w:rPr>
          </w:pPr>
          <w:hyperlink w:anchor="_Toc216108526" w:history="1">
            <w:r w:rsidRPr="00465FE8">
              <w:rPr>
                <w:rStyle w:val="Hyperlink"/>
                <w:rFonts w:ascii="Times New Roman" w:hAnsi="Times New Roman" w:cs="Times New Roman"/>
                <w:noProof/>
                <w:color w:val="auto"/>
                <w:sz w:val="24"/>
                <w:szCs w:val="24"/>
              </w:rPr>
              <w:t>1.</w:t>
            </w:r>
            <w:r w:rsidRPr="00465FE8">
              <w:rPr>
                <w:rFonts w:ascii="Times New Roman" w:hAnsi="Times New Roman" w:cs="Times New Roman"/>
                <w:noProof/>
                <w:sz w:val="24"/>
                <w:szCs w:val="24"/>
              </w:rPr>
              <w:tab/>
            </w:r>
            <w:r w:rsidRPr="00465FE8">
              <w:rPr>
                <w:rStyle w:val="Hyperlink"/>
                <w:rFonts w:ascii="Times New Roman" w:hAnsi="Times New Roman" w:cs="Times New Roman"/>
                <w:noProof/>
                <w:color w:val="auto"/>
                <w:sz w:val="24"/>
                <w:szCs w:val="24"/>
              </w:rPr>
              <w:t>Introduction and Research Questions.</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_Toc216108526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1</w:t>
            </w:r>
            <w:r w:rsidRPr="00465FE8">
              <w:rPr>
                <w:rFonts w:ascii="Times New Roman" w:hAnsi="Times New Roman" w:cs="Times New Roman"/>
                <w:noProof/>
                <w:webHidden/>
                <w:sz w:val="24"/>
                <w:szCs w:val="24"/>
              </w:rPr>
              <w:fldChar w:fldCharType="end"/>
            </w:r>
          </w:hyperlink>
        </w:p>
        <w:p w14:paraId="0304DF74" w14:textId="77777777" w:rsidR="00465FE8" w:rsidRPr="00465FE8" w:rsidRDefault="00465FE8" w:rsidP="00465FE8">
          <w:pPr>
            <w:pStyle w:val="TOC1"/>
            <w:tabs>
              <w:tab w:val="left" w:pos="440"/>
              <w:tab w:val="right" w:leader="dot" w:pos="9350"/>
            </w:tabs>
            <w:spacing w:line="360" w:lineRule="auto"/>
            <w:jc w:val="both"/>
            <w:rPr>
              <w:rFonts w:ascii="Times New Roman" w:hAnsi="Times New Roman" w:cs="Times New Roman"/>
              <w:noProof/>
              <w:sz w:val="24"/>
              <w:szCs w:val="24"/>
            </w:rPr>
          </w:pPr>
          <w:hyperlink w:anchor="_Toc216108527" w:history="1">
            <w:r w:rsidRPr="00465FE8">
              <w:rPr>
                <w:rStyle w:val="Hyperlink"/>
                <w:rFonts w:ascii="Times New Roman" w:hAnsi="Times New Roman" w:cs="Times New Roman"/>
                <w:noProof/>
                <w:color w:val="auto"/>
                <w:sz w:val="24"/>
                <w:szCs w:val="24"/>
              </w:rPr>
              <w:t>2.</w:t>
            </w:r>
            <w:r w:rsidRPr="00465FE8">
              <w:rPr>
                <w:rFonts w:ascii="Times New Roman" w:hAnsi="Times New Roman" w:cs="Times New Roman"/>
                <w:noProof/>
                <w:sz w:val="24"/>
                <w:szCs w:val="24"/>
              </w:rPr>
              <w:tab/>
            </w:r>
            <w:r w:rsidRPr="00465FE8">
              <w:rPr>
                <w:rStyle w:val="Hyperlink"/>
                <w:rFonts w:ascii="Times New Roman" w:hAnsi="Times New Roman" w:cs="Times New Roman"/>
                <w:noProof/>
                <w:color w:val="auto"/>
                <w:sz w:val="24"/>
                <w:szCs w:val="24"/>
              </w:rPr>
              <w:t>Overview of Hypotheses</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_Toc216108527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2</w:t>
            </w:r>
            <w:r w:rsidRPr="00465FE8">
              <w:rPr>
                <w:rFonts w:ascii="Times New Roman" w:hAnsi="Times New Roman" w:cs="Times New Roman"/>
                <w:noProof/>
                <w:webHidden/>
                <w:sz w:val="24"/>
                <w:szCs w:val="24"/>
              </w:rPr>
              <w:fldChar w:fldCharType="end"/>
            </w:r>
          </w:hyperlink>
        </w:p>
        <w:p w14:paraId="6CFD11B8" w14:textId="77777777" w:rsidR="00465FE8" w:rsidRPr="00465FE8" w:rsidRDefault="00465FE8" w:rsidP="00465FE8">
          <w:pPr>
            <w:pStyle w:val="TOC1"/>
            <w:tabs>
              <w:tab w:val="left" w:pos="440"/>
              <w:tab w:val="right" w:leader="dot" w:pos="9350"/>
            </w:tabs>
            <w:spacing w:line="360" w:lineRule="auto"/>
            <w:jc w:val="both"/>
            <w:rPr>
              <w:rFonts w:ascii="Times New Roman" w:hAnsi="Times New Roman" w:cs="Times New Roman"/>
              <w:noProof/>
              <w:sz w:val="24"/>
              <w:szCs w:val="24"/>
            </w:rPr>
          </w:pPr>
          <w:hyperlink w:anchor="_Toc216108528" w:history="1">
            <w:r w:rsidRPr="00465FE8">
              <w:rPr>
                <w:rStyle w:val="Hyperlink"/>
                <w:rFonts w:ascii="Times New Roman" w:hAnsi="Times New Roman" w:cs="Times New Roman"/>
                <w:noProof/>
                <w:color w:val="auto"/>
                <w:sz w:val="24"/>
                <w:szCs w:val="24"/>
              </w:rPr>
              <w:t>3.</w:t>
            </w:r>
            <w:r w:rsidRPr="00465FE8">
              <w:rPr>
                <w:rFonts w:ascii="Times New Roman" w:hAnsi="Times New Roman" w:cs="Times New Roman"/>
                <w:noProof/>
                <w:sz w:val="24"/>
                <w:szCs w:val="24"/>
              </w:rPr>
              <w:tab/>
            </w:r>
            <w:r w:rsidRPr="00465FE8">
              <w:rPr>
                <w:rStyle w:val="Hyperlink"/>
                <w:rFonts w:ascii="Times New Roman" w:hAnsi="Times New Roman" w:cs="Times New Roman"/>
                <w:noProof/>
                <w:color w:val="auto"/>
                <w:sz w:val="24"/>
                <w:szCs w:val="24"/>
              </w:rPr>
              <w:t>Capstone Project Hypotheses.</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_Toc216108528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3</w:t>
            </w:r>
            <w:r w:rsidRPr="00465FE8">
              <w:rPr>
                <w:rFonts w:ascii="Times New Roman" w:hAnsi="Times New Roman" w:cs="Times New Roman"/>
                <w:noProof/>
                <w:webHidden/>
                <w:sz w:val="24"/>
                <w:szCs w:val="24"/>
              </w:rPr>
              <w:fldChar w:fldCharType="end"/>
            </w:r>
          </w:hyperlink>
        </w:p>
        <w:p w14:paraId="439DC2F9" w14:textId="77777777" w:rsidR="00465FE8" w:rsidRPr="00465FE8" w:rsidRDefault="00465FE8" w:rsidP="00465FE8">
          <w:pPr>
            <w:pStyle w:val="TOC1"/>
            <w:tabs>
              <w:tab w:val="left" w:pos="440"/>
              <w:tab w:val="right" w:leader="dot" w:pos="9350"/>
            </w:tabs>
            <w:spacing w:line="360" w:lineRule="auto"/>
            <w:jc w:val="both"/>
            <w:rPr>
              <w:rFonts w:ascii="Times New Roman" w:hAnsi="Times New Roman" w:cs="Times New Roman"/>
              <w:noProof/>
              <w:sz w:val="24"/>
              <w:szCs w:val="24"/>
            </w:rPr>
          </w:pPr>
          <w:hyperlink w:anchor="_Toc216108529" w:history="1">
            <w:r w:rsidRPr="00465FE8">
              <w:rPr>
                <w:rStyle w:val="Hyperlink"/>
                <w:rFonts w:ascii="Times New Roman" w:hAnsi="Times New Roman" w:cs="Times New Roman"/>
                <w:noProof/>
                <w:color w:val="auto"/>
                <w:sz w:val="24"/>
                <w:szCs w:val="24"/>
              </w:rPr>
              <w:t>4.</w:t>
            </w:r>
            <w:r w:rsidRPr="00465FE8">
              <w:rPr>
                <w:rFonts w:ascii="Times New Roman" w:hAnsi="Times New Roman" w:cs="Times New Roman"/>
                <w:noProof/>
                <w:sz w:val="24"/>
                <w:szCs w:val="24"/>
              </w:rPr>
              <w:tab/>
            </w:r>
            <w:r w:rsidRPr="00465FE8">
              <w:rPr>
                <w:rStyle w:val="Hyperlink"/>
                <w:rFonts w:ascii="Times New Roman" w:hAnsi="Times New Roman" w:cs="Times New Roman"/>
                <w:noProof/>
                <w:color w:val="auto"/>
                <w:sz w:val="24"/>
                <w:szCs w:val="24"/>
              </w:rPr>
              <w:t>Research Method</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_Toc216108529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4</w:t>
            </w:r>
            <w:r w:rsidRPr="00465FE8">
              <w:rPr>
                <w:rFonts w:ascii="Times New Roman" w:hAnsi="Times New Roman" w:cs="Times New Roman"/>
                <w:noProof/>
                <w:webHidden/>
                <w:sz w:val="24"/>
                <w:szCs w:val="24"/>
              </w:rPr>
              <w:fldChar w:fldCharType="end"/>
            </w:r>
          </w:hyperlink>
        </w:p>
        <w:p w14:paraId="164D9011" w14:textId="77777777" w:rsidR="00465FE8" w:rsidRPr="00465FE8" w:rsidRDefault="00465FE8" w:rsidP="00465FE8">
          <w:pPr>
            <w:pStyle w:val="TOC2"/>
            <w:tabs>
              <w:tab w:val="right" w:leader="dot" w:pos="9350"/>
            </w:tabs>
            <w:spacing w:line="360" w:lineRule="auto"/>
            <w:jc w:val="both"/>
            <w:rPr>
              <w:rFonts w:ascii="Times New Roman" w:hAnsi="Times New Roman" w:cs="Times New Roman"/>
              <w:noProof/>
              <w:sz w:val="24"/>
              <w:szCs w:val="24"/>
            </w:rPr>
          </w:pPr>
          <w:hyperlink w:anchor="_Toc216108530" w:history="1">
            <w:r w:rsidRPr="00465FE8">
              <w:rPr>
                <w:rStyle w:val="Hyperlink"/>
                <w:rFonts w:ascii="Times New Roman" w:hAnsi="Times New Roman" w:cs="Times New Roman"/>
                <w:noProof/>
                <w:color w:val="auto"/>
                <w:sz w:val="24"/>
                <w:szCs w:val="24"/>
              </w:rPr>
              <w:t>4.1 Overview of Research Methodology</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_Toc216108530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4</w:t>
            </w:r>
            <w:r w:rsidRPr="00465FE8">
              <w:rPr>
                <w:rFonts w:ascii="Times New Roman" w:hAnsi="Times New Roman" w:cs="Times New Roman"/>
                <w:noProof/>
                <w:webHidden/>
                <w:sz w:val="24"/>
                <w:szCs w:val="24"/>
              </w:rPr>
              <w:fldChar w:fldCharType="end"/>
            </w:r>
          </w:hyperlink>
        </w:p>
        <w:p w14:paraId="389CAC33" w14:textId="77777777" w:rsidR="00465FE8" w:rsidRPr="00465FE8" w:rsidRDefault="00465FE8" w:rsidP="00465FE8">
          <w:pPr>
            <w:pStyle w:val="TOC2"/>
            <w:tabs>
              <w:tab w:val="right" w:leader="dot" w:pos="9350"/>
            </w:tabs>
            <w:spacing w:line="360" w:lineRule="auto"/>
            <w:jc w:val="both"/>
            <w:rPr>
              <w:rFonts w:ascii="Times New Roman" w:hAnsi="Times New Roman" w:cs="Times New Roman"/>
              <w:noProof/>
              <w:sz w:val="24"/>
              <w:szCs w:val="24"/>
            </w:rPr>
          </w:pPr>
          <w:hyperlink w:anchor="_Toc216108531" w:history="1">
            <w:r w:rsidRPr="00465FE8">
              <w:rPr>
                <w:rStyle w:val="Hyperlink"/>
                <w:rFonts w:ascii="Times New Roman" w:hAnsi="Times New Roman" w:cs="Times New Roman"/>
                <w:noProof/>
                <w:color w:val="auto"/>
                <w:sz w:val="24"/>
                <w:szCs w:val="24"/>
              </w:rPr>
              <w:t>4.2 Preparation and Feature Engineering of Data.</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_Toc216108531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5</w:t>
            </w:r>
            <w:r w:rsidRPr="00465FE8">
              <w:rPr>
                <w:rFonts w:ascii="Times New Roman" w:hAnsi="Times New Roman" w:cs="Times New Roman"/>
                <w:noProof/>
                <w:webHidden/>
                <w:sz w:val="24"/>
                <w:szCs w:val="24"/>
              </w:rPr>
              <w:fldChar w:fldCharType="end"/>
            </w:r>
          </w:hyperlink>
        </w:p>
        <w:p w14:paraId="6D86FA10" w14:textId="77777777" w:rsidR="00465FE8" w:rsidRPr="00465FE8" w:rsidRDefault="00465FE8" w:rsidP="00465FE8">
          <w:pPr>
            <w:pStyle w:val="TOC2"/>
            <w:tabs>
              <w:tab w:val="right" w:leader="dot" w:pos="9350"/>
            </w:tabs>
            <w:spacing w:line="360" w:lineRule="auto"/>
            <w:jc w:val="both"/>
            <w:rPr>
              <w:rFonts w:ascii="Times New Roman" w:hAnsi="Times New Roman" w:cs="Times New Roman"/>
              <w:noProof/>
              <w:sz w:val="24"/>
              <w:szCs w:val="24"/>
            </w:rPr>
          </w:pPr>
          <w:hyperlink w:anchor="_Toc216108532" w:history="1">
            <w:r w:rsidRPr="00465FE8">
              <w:rPr>
                <w:rStyle w:val="Hyperlink"/>
                <w:rFonts w:ascii="Times New Roman" w:hAnsi="Times New Roman" w:cs="Times New Roman"/>
                <w:noProof/>
                <w:color w:val="auto"/>
                <w:sz w:val="24"/>
                <w:szCs w:val="24"/>
              </w:rPr>
              <w:t>4.3 Predictive Modelling with Python</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_Toc216108532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5</w:t>
            </w:r>
            <w:r w:rsidRPr="00465FE8">
              <w:rPr>
                <w:rFonts w:ascii="Times New Roman" w:hAnsi="Times New Roman" w:cs="Times New Roman"/>
                <w:noProof/>
                <w:webHidden/>
                <w:sz w:val="24"/>
                <w:szCs w:val="24"/>
              </w:rPr>
              <w:fldChar w:fldCharType="end"/>
            </w:r>
          </w:hyperlink>
        </w:p>
        <w:p w14:paraId="6E343A56" w14:textId="77777777" w:rsidR="00465FE8" w:rsidRPr="00465FE8" w:rsidRDefault="00465FE8" w:rsidP="00465FE8">
          <w:pPr>
            <w:pStyle w:val="TOC2"/>
            <w:tabs>
              <w:tab w:val="right" w:leader="dot" w:pos="9350"/>
            </w:tabs>
            <w:spacing w:line="360" w:lineRule="auto"/>
            <w:jc w:val="both"/>
            <w:rPr>
              <w:rFonts w:ascii="Times New Roman" w:hAnsi="Times New Roman" w:cs="Times New Roman"/>
              <w:noProof/>
              <w:sz w:val="24"/>
              <w:szCs w:val="24"/>
            </w:rPr>
          </w:pPr>
          <w:hyperlink w:anchor="_Toc216108533" w:history="1">
            <w:r w:rsidRPr="00465FE8">
              <w:rPr>
                <w:rStyle w:val="Hyperlink"/>
                <w:rFonts w:ascii="Times New Roman" w:hAnsi="Times New Roman" w:cs="Times New Roman"/>
                <w:noProof/>
                <w:color w:val="auto"/>
                <w:sz w:val="24"/>
                <w:szCs w:val="24"/>
              </w:rPr>
              <w:t>4.4 Hypothesis Testing Framework</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_Toc216108533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5</w:t>
            </w:r>
            <w:r w:rsidRPr="00465FE8">
              <w:rPr>
                <w:rFonts w:ascii="Times New Roman" w:hAnsi="Times New Roman" w:cs="Times New Roman"/>
                <w:noProof/>
                <w:webHidden/>
                <w:sz w:val="24"/>
                <w:szCs w:val="24"/>
              </w:rPr>
              <w:fldChar w:fldCharType="end"/>
            </w:r>
          </w:hyperlink>
        </w:p>
        <w:p w14:paraId="64AEDF44" w14:textId="77777777" w:rsidR="00465FE8" w:rsidRPr="00465FE8" w:rsidRDefault="00465FE8" w:rsidP="00465FE8">
          <w:pPr>
            <w:pStyle w:val="TOC2"/>
            <w:tabs>
              <w:tab w:val="right" w:leader="dot" w:pos="9350"/>
            </w:tabs>
            <w:spacing w:line="360" w:lineRule="auto"/>
            <w:jc w:val="both"/>
            <w:rPr>
              <w:rFonts w:ascii="Times New Roman" w:hAnsi="Times New Roman" w:cs="Times New Roman"/>
              <w:noProof/>
              <w:sz w:val="24"/>
              <w:szCs w:val="24"/>
            </w:rPr>
          </w:pPr>
          <w:hyperlink w:anchor="_Toc216108534" w:history="1">
            <w:r w:rsidRPr="00465FE8">
              <w:rPr>
                <w:rStyle w:val="Hyperlink"/>
                <w:rFonts w:ascii="Times New Roman" w:hAnsi="Times New Roman" w:cs="Times New Roman"/>
                <w:noProof/>
                <w:color w:val="auto"/>
                <w:sz w:val="24"/>
                <w:szCs w:val="24"/>
              </w:rPr>
              <w:t>4.5 Software and Tools Environment</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_Toc216108534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6</w:t>
            </w:r>
            <w:r w:rsidRPr="00465FE8">
              <w:rPr>
                <w:rFonts w:ascii="Times New Roman" w:hAnsi="Times New Roman" w:cs="Times New Roman"/>
                <w:noProof/>
                <w:webHidden/>
                <w:sz w:val="24"/>
                <w:szCs w:val="24"/>
              </w:rPr>
              <w:fldChar w:fldCharType="end"/>
            </w:r>
          </w:hyperlink>
        </w:p>
        <w:p w14:paraId="23B80E71" w14:textId="77777777" w:rsidR="00465FE8" w:rsidRPr="00465FE8" w:rsidRDefault="00465FE8" w:rsidP="00465FE8">
          <w:pPr>
            <w:pStyle w:val="TOC2"/>
            <w:tabs>
              <w:tab w:val="right" w:leader="dot" w:pos="9350"/>
            </w:tabs>
            <w:spacing w:line="360" w:lineRule="auto"/>
            <w:jc w:val="both"/>
            <w:rPr>
              <w:rFonts w:ascii="Times New Roman" w:hAnsi="Times New Roman" w:cs="Times New Roman"/>
              <w:noProof/>
              <w:sz w:val="24"/>
              <w:szCs w:val="24"/>
            </w:rPr>
          </w:pPr>
          <w:hyperlink w:anchor="_Toc216108535" w:history="1">
            <w:r w:rsidRPr="00465FE8">
              <w:rPr>
                <w:rStyle w:val="Hyperlink"/>
                <w:rFonts w:ascii="Times New Roman" w:hAnsi="Times New Roman" w:cs="Times New Roman"/>
                <w:noProof/>
                <w:color w:val="auto"/>
                <w:sz w:val="24"/>
                <w:szCs w:val="24"/>
              </w:rPr>
              <w:t>4.6 Ethical Considerations</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_Toc216108535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6</w:t>
            </w:r>
            <w:r w:rsidRPr="00465FE8">
              <w:rPr>
                <w:rFonts w:ascii="Times New Roman" w:hAnsi="Times New Roman" w:cs="Times New Roman"/>
                <w:noProof/>
                <w:webHidden/>
                <w:sz w:val="24"/>
                <w:szCs w:val="24"/>
              </w:rPr>
              <w:fldChar w:fldCharType="end"/>
            </w:r>
          </w:hyperlink>
        </w:p>
        <w:p w14:paraId="670EDD9D" w14:textId="77777777" w:rsidR="00465FE8" w:rsidRPr="00465FE8" w:rsidRDefault="00465FE8" w:rsidP="00465FE8">
          <w:pPr>
            <w:pStyle w:val="TOC1"/>
            <w:tabs>
              <w:tab w:val="left" w:pos="440"/>
              <w:tab w:val="right" w:leader="dot" w:pos="9350"/>
            </w:tabs>
            <w:spacing w:line="360" w:lineRule="auto"/>
            <w:jc w:val="both"/>
            <w:rPr>
              <w:rFonts w:ascii="Times New Roman" w:hAnsi="Times New Roman" w:cs="Times New Roman"/>
              <w:noProof/>
              <w:sz w:val="24"/>
              <w:szCs w:val="24"/>
            </w:rPr>
          </w:pPr>
          <w:hyperlink w:anchor="_Toc216108536" w:history="1">
            <w:r w:rsidRPr="00465FE8">
              <w:rPr>
                <w:rStyle w:val="Hyperlink"/>
                <w:rFonts w:ascii="Times New Roman" w:hAnsi="Times New Roman" w:cs="Times New Roman"/>
                <w:noProof/>
                <w:color w:val="auto"/>
                <w:sz w:val="24"/>
                <w:szCs w:val="24"/>
              </w:rPr>
              <w:t>5.</w:t>
            </w:r>
            <w:r w:rsidRPr="00465FE8">
              <w:rPr>
                <w:rFonts w:ascii="Times New Roman" w:hAnsi="Times New Roman" w:cs="Times New Roman"/>
                <w:noProof/>
                <w:sz w:val="24"/>
                <w:szCs w:val="24"/>
              </w:rPr>
              <w:tab/>
            </w:r>
            <w:r w:rsidRPr="00465FE8">
              <w:rPr>
                <w:rStyle w:val="Hyperlink"/>
                <w:rFonts w:ascii="Times New Roman" w:hAnsi="Times New Roman" w:cs="Times New Roman"/>
                <w:noProof/>
                <w:color w:val="auto"/>
                <w:sz w:val="24"/>
                <w:szCs w:val="24"/>
              </w:rPr>
              <w:t>Conclusion</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_Toc216108536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7</w:t>
            </w:r>
            <w:r w:rsidRPr="00465FE8">
              <w:rPr>
                <w:rFonts w:ascii="Times New Roman" w:hAnsi="Times New Roman" w:cs="Times New Roman"/>
                <w:noProof/>
                <w:webHidden/>
                <w:sz w:val="24"/>
                <w:szCs w:val="24"/>
              </w:rPr>
              <w:fldChar w:fldCharType="end"/>
            </w:r>
          </w:hyperlink>
        </w:p>
        <w:p w14:paraId="4058C4B3" w14:textId="77777777" w:rsidR="00465FE8" w:rsidRPr="00465FE8" w:rsidRDefault="00465FE8" w:rsidP="00465FE8">
          <w:pPr>
            <w:pStyle w:val="TOC1"/>
            <w:tabs>
              <w:tab w:val="right" w:leader="dot" w:pos="9350"/>
            </w:tabs>
            <w:spacing w:line="360" w:lineRule="auto"/>
            <w:jc w:val="both"/>
            <w:rPr>
              <w:rFonts w:ascii="Times New Roman" w:hAnsi="Times New Roman" w:cs="Times New Roman"/>
              <w:noProof/>
              <w:sz w:val="24"/>
              <w:szCs w:val="24"/>
            </w:rPr>
          </w:pPr>
          <w:hyperlink w:anchor="_Toc216108537" w:history="1">
            <w:r w:rsidRPr="00465FE8">
              <w:rPr>
                <w:rStyle w:val="Hyperlink"/>
                <w:rFonts w:ascii="Times New Roman" w:hAnsi="Times New Roman" w:cs="Times New Roman"/>
                <w:noProof/>
                <w:color w:val="auto"/>
                <w:sz w:val="24"/>
                <w:szCs w:val="24"/>
              </w:rPr>
              <w:t>References</w:t>
            </w:r>
            <w:r w:rsidRPr="00465FE8">
              <w:rPr>
                <w:rFonts w:ascii="Times New Roman" w:hAnsi="Times New Roman" w:cs="Times New Roman"/>
                <w:noProof/>
                <w:webHidden/>
                <w:sz w:val="24"/>
                <w:szCs w:val="24"/>
              </w:rPr>
              <w:tab/>
            </w:r>
            <w:r w:rsidRPr="00465FE8">
              <w:rPr>
                <w:rFonts w:ascii="Times New Roman" w:hAnsi="Times New Roman" w:cs="Times New Roman"/>
                <w:noProof/>
                <w:webHidden/>
                <w:sz w:val="24"/>
                <w:szCs w:val="24"/>
              </w:rPr>
              <w:fldChar w:fldCharType="begin"/>
            </w:r>
            <w:r w:rsidRPr="00465FE8">
              <w:rPr>
                <w:rFonts w:ascii="Times New Roman" w:hAnsi="Times New Roman" w:cs="Times New Roman"/>
                <w:noProof/>
                <w:webHidden/>
                <w:sz w:val="24"/>
                <w:szCs w:val="24"/>
              </w:rPr>
              <w:instrText xml:space="preserve"> PAGEREF _Toc216108537 \h </w:instrText>
            </w:r>
            <w:r w:rsidRPr="00465FE8">
              <w:rPr>
                <w:rFonts w:ascii="Times New Roman" w:hAnsi="Times New Roman" w:cs="Times New Roman"/>
                <w:noProof/>
                <w:webHidden/>
                <w:sz w:val="24"/>
                <w:szCs w:val="24"/>
              </w:rPr>
            </w:r>
            <w:r w:rsidRPr="00465FE8">
              <w:rPr>
                <w:rFonts w:ascii="Times New Roman" w:hAnsi="Times New Roman" w:cs="Times New Roman"/>
                <w:noProof/>
                <w:webHidden/>
                <w:sz w:val="24"/>
                <w:szCs w:val="24"/>
              </w:rPr>
              <w:fldChar w:fldCharType="separate"/>
            </w:r>
            <w:r w:rsidRPr="00465FE8">
              <w:rPr>
                <w:rFonts w:ascii="Times New Roman" w:hAnsi="Times New Roman" w:cs="Times New Roman"/>
                <w:noProof/>
                <w:webHidden/>
                <w:sz w:val="24"/>
                <w:szCs w:val="24"/>
              </w:rPr>
              <w:t>8</w:t>
            </w:r>
            <w:r w:rsidRPr="00465FE8">
              <w:rPr>
                <w:rFonts w:ascii="Times New Roman" w:hAnsi="Times New Roman" w:cs="Times New Roman"/>
                <w:noProof/>
                <w:webHidden/>
                <w:sz w:val="24"/>
                <w:szCs w:val="24"/>
              </w:rPr>
              <w:fldChar w:fldCharType="end"/>
            </w:r>
          </w:hyperlink>
        </w:p>
        <w:p w14:paraId="287ED9C0" w14:textId="77777777" w:rsidR="00465FE8" w:rsidRPr="00465FE8" w:rsidRDefault="00465FE8" w:rsidP="00465FE8">
          <w:pPr>
            <w:spacing w:line="360" w:lineRule="auto"/>
            <w:jc w:val="both"/>
            <w:rPr>
              <w:rFonts w:ascii="Times New Roman" w:hAnsi="Times New Roman" w:cs="Times New Roman"/>
              <w:sz w:val="24"/>
              <w:szCs w:val="24"/>
            </w:rPr>
          </w:pPr>
          <w:r w:rsidRPr="00465FE8">
            <w:rPr>
              <w:rFonts w:ascii="Times New Roman" w:hAnsi="Times New Roman" w:cs="Times New Roman"/>
              <w:b/>
              <w:bCs/>
              <w:noProof/>
              <w:sz w:val="24"/>
              <w:szCs w:val="24"/>
            </w:rPr>
            <w:fldChar w:fldCharType="end"/>
          </w:r>
        </w:p>
      </w:sdtContent>
    </w:sdt>
    <w:p w14:paraId="2574629C" w14:textId="77777777" w:rsidR="00465FE8" w:rsidRDefault="00465FE8" w:rsidP="001250FA">
      <w:pPr>
        <w:spacing w:line="360" w:lineRule="auto"/>
        <w:ind w:firstLine="720"/>
        <w:jc w:val="both"/>
        <w:rPr>
          <w:rFonts w:ascii="Times New Roman" w:hAnsi="Times New Roman" w:cs="Times New Roman"/>
          <w:sz w:val="24"/>
          <w:szCs w:val="24"/>
        </w:rPr>
        <w:sectPr w:rsidR="00465FE8" w:rsidSect="00465FE8">
          <w:footerReference w:type="default" r:id="rId8"/>
          <w:pgSz w:w="12240" w:h="15840"/>
          <w:pgMar w:top="1440" w:right="1440" w:bottom="1440" w:left="1440" w:header="708" w:footer="708" w:gutter="0"/>
          <w:pgNumType w:fmt="lowerRoman" w:start="1"/>
          <w:cols w:space="708"/>
          <w:docGrid w:linePitch="360"/>
        </w:sectPr>
      </w:pPr>
    </w:p>
    <w:p w14:paraId="7CF7B590" w14:textId="77777777" w:rsidR="001250FA" w:rsidRPr="001250FA" w:rsidRDefault="001250FA" w:rsidP="001250FA">
      <w:pPr>
        <w:pStyle w:val="Heading1"/>
        <w:numPr>
          <w:ilvl w:val="0"/>
          <w:numId w:val="1"/>
        </w:numPr>
      </w:pPr>
      <w:bookmarkStart w:id="1" w:name="_Toc216108526"/>
      <w:r w:rsidRPr="001250FA">
        <w:lastRenderedPageBreak/>
        <w:t>Introduction and Research Questions.</w:t>
      </w:r>
      <w:bookmarkEnd w:id="1"/>
    </w:p>
    <w:p w14:paraId="45FD4CAC"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Railway infrastructure is essential in transport networks at national and regional levels; however, track faults, misalignments and surface defects may cause delays, expensive repairs, and in extreme situations, derailments (</w:t>
      </w:r>
      <w:r w:rsidR="0040572A" w:rsidRPr="001250FA">
        <w:rPr>
          <w:rFonts w:ascii="Times New Roman" w:hAnsi="Times New Roman" w:cs="Times New Roman"/>
          <w:sz w:val="24"/>
          <w:szCs w:val="24"/>
        </w:rPr>
        <w:t>Binder et al., 2023</w:t>
      </w:r>
      <w:r w:rsidRPr="001250FA">
        <w:rPr>
          <w:rFonts w:ascii="Times New Roman" w:hAnsi="Times New Roman" w:cs="Times New Roman"/>
          <w:sz w:val="24"/>
          <w:szCs w:val="24"/>
        </w:rPr>
        <w:t>). The modern rail systems are thus moving into sensor-based inspection technologies such as vibration, acoustic and wheel-rail impact sensors that continuously monitor the condition of tracks. Although these sensors provide large amounts of data, the problem of transforming raw signals into valid predictive-maintenance data is encountered by numerous rail operators (Aremu, 2020; Ejaz &amp; Bakhsh, 2023).</w:t>
      </w:r>
    </w:p>
    <w:p w14:paraId="217349F6"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This study aims to investigate how machine-learning methods may be used to post</w:t>
      </w:r>
      <w:r w:rsidR="00465FE8">
        <w:rPr>
          <w:rFonts w:ascii="Times New Roman" w:hAnsi="Times New Roman" w:cs="Times New Roman"/>
          <w:sz w:val="24"/>
          <w:szCs w:val="24"/>
        </w:rPr>
        <w:t>-</w:t>
      </w:r>
      <w:r w:rsidRPr="001250FA">
        <w:rPr>
          <w:rFonts w:ascii="Times New Roman" w:hAnsi="Times New Roman" w:cs="Times New Roman"/>
          <w:sz w:val="24"/>
          <w:szCs w:val="24"/>
        </w:rPr>
        <w:t xml:space="preserve">process high-resolution sensor data and make predictions on track faults with sufficient time to improve maintenance planning, minimise downtime, and ensure safety. This project is based on the Railway Track Fault Detection Dataset, which presents the labelled vibration and acoustic data of different conditions of the track. By implementing predictive-maintenance hypotheses using analytical workflows that are written in Python, such as signal processing, feature extraction, and supervised learning models, it is possible to test them rigorously (Le Nguyen, 2023; Ravi </w:t>
      </w:r>
      <w:r w:rsidR="0040572A">
        <w:rPr>
          <w:rFonts w:ascii="Times New Roman" w:hAnsi="Times New Roman" w:cs="Times New Roman"/>
          <w:sz w:val="24"/>
          <w:szCs w:val="24"/>
        </w:rPr>
        <w:t>et al.</w:t>
      </w:r>
      <w:r w:rsidRPr="001250FA">
        <w:rPr>
          <w:rFonts w:ascii="Times New Roman" w:hAnsi="Times New Roman" w:cs="Times New Roman"/>
          <w:sz w:val="24"/>
          <w:szCs w:val="24"/>
        </w:rPr>
        <w:t>, 2022).</w:t>
      </w:r>
    </w:p>
    <w:p w14:paraId="5EE93649"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Based on this, the research questions (RQs) of the study are the following:</w:t>
      </w:r>
    </w:p>
    <w:p w14:paraId="33D47925"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RQ1: Are data from vibration and acoustic sensors effective in predicting the existence of faults on railway tracks prior to their effects as failure of operations?</w:t>
      </w:r>
    </w:p>
    <w:p w14:paraId="7938461F"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RQ2: What sensor signal-derived features (RMS energy, spectral entropy and peak acceleration) are the strongest predictors of track faults?</w:t>
      </w:r>
    </w:p>
    <w:p w14:paraId="7EE7109D"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RQ3: Does the use of supervised machine-learning models, including those of Random Forest, Support Vector Machine, and XGBoost, yield better predictive accuracy than the conventional threshold-based fault detection technique?</w:t>
      </w:r>
    </w:p>
    <w:p w14:paraId="017552E5"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following research questions will be used to inform the choice of the modelling, analysis, and hypothesis testing, so that the study will cover practical as well as theoretical aspects of predictive maintenance in the rail systems. Trying to identify the early signs of track faults, the study aims to make a contribution to more efficient and data-driven maintenance strategies and to prove the predictive capacity of sensor-derived features.</w:t>
      </w:r>
    </w:p>
    <w:p w14:paraId="0CF9D869" w14:textId="77777777" w:rsidR="001250FA" w:rsidRPr="001250FA" w:rsidRDefault="001250FA" w:rsidP="001250FA">
      <w:pPr>
        <w:pStyle w:val="Heading1"/>
        <w:numPr>
          <w:ilvl w:val="0"/>
          <w:numId w:val="1"/>
        </w:numPr>
      </w:pPr>
      <w:bookmarkStart w:id="2" w:name="_Toc216108527"/>
      <w:r w:rsidRPr="001250FA">
        <w:lastRenderedPageBreak/>
        <w:t>Overview of Hypotheses</w:t>
      </w:r>
      <w:bookmarkEnd w:id="2"/>
    </w:p>
    <w:p w14:paraId="67EFF6FB"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hypotheses within this capstone project are based on the main idea of finding out whether the vibrations, acoustic, and wheel-rail interaction signals can be utilised to effectively predict the upcoming failures in the infrastructure of the railway tracks. The chosen GitHub data set consists of both raw sensor data and labelled fault results, so the research question aimed to assess whether engineered sensor characteristics are statistically significantly related to track-faults. The hypotheses are thus a direct result of the predictive-maintenance issue presented in previous assignments: even though the rail operators receive high-resolution sensor data, most of them do not have the analytical tools to transform such data streams into practical failure-prediction tools (Binder et al., 2023; Aremu, 2020).</w:t>
      </w:r>
    </w:p>
    <w:p w14:paraId="7BE2E16B"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This gap can be seen in the hypotheses which postulate quantifiable correlations between sensor-obtained quantities, including RMS vibration energy, spectral entropy, peak acceleration, and FFT-based frequency content, as to whether a track section is classified as faulty. The null hypotheses associated with the null hypotheses are that there is no relationship, and therefore, the statistical models are used to test whether the observed predictive patterns are representative of true significance or just random noise. Since previous researchers have proven that early-stage structural problems tend to provide quantifiably detectable alterations to vibration and acoustic signatures (Xie et al., 2020), the alternative hypotheses assume that these engineered characteristics can make a significant contribution to fault classification and failure prediction.</w:t>
      </w:r>
    </w:p>
    <w:p w14:paraId="49EED37C" w14:textId="77777777" w:rsidR="00FE3A3D"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dataset is quantitative, which is why it can be helpful with hypothesis-based predictive analytics. All hypotheses will be analysed through machine-learning models that will be coded in Python, and the objective statistical analysis will be performed based on the accuracy scores, ROC-AUC values, as well as precision-recall values and cross-validated performance indicators. With this structure, the hypotheses are both theoretically based and empirically testable with sensor data of real-world evidence. The use of predictive maintenance made with the support of advanced analytical systems like Support Vector Machines, Random Forests, and Gradient Boosting models makes the project fill in the gulf between traditional fault-diagnosis methods and modern, information-driven predictive maintenance. These hypotheses thus offer a strict format of evaluation of how sensor patterns can be converted to actionable early-warning information for the railroad industry.</w:t>
      </w:r>
    </w:p>
    <w:p w14:paraId="6A342193" w14:textId="77777777" w:rsidR="001250FA" w:rsidRPr="0040572A" w:rsidRDefault="001250FA" w:rsidP="0040572A">
      <w:pPr>
        <w:pStyle w:val="Heading1"/>
        <w:numPr>
          <w:ilvl w:val="0"/>
          <w:numId w:val="1"/>
        </w:numPr>
      </w:pPr>
      <w:bookmarkStart w:id="3" w:name="_Toc216108528"/>
      <w:r w:rsidRPr="0040572A">
        <w:lastRenderedPageBreak/>
        <w:t>Capstone Project Hypotheses.</w:t>
      </w:r>
      <w:bookmarkEnd w:id="3"/>
    </w:p>
    <w:p w14:paraId="6CF8E2F6"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hypotheses that were developed in this capstone project are a direct result of the general intent of establishing whether sensor-based measurements could be applicable in predicting track faults in real-world railroad settings. According to the structure of the Railway Track Fault Detection Dataset and the findings made in the past that sensor patterns tend to change before a failure incident (Ejaz &amp; Bakhsh, 2023; Xie et al., 2020), the hypotheses are expected to test whether certain vibration-, acoustic-, and frequency-domain characteristics are statistically meaningful predictors of rail-track defects. Both hypotheses are based on the fact that quantifiable mechanical behaviour variability, manifested as RMS energy, peak acceleration, spectral entropy, and other designed measures, is expected to indicate an underlying structural degradation, misalignment, or cracking that would be otherwise unmeasurable with conventional analytics.</w:t>
      </w:r>
    </w:p>
    <w:p w14:paraId="2327DA0D"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central hypothesis is that sensor characteristics obtained based on the dataset meaningfully enhance the potential of machine-learning models to determine track conditions as healthy or faulty. This will consist of time-domain and frequency-domain measurements, which indicate that existing studies indicate that spectral variations are among the first to point at surface and subsurface defects (Le Nguyen, 2023). The following formal hypothesis pair is thus suggested in the project:</w:t>
      </w:r>
    </w:p>
    <w:p w14:paraId="4AE4E0BD" w14:textId="77777777" w:rsidR="001250FA" w:rsidRPr="001250FA" w:rsidRDefault="0040572A" w:rsidP="001250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H0</w:t>
      </w:r>
      <w:r w:rsidR="001250FA" w:rsidRPr="001250FA">
        <w:rPr>
          <w:rFonts w:ascii="Times New Roman" w:hAnsi="Times New Roman" w:cs="Times New Roman"/>
          <w:sz w:val="24"/>
          <w:szCs w:val="24"/>
        </w:rPr>
        <w:t>1: There is no statistically significant relationship between vibration, acoustic and frequency-domain features and the occurrence of a track fault.</w:t>
      </w:r>
    </w:p>
    <w:p w14:paraId="498E9F75" w14:textId="77777777" w:rsidR="001250FA" w:rsidRPr="001250FA" w:rsidRDefault="0040572A" w:rsidP="001250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w:t>
      </w:r>
      <w:r w:rsidR="001250FA" w:rsidRPr="001250FA">
        <w:rPr>
          <w:rFonts w:ascii="Times New Roman" w:hAnsi="Times New Roman" w:cs="Times New Roman"/>
          <w:sz w:val="24"/>
          <w:szCs w:val="24"/>
        </w:rPr>
        <w:t>0: Vibration, acoustic and frequency-domain characteristics are statistically related to the existence of a track fault.</w:t>
      </w:r>
    </w:p>
    <w:p w14:paraId="7F881B73"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second hypothesis builds on this relationship by asking the question of whether these engineered features can distinguish particular types of faults, i.e., cracks, misalignments, and surface defects. In theory, the existing literature confirms the assumption that sensor signatures are dependent on different failure modes (Ravi Aravind et al., 2022). The project tests, therefore, are:</w:t>
      </w:r>
    </w:p>
    <w:p w14:paraId="239203B7" w14:textId="77777777" w:rsidR="001250FA" w:rsidRPr="001250FA" w:rsidRDefault="0040572A" w:rsidP="001250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H0</w:t>
      </w:r>
      <w:r w:rsidR="001250FA" w:rsidRPr="001250FA">
        <w:rPr>
          <w:rFonts w:ascii="Times New Roman" w:hAnsi="Times New Roman" w:cs="Times New Roman"/>
          <w:sz w:val="24"/>
          <w:szCs w:val="24"/>
        </w:rPr>
        <w:t>2: Sensor-derived features have no significant effect on the performance of classification in predicting particular kinds of track faults.</w:t>
      </w:r>
    </w:p>
    <w:p w14:paraId="33A53D8D" w14:textId="77777777" w:rsidR="001250FA" w:rsidRPr="001250FA" w:rsidRDefault="0040572A" w:rsidP="001250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H</w:t>
      </w:r>
      <w:r w:rsidR="001250FA" w:rsidRPr="001250FA">
        <w:rPr>
          <w:rFonts w:ascii="Times New Roman" w:hAnsi="Times New Roman" w:cs="Times New Roman"/>
          <w:sz w:val="24"/>
          <w:szCs w:val="24"/>
        </w:rPr>
        <w:t>2: Sensor-derived features are pretty helpful in enhancing the classification of particular kinds of track faults.</w:t>
      </w:r>
    </w:p>
    <w:p w14:paraId="65371B4B"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One hypothesis is based on predictive power and not classification. Since both the dataset and labelled faults are available, as well as continuous sensor measurements, one is able to test whether the early detection of anomalies in acoustic and vibration patterns can be used to predict failures before they materialise. This is in line with the predictive-maintenance theory and the shift in the industry toward anticipatory from reactive maintenance practices (Binder et al., 2023). Thus, the final hypothesis is:</w:t>
      </w:r>
    </w:p>
    <w:p w14:paraId="0E1EFA9E" w14:textId="77777777" w:rsidR="001250FA" w:rsidRPr="001250FA" w:rsidRDefault="0040572A" w:rsidP="001250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H0</w:t>
      </w:r>
      <w:r w:rsidR="001250FA" w:rsidRPr="001250FA">
        <w:rPr>
          <w:rFonts w:ascii="Times New Roman" w:hAnsi="Times New Roman" w:cs="Times New Roman"/>
          <w:sz w:val="24"/>
          <w:szCs w:val="24"/>
        </w:rPr>
        <w:t>3: There is no difference in predictive ability between machine-learning models trained on GitHub sensor data and baseline statistical models in predicting track-fault occurrence.</w:t>
      </w:r>
    </w:p>
    <w:p w14:paraId="5581483A" w14:textId="77777777" w:rsidR="001250FA" w:rsidRPr="001250FA" w:rsidRDefault="0040572A" w:rsidP="001250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w:t>
      </w:r>
      <w:r w:rsidR="001250FA" w:rsidRPr="001250FA">
        <w:rPr>
          <w:rFonts w:ascii="Times New Roman" w:hAnsi="Times New Roman" w:cs="Times New Roman"/>
          <w:sz w:val="24"/>
          <w:szCs w:val="24"/>
        </w:rPr>
        <w:t>3: Machine-learning models trained with GitHub sensor data perform better than baseline statistical models to predict the occurrence of track-faults.</w:t>
      </w:r>
    </w:p>
    <w:p w14:paraId="5BBCC830"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Collectively, these hypotheses determine a strict analytical base for the capstone project. They can enable the study to check classification accuracy, feature significance and predictive capability, and thus the research findings can not only show statistical validity but also be of use to the rail-maintenance decision-making. This section establishes the foundation for the methodological design that comes after because the hypotheses are directly connected to the structure of the dataset and the requirements of the industry operations.</w:t>
      </w:r>
    </w:p>
    <w:p w14:paraId="7458C196" w14:textId="77777777" w:rsidR="001250FA" w:rsidRPr="0040572A" w:rsidRDefault="001250FA" w:rsidP="0040572A">
      <w:pPr>
        <w:pStyle w:val="Heading1"/>
        <w:numPr>
          <w:ilvl w:val="0"/>
          <w:numId w:val="1"/>
        </w:numPr>
      </w:pPr>
      <w:bookmarkStart w:id="4" w:name="_Toc216108529"/>
      <w:r w:rsidRPr="0040572A">
        <w:t>Research Method</w:t>
      </w:r>
      <w:bookmarkEnd w:id="4"/>
    </w:p>
    <w:p w14:paraId="0C0783C4" w14:textId="77777777" w:rsidR="0040572A" w:rsidRPr="0040572A" w:rsidRDefault="0040572A" w:rsidP="0040572A">
      <w:pPr>
        <w:pStyle w:val="Heading2"/>
      </w:pPr>
      <w:bookmarkStart w:id="5" w:name="_Toc216108530"/>
      <w:r w:rsidRPr="0040572A">
        <w:rPr>
          <w:rStyle w:val="Strong"/>
          <w:b/>
          <w:bCs/>
        </w:rPr>
        <w:t>4.1 Overview of Research Methodology</w:t>
      </w:r>
      <w:bookmarkEnd w:id="5"/>
    </w:p>
    <w:p w14:paraId="1756BBD0"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The proposed study follows a data-driven, quantitative approach to research with the Railway Track Fault Detection Dataset as the source of data, taken from GitHub and containing the records of vibration, acoustic, impact-force, and labelled fault data on the actual railway tracks inspection runs. Since the aim of the research is to statistically test the hypothesis that sensor-derived features can provide reliable predictive variables of the track faults, the research is based on machine-learning classification models written in Python. The possibility of accurately measuring the correlation between sensor patterns and faults happening turns out to be a suitable approach to prediction modelling because it makes it possible to assess the hypotheses proposed </w:t>
      </w:r>
      <w:r w:rsidRPr="001250FA">
        <w:rPr>
          <w:rFonts w:ascii="Times New Roman" w:hAnsi="Times New Roman" w:cs="Times New Roman"/>
          <w:sz w:val="24"/>
          <w:szCs w:val="24"/>
        </w:rPr>
        <w:lastRenderedPageBreak/>
        <w:t>above (Binder et al., 2023; Aremu, 2020). The general approach is a systematic process, where data preparation, feature engineering, model development, model evaluation and hypothesis testing all take place.</w:t>
      </w:r>
    </w:p>
    <w:p w14:paraId="756FEA95" w14:textId="77777777" w:rsidR="001250FA" w:rsidRPr="0040572A" w:rsidRDefault="001250FA" w:rsidP="0040572A">
      <w:pPr>
        <w:pStyle w:val="Heading2"/>
      </w:pPr>
      <w:bookmarkStart w:id="6" w:name="_Toc216108531"/>
      <w:r w:rsidRPr="0040572A">
        <w:t>4.2 Preparation and Feature Engineering of Data.</w:t>
      </w:r>
      <w:bookmarkEnd w:id="6"/>
    </w:p>
    <w:p w14:paraId="61875608"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analyses shall all be done in Python, and some of the libraries to be used include Pandas, NumPy, SciPy, and scikit-learn. The dataset will be initially imported and enhanced by taking care of the missing points, anomalous sensor points, and normalising continuous values like the vibration amplitudes and RMS energy. The feature engineering will be done in order to extract some meaningful patterns in the raw signals, frequency-domain coefficients through Fast Fourier Transform (FFT), spectral entropy, kurtosis, peak acceleration, and root-mean-square vibration energy. These artificial characteristics are the predictor variables which act as inputs into the machine-learning models. The use of feature engineering in predictive maintenance studies is critical since it would help to record the minute differences in vibration and acoustic features that characterise early structural defects (Xie et al., 2020).</w:t>
      </w:r>
    </w:p>
    <w:p w14:paraId="1FFC4D25" w14:textId="77777777" w:rsidR="001250FA" w:rsidRPr="0040572A" w:rsidRDefault="0040572A" w:rsidP="0040572A">
      <w:pPr>
        <w:pStyle w:val="Heading2"/>
      </w:pPr>
      <w:bookmarkStart w:id="7" w:name="_Toc216108532"/>
      <w:r w:rsidRPr="0040572A">
        <w:t xml:space="preserve">4.3 </w:t>
      </w:r>
      <w:r w:rsidR="001250FA" w:rsidRPr="0040572A">
        <w:t>Predictive Modelling with Python</w:t>
      </w:r>
      <w:bookmarkEnd w:id="7"/>
      <w:r w:rsidR="001250FA" w:rsidRPr="0040572A">
        <w:t xml:space="preserve"> </w:t>
      </w:r>
    </w:p>
    <w:p w14:paraId="2D284EEC"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The study design focuses on building supervised machine-learning classifiers, which are used to test the hypotheses. The classification algorithms that will be used to find out whether engineered vibration and acoustic features can successfully predict fault labels include Support Vector Machines (SVM), Random Forests, and Gradient Boosting (XGBoost). The Scikit-learn library of Python gives the statistical framework for training, testing, validating and interpreting such models. The accuracy, precision and recall, and the ROC-AUC metric will be used to determine model performance by comparing the model predictions to the actual occurrence of a track fault or its absence. It is based on these statistical outputs to either accept or reject each hypothesis.</w:t>
      </w:r>
    </w:p>
    <w:p w14:paraId="7E687C56" w14:textId="77777777" w:rsidR="0040572A" w:rsidRPr="0040572A" w:rsidRDefault="0040572A" w:rsidP="0040572A">
      <w:pPr>
        <w:pStyle w:val="Heading2"/>
      </w:pPr>
      <w:bookmarkStart w:id="8" w:name="_Toc216108533"/>
      <w:r w:rsidRPr="0040572A">
        <w:rPr>
          <w:rStyle w:val="Strong"/>
          <w:b/>
          <w:bCs/>
        </w:rPr>
        <w:t>4.4 Hypothesis Testing Framework</w:t>
      </w:r>
      <w:bookmarkEnd w:id="8"/>
    </w:p>
    <w:p w14:paraId="0976EFD3"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The null-hypothesis significance framework is followed in the hypothesis-testing process. As an example, the null hypothesis to the main research question is that the sensor features do not contribute to predicting the fault significantly above the random chance. The other hypothesis is </w:t>
      </w:r>
      <w:r w:rsidRPr="001250FA">
        <w:rPr>
          <w:rFonts w:ascii="Times New Roman" w:hAnsi="Times New Roman" w:cs="Times New Roman"/>
          <w:sz w:val="24"/>
          <w:szCs w:val="24"/>
        </w:rPr>
        <w:lastRenderedPageBreak/>
        <w:t>that machine-learning classification models based on engineered sensor features do obtain statistically significant predictive accuracy. These hypotheses are put to the test using measures of model evaluation and measures of significance tests, such as confidence intervals obtained by cross-validation. All the statistical tests incorporated in the model analysis, including permutation feature importance and classification-error comparisons, allow strict validation of whether or not the sensor features provide meaningfully predictive patterns of track degradation (Le Nguyen, 2023).</w:t>
      </w:r>
    </w:p>
    <w:p w14:paraId="32DB1971" w14:textId="77777777" w:rsidR="001250FA" w:rsidRPr="0040572A" w:rsidRDefault="001250FA" w:rsidP="0040572A">
      <w:pPr>
        <w:pStyle w:val="Heading2"/>
      </w:pPr>
      <w:bookmarkStart w:id="9" w:name="_Toc216108534"/>
      <w:r w:rsidRPr="0040572A">
        <w:t>4.5 Software and Tools Environment</w:t>
      </w:r>
      <w:bookmarkEnd w:id="9"/>
    </w:p>
    <w:p w14:paraId="1A6BC8D6"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Because Python is the dominant player in scientific computing and predictive analytics, the research relies solely on Python. The main libraries used are Pandas for manipulation, NumPy for numerical computations, SciPy for signal-processing methods, Matplotlib and Seaborn for visualisation, and scikit-learn for model creation in machine learning. These tools will grant advanced analysis and, at the same time, ensure reproducibility and transparency. Moreover, Python allows the integration of exploratory visualisations, such as vibration plots, frequency spectrograms, and feature-importance maps that help both with the interpretation of the model and validation of engineered features (Ejaz &amp; Bakhsh, 2023).</w:t>
      </w:r>
    </w:p>
    <w:p w14:paraId="340489D7" w14:textId="77777777" w:rsidR="001250FA" w:rsidRPr="0040572A" w:rsidRDefault="001250FA" w:rsidP="0040572A">
      <w:pPr>
        <w:pStyle w:val="Heading2"/>
      </w:pPr>
      <w:bookmarkStart w:id="10" w:name="_Toc216108535"/>
      <w:r w:rsidRPr="0040572A">
        <w:t>4.6 Ethical Considerations</w:t>
      </w:r>
      <w:bookmarkEnd w:id="10"/>
    </w:p>
    <w:p w14:paraId="2D28DD9D"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Because this research is based on publicly available, non-human, and non-sensitive sensor data, the ethical concerns are very minimal. The dataset is devoid of personal identifiers, human-subject information, or proprietary organisational data. Ethical considerations thus relate to the responsible representation and interpretation of results, with particular concerns regarding not overstating such findings and maintaining methodological transparency. Since predictive-maintenance models may be used in real-world settings to help organisational safety decisions, it is vital to avoid exaggeration of model accuracy and to acknowledge limitations such as sensor noise and sampling bias, and, finally, the possible </w:t>
      </w:r>
      <w:r w:rsidR="0040572A">
        <w:rPr>
          <w:rFonts w:ascii="Times New Roman" w:hAnsi="Times New Roman" w:cs="Times New Roman"/>
          <w:sz w:val="24"/>
          <w:szCs w:val="24"/>
        </w:rPr>
        <w:t>need for real-time validation (Binder et al., 2023)</w:t>
      </w:r>
      <w:r w:rsidRPr="001250FA">
        <w:rPr>
          <w:rFonts w:ascii="Times New Roman" w:hAnsi="Times New Roman" w:cs="Times New Roman"/>
          <w:sz w:val="24"/>
          <w:szCs w:val="24"/>
        </w:rPr>
        <w:t>.</w:t>
      </w:r>
    </w:p>
    <w:p w14:paraId="13CAA814" w14:textId="77777777" w:rsidR="001250FA" w:rsidRPr="0040572A" w:rsidRDefault="001250FA" w:rsidP="0040572A">
      <w:pPr>
        <w:pStyle w:val="Heading1"/>
        <w:numPr>
          <w:ilvl w:val="0"/>
          <w:numId w:val="1"/>
        </w:numPr>
      </w:pPr>
      <w:bookmarkStart w:id="11" w:name="_Toc216108536"/>
      <w:r w:rsidRPr="0040572A">
        <w:lastRenderedPageBreak/>
        <w:t>Conclusion</w:t>
      </w:r>
      <w:bookmarkEnd w:id="11"/>
    </w:p>
    <w:p w14:paraId="609ECB26"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This provides a clear and methodologically consistent basis for investigating how sensor-derived operational data can be used to predict equipment failures in the railroad industry. The project focuses on research questions and statistically testable hypotheses that will provide a structured path to determine whether measurable deviations in equipment temperature, vibration levels, and operational load are reliable precursors to failure events. These hypotheses are directly linked to the characteristics of the GitHub-based locomotive dataset outlined in Assignment 2, providing both continuity and methodological integrity throughout the capstone project.</w:t>
      </w:r>
    </w:p>
    <w:p w14:paraId="46E4605F"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In this respect, the proposed methodology of research, based on Python-based analytics, exploratory data analysis, logistic regression modelling, correlation analysis, and goodness-of-fit testing, offers a sound basis on which to assess predictors of failure with empirical accuracy. These techniques support an intensely data-driven approach and ensure reproducibility, transparency, and accuracy of analysis. Further, by providing a statistical toolset that is matched with the structure of the dataset, such an analysis will be able to reveal both linear and potentially nonlinear dependencies between sensor readings and the occurrence of failures, reinforcing the reliability of final inferences.</w:t>
      </w:r>
    </w:p>
    <w:p w14:paraId="4252081C"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The most critical areas of concern include ethics around </w:t>
      </w:r>
      <w:r w:rsidR="0040572A" w:rsidRPr="001250FA">
        <w:rPr>
          <w:rFonts w:ascii="Times New Roman" w:hAnsi="Times New Roman" w:cs="Times New Roman"/>
          <w:sz w:val="24"/>
          <w:szCs w:val="24"/>
        </w:rPr>
        <w:t>anonymization</w:t>
      </w:r>
      <w:r w:rsidRPr="001250FA">
        <w:rPr>
          <w:rFonts w:ascii="Times New Roman" w:hAnsi="Times New Roman" w:cs="Times New Roman"/>
          <w:sz w:val="24"/>
          <w:szCs w:val="24"/>
        </w:rPr>
        <w:t>, industrial telemetry data security, and responsibility in handling such data. Meeting these challenges means that not only will technically valid results emerge from this research, but also responsible standards of data governance expected for modern engineering analytics.</w:t>
      </w:r>
    </w:p>
    <w:p w14:paraId="600DEDB7" w14:textId="77777777" w:rsidR="001250FA" w:rsidRPr="001250FA" w:rsidRDefault="001250FA" w:rsidP="001250FA">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In sum, the project presents a sound framework for the prediction of failure risks in railroad operations, based on real sensor data. Given the statistically founded hypotheses, clear analysis plan, and sound ethical protections, this study is well-placed to achieve the required knowledge to significantly impact maintenance scheduling, reducing downtime of equipment, and improving safety on the rail network. As the following stages of the Python-based analysis are realised, the results will add to a more predictive, effective, and robust maintenance environment for the railroad industry.</w:t>
      </w:r>
    </w:p>
    <w:p w14:paraId="116573A1" w14:textId="77777777" w:rsidR="0040572A" w:rsidRDefault="0040572A">
      <w:pPr>
        <w:rPr>
          <w:rFonts w:ascii="Times New Roman" w:eastAsiaTheme="majorEastAsia" w:hAnsi="Times New Roman" w:cstheme="majorBidi"/>
          <w:b/>
          <w:sz w:val="28"/>
          <w:szCs w:val="32"/>
        </w:rPr>
      </w:pPr>
      <w:r>
        <w:br w:type="page"/>
      </w:r>
    </w:p>
    <w:p w14:paraId="7C119B69" w14:textId="77777777" w:rsidR="001250FA" w:rsidRPr="0040572A" w:rsidRDefault="001250FA" w:rsidP="0040572A">
      <w:pPr>
        <w:pStyle w:val="Heading1"/>
      </w:pPr>
      <w:bookmarkStart w:id="12" w:name="_Toc216108537"/>
      <w:r w:rsidRPr="0040572A">
        <w:lastRenderedPageBreak/>
        <w:t>References</w:t>
      </w:r>
      <w:bookmarkEnd w:id="12"/>
    </w:p>
    <w:p w14:paraId="4A8406A0" w14:textId="77777777" w:rsidR="0040572A" w:rsidRPr="001250FA" w:rsidRDefault="0040572A" w:rsidP="0040572A">
      <w:pPr>
        <w:pStyle w:val="NormalWeb"/>
        <w:spacing w:line="360" w:lineRule="auto"/>
        <w:ind w:left="720" w:hanging="720"/>
        <w:jc w:val="both"/>
      </w:pPr>
      <w:r w:rsidRPr="001250FA">
        <w:t xml:space="preserve">Aremu, O. (2020). </w:t>
      </w:r>
      <w:r w:rsidRPr="001250FA">
        <w:rPr>
          <w:rStyle w:val="Emphasis"/>
        </w:rPr>
        <w:t>Achieving a representation of asset data conducive to machine learning driven predictive maintenance.</w:t>
      </w:r>
      <w:r w:rsidRPr="001250FA">
        <w:t xml:space="preserve"> University of Queensland. </w:t>
      </w:r>
      <w:hyperlink r:id="rId9" w:tgtFrame="_new" w:history="1">
        <w:r w:rsidRPr="001250FA">
          <w:rPr>
            <w:rStyle w:val="Hyperlink"/>
          </w:rPr>
          <w:t>https://espace.library.uq.edu.au/view/UQ:c203a9b</w:t>
        </w:r>
      </w:hyperlink>
    </w:p>
    <w:p w14:paraId="45FF0F27" w14:textId="77777777" w:rsidR="0040572A" w:rsidRPr="001250FA" w:rsidRDefault="0040572A" w:rsidP="0040572A">
      <w:pPr>
        <w:pStyle w:val="NormalWeb"/>
        <w:spacing w:line="360" w:lineRule="auto"/>
        <w:ind w:left="720" w:hanging="720"/>
        <w:jc w:val="both"/>
      </w:pPr>
      <w:r w:rsidRPr="001250FA">
        <w:t xml:space="preserve">Binder, M., Mezhuyev, V., &amp; Tschandl, M. (2023). Predictive maintenance for the railway domain: A systematic literature review. </w:t>
      </w:r>
      <w:r w:rsidRPr="001250FA">
        <w:rPr>
          <w:rStyle w:val="Emphasis"/>
        </w:rPr>
        <w:t>IEEE Engineering Management Review, 51</w:t>
      </w:r>
      <w:r w:rsidRPr="001250FA">
        <w:t xml:space="preserve">(2), 120–140. </w:t>
      </w:r>
      <w:hyperlink r:id="rId10" w:tgtFrame="_new" w:history="1">
        <w:r w:rsidRPr="001250FA">
          <w:rPr>
            <w:rStyle w:val="Hyperlink"/>
          </w:rPr>
          <w:t>https://ieeexplore.ieee.org/abstract/document/10082880/</w:t>
        </w:r>
      </w:hyperlink>
    </w:p>
    <w:p w14:paraId="64F51BA4" w14:textId="77777777" w:rsidR="0040572A" w:rsidRPr="001250FA" w:rsidRDefault="0040572A" w:rsidP="0040572A">
      <w:pPr>
        <w:pStyle w:val="NormalWeb"/>
        <w:spacing w:line="360" w:lineRule="auto"/>
        <w:ind w:left="720" w:hanging="720"/>
        <w:jc w:val="both"/>
      </w:pPr>
      <w:r w:rsidRPr="001250FA">
        <w:t xml:space="preserve">Ejaz, U., &amp; Bakhsh, M. M. (2023). AI-driven predictive maintenance in autonomous public transit systems for smart cities. </w:t>
      </w:r>
      <w:r w:rsidRPr="001250FA">
        <w:rPr>
          <w:rStyle w:val="Emphasis"/>
        </w:rPr>
        <w:t>World Journal of Advanced Research and Reviews, 17</w:t>
      </w:r>
      <w:r w:rsidRPr="001250FA">
        <w:t xml:space="preserve">(1), 1400–1415. </w:t>
      </w:r>
      <w:hyperlink r:id="rId11" w:tgtFrame="_new" w:history="1">
        <w:r w:rsidRPr="001250FA">
          <w:rPr>
            <w:rStyle w:val="Hyperlink"/>
          </w:rPr>
          <w:t>https://doi.org/10.30574/wjarr.2023.17.1.0129</w:t>
        </w:r>
      </w:hyperlink>
    </w:p>
    <w:p w14:paraId="2A323F91" w14:textId="77777777" w:rsidR="0040572A" w:rsidRPr="001250FA" w:rsidRDefault="0040572A" w:rsidP="0040572A">
      <w:pPr>
        <w:pStyle w:val="NormalWeb"/>
        <w:spacing w:line="360" w:lineRule="auto"/>
        <w:ind w:left="720" w:hanging="720"/>
        <w:jc w:val="both"/>
      </w:pPr>
      <w:r w:rsidRPr="001250FA">
        <w:t xml:space="preserve">GitHub Repository. (n.d.). </w:t>
      </w:r>
      <w:r w:rsidRPr="001250FA">
        <w:rPr>
          <w:rStyle w:val="Emphasis"/>
        </w:rPr>
        <w:t>Railway Track Fault Detection Project.</w:t>
      </w:r>
      <w:r w:rsidRPr="001250FA">
        <w:t xml:space="preserve"> Retrieved December 8, 2025, from </w:t>
      </w:r>
      <w:hyperlink r:id="rId12" w:tgtFrame="_new" w:history="1">
        <w:r w:rsidRPr="001250FA">
          <w:rPr>
            <w:rStyle w:val="Hyperlink"/>
          </w:rPr>
          <w:t>https://github.com/durgeshsahu16/Railway-Track-fault-Detection-Project</w:t>
        </w:r>
      </w:hyperlink>
    </w:p>
    <w:p w14:paraId="64BD611C" w14:textId="77777777" w:rsidR="0040572A" w:rsidRPr="001250FA" w:rsidRDefault="0040572A" w:rsidP="0040572A">
      <w:pPr>
        <w:pStyle w:val="NormalWeb"/>
        <w:spacing w:line="360" w:lineRule="auto"/>
        <w:ind w:left="720" w:hanging="720"/>
        <w:jc w:val="both"/>
      </w:pPr>
      <w:r w:rsidRPr="001250FA">
        <w:t xml:space="preserve">Le Nguyen, M. H. (2023). </w:t>
      </w:r>
      <w:r w:rsidRPr="001250FA">
        <w:rPr>
          <w:rStyle w:val="Emphasis"/>
        </w:rPr>
        <w:t>Online machine learning-based predictive maintenance for the railway industry</w:t>
      </w:r>
      <w:r w:rsidRPr="001250FA">
        <w:t xml:space="preserve"> (Doctoral dissertation, Institut Polytechnique de Paris). </w:t>
      </w:r>
      <w:hyperlink r:id="rId13" w:tgtFrame="_new" w:history="1">
        <w:r w:rsidRPr="001250FA">
          <w:rPr>
            <w:rStyle w:val="Hyperlink"/>
          </w:rPr>
          <w:t>https://theses.hal.science/tel-04164338/</w:t>
        </w:r>
      </w:hyperlink>
    </w:p>
    <w:p w14:paraId="50435B4B" w14:textId="77777777" w:rsidR="0040572A" w:rsidRPr="001250FA" w:rsidRDefault="0040572A" w:rsidP="0040572A">
      <w:pPr>
        <w:pStyle w:val="NormalWeb"/>
        <w:spacing w:line="360" w:lineRule="auto"/>
        <w:ind w:left="720" w:hanging="720"/>
        <w:jc w:val="both"/>
      </w:pPr>
      <w:r w:rsidRPr="001250FA">
        <w:t xml:space="preserve">Ravi Aravind, C. V. S., &amp; Surabhi, M. D. (2022). Machine learning applications in predictive maintenance for vehicles: Case studies. </w:t>
      </w:r>
      <w:r w:rsidRPr="001250FA">
        <w:rPr>
          <w:rStyle w:val="Emphasis"/>
        </w:rPr>
        <w:t>International Journal of Engineering and Computer Science, 11</w:t>
      </w:r>
      <w:r w:rsidRPr="001250FA">
        <w:t xml:space="preserve">(11), 25628–25640. </w:t>
      </w:r>
      <w:hyperlink r:id="rId14" w:tgtFrame="_new" w:history="1">
        <w:r w:rsidRPr="001250FA">
          <w:rPr>
            <w:rStyle w:val="Hyperlink"/>
          </w:rPr>
          <w:t>https://doi.org/10.18535/ijecs/v11i11.4707</w:t>
        </w:r>
      </w:hyperlink>
    </w:p>
    <w:p w14:paraId="43122A35" w14:textId="77777777" w:rsidR="0040572A" w:rsidRPr="001250FA" w:rsidRDefault="0040572A" w:rsidP="0040572A">
      <w:pPr>
        <w:pStyle w:val="NormalWeb"/>
        <w:spacing w:line="360" w:lineRule="auto"/>
        <w:ind w:left="720" w:hanging="720"/>
        <w:jc w:val="both"/>
      </w:pPr>
      <w:r w:rsidRPr="001250FA">
        <w:t xml:space="preserve">Xie, J., Huang, J., Zeng, C., Jiang, </w:t>
      </w:r>
      <w:r w:rsidR="00DD1566">
        <w:t>S.-H.</w:t>
      </w:r>
      <w:r w:rsidRPr="001250FA">
        <w:t xml:space="preserve">, &amp; Podlich, N. (2020). Systematic literature review on data-driven models for predictive maintenance of railway track: Implications in geotechnical engineering. </w:t>
      </w:r>
      <w:r w:rsidRPr="001250FA">
        <w:rPr>
          <w:rStyle w:val="Emphasis"/>
        </w:rPr>
        <w:t>Geosciences, 10</w:t>
      </w:r>
      <w:r w:rsidRPr="001250FA">
        <w:t xml:space="preserve">(11), 425. </w:t>
      </w:r>
      <w:hyperlink r:id="rId15" w:tgtFrame="_new" w:history="1">
        <w:r w:rsidRPr="001250FA">
          <w:rPr>
            <w:rStyle w:val="Hyperlink"/>
          </w:rPr>
          <w:t>https://doi.org/10.3390/geosciences10110425</w:t>
        </w:r>
      </w:hyperlink>
    </w:p>
    <w:p w14:paraId="2AEA048D" w14:textId="77777777" w:rsidR="001250FA" w:rsidRPr="001250FA" w:rsidRDefault="001250FA" w:rsidP="001250FA">
      <w:pPr>
        <w:spacing w:line="360" w:lineRule="auto"/>
        <w:ind w:firstLine="720"/>
        <w:jc w:val="both"/>
        <w:rPr>
          <w:rFonts w:ascii="Times New Roman" w:hAnsi="Times New Roman" w:cs="Times New Roman"/>
          <w:sz w:val="24"/>
          <w:szCs w:val="24"/>
        </w:rPr>
      </w:pPr>
    </w:p>
    <w:p w14:paraId="6EBD7222" w14:textId="77777777" w:rsidR="001250FA" w:rsidRPr="001250FA" w:rsidRDefault="001250FA" w:rsidP="001250FA">
      <w:pPr>
        <w:spacing w:line="360" w:lineRule="auto"/>
        <w:ind w:firstLine="720"/>
        <w:jc w:val="both"/>
        <w:rPr>
          <w:rFonts w:ascii="Times New Roman" w:hAnsi="Times New Roman" w:cs="Times New Roman"/>
          <w:sz w:val="24"/>
          <w:szCs w:val="24"/>
        </w:rPr>
      </w:pPr>
    </w:p>
    <w:p w14:paraId="74D0652E" w14:textId="77777777" w:rsidR="001250FA" w:rsidRPr="001250FA" w:rsidRDefault="001250FA" w:rsidP="001250FA">
      <w:pPr>
        <w:spacing w:line="360" w:lineRule="auto"/>
        <w:ind w:firstLine="720"/>
        <w:jc w:val="both"/>
        <w:rPr>
          <w:rFonts w:ascii="Times New Roman" w:hAnsi="Times New Roman" w:cs="Times New Roman"/>
          <w:sz w:val="24"/>
          <w:szCs w:val="24"/>
        </w:rPr>
      </w:pPr>
    </w:p>
    <w:sectPr w:rsidR="001250FA" w:rsidRPr="001250FA" w:rsidSect="00465FE8">
      <w:footerReference w:type="defaul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C7498" w14:textId="77777777" w:rsidR="00124ECA" w:rsidRDefault="00124ECA" w:rsidP="00465FE8">
      <w:pPr>
        <w:spacing w:after="0" w:line="240" w:lineRule="auto"/>
      </w:pPr>
      <w:r>
        <w:separator/>
      </w:r>
    </w:p>
  </w:endnote>
  <w:endnote w:type="continuationSeparator" w:id="0">
    <w:p w14:paraId="40757059" w14:textId="77777777" w:rsidR="00124ECA" w:rsidRDefault="00124ECA" w:rsidP="00465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480043"/>
      <w:docPartObj>
        <w:docPartGallery w:val="Page Numbers (Bottom of Page)"/>
        <w:docPartUnique/>
      </w:docPartObj>
    </w:sdtPr>
    <w:sdtEndPr>
      <w:rPr>
        <w:noProof/>
      </w:rPr>
    </w:sdtEndPr>
    <w:sdtContent>
      <w:p w14:paraId="5F968235" w14:textId="77777777" w:rsidR="00465FE8" w:rsidRDefault="00465FE8">
        <w:pPr>
          <w:pStyle w:val="Footer"/>
          <w:jc w:val="center"/>
        </w:pPr>
        <w:r>
          <w:fldChar w:fldCharType="begin"/>
        </w:r>
        <w:r>
          <w:instrText xml:space="preserve"> PAGE   \* MERGEFORMAT </w:instrText>
        </w:r>
        <w:r>
          <w:fldChar w:fldCharType="separate"/>
        </w:r>
        <w:r w:rsidR="00DD1566">
          <w:rPr>
            <w:noProof/>
          </w:rPr>
          <w:t>ii</w:t>
        </w:r>
        <w:r>
          <w:rPr>
            <w:noProof/>
          </w:rPr>
          <w:fldChar w:fldCharType="end"/>
        </w:r>
      </w:p>
    </w:sdtContent>
  </w:sdt>
  <w:p w14:paraId="2C0E09F7" w14:textId="77777777" w:rsidR="00465FE8" w:rsidRDefault="00465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87281"/>
      <w:docPartObj>
        <w:docPartGallery w:val="Page Numbers (Bottom of Page)"/>
        <w:docPartUnique/>
      </w:docPartObj>
    </w:sdtPr>
    <w:sdtEndPr>
      <w:rPr>
        <w:noProof/>
      </w:rPr>
    </w:sdtEndPr>
    <w:sdtContent>
      <w:p w14:paraId="0B62279D" w14:textId="77777777" w:rsidR="00465FE8" w:rsidRDefault="00465FE8">
        <w:pPr>
          <w:pStyle w:val="Footer"/>
          <w:jc w:val="center"/>
        </w:pPr>
        <w:r>
          <w:fldChar w:fldCharType="begin"/>
        </w:r>
        <w:r>
          <w:instrText xml:space="preserve"> PAGE   \* MERGEFORMAT </w:instrText>
        </w:r>
        <w:r>
          <w:fldChar w:fldCharType="separate"/>
        </w:r>
        <w:r w:rsidR="00DD1566">
          <w:rPr>
            <w:noProof/>
          </w:rPr>
          <w:t>7</w:t>
        </w:r>
        <w:r>
          <w:rPr>
            <w:noProof/>
          </w:rPr>
          <w:fldChar w:fldCharType="end"/>
        </w:r>
      </w:p>
    </w:sdtContent>
  </w:sdt>
  <w:p w14:paraId="4F967240" w14:textId="77777777" w:rsidR="00465FE8" w:rsidRDefault="00465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1B239" w14:textId="77777777" w:rsidR="00124ECA" w:rsidRDefault="00124ECA" w:rsidP="00465FE8">
      <w:pPr>
        <w:spacing w:after="0" w:line="240" w:lineRule="auto"/>
      </w:pPr>
      <w:r>
        <w:separator/>
      </w:r>
    </w:p>
  </w:footnote>
  <w:footnote w:type="continuationSeparator" w:id="0">
    <w:p w14:paraId="339A03C1" w14:textId="77777777" w:rsidR="00124ECA" w:rsidRDefault="00124ECA" w:rsidP="00465F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819B1"/>
    <w:multiLevelType w:val="hybridMultilevel"/>
    <w:tmpl w:val="8B2ECE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466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0FA"/>
    <w:rsid w:val="00071BB9"/>
    <w:rsid w:val="00124ECA"/>
    <w:rsid w:val="001250FA"/>
    <w:rsid w:val="002E0411"/>
    <w:rsid w:val="003371F4"/>
    <w:rsid w:val="003C283E"/>
    <w:rsid w:val="0040572A"/>
    <w:rsid w:val="00465FE8"/>
    <w:rsid w:val="00860383"/>
    <w:rsid w:val="00D92068"/>
    <w:rsid w:val="00DD1566"/>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E860"/>
  <w15:chartTrackingRefBased/>
  <w15:docId w15:val="{C8204DA3-9914-4990-B0E8-BF40DAE9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250FA"/>
    <w:pPr>
      <w:keepNext/>
      <w:keepLines/>
      <w:spacing w:before="480" w:after="240"/>
      <w:jc w:val="center"/>
      <w:outlineLvl w:val="0"/>
    </w:pPr>
    <w:rPr>
      <w:rFonts w:ascii="Times New Roman" w:eastAsiaTheme="majorEastAsia" w:hAnsi="Times New Roman" w:cstheme="majorBidi"/>
      <w:b/>
      <w:sz w:val="28"/>
      <w:szCs w:val="32"/>
    </w:rPr>
  </w:style>
  <w:style w:type="paragraph" w:styleId="Heading2">
    <w:name w:val="heading 2"/>
    <w:basedOn w:val="Normal"/>
    <w:link w:val="Heading2Char"/>
    <w:uiPriority w:val="9"/>
    <w:qFormat/>
    <w:rsid w:val="001250FA"/>
    <w:pPr>
      <w:spacing w:before="340" w:beforeAutospacing="1" w:after="340" w:afterAutospacing="1" w:line="240" w:lineRule="auto"/>
      <w:outlineLvl w:val="1"/>
    </w:pPr>
    <w:rPr>
      <w:rFonts w:ascii="Times New Roman" w:eastAsia="Times New Roman" w:hAnsi="Times New Roman" w:cs="Times New Roman"/>
      <w:b/>
      <w:bCs/>
      <w:sz w:val="24"/>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50FA"/>
    <w:rPr>
      <w:rFonts w:ascii="Times New Roman" w:eastAsia="Times New Roman" w:hAnsi="Times New Roman" w:cs="Times New Roman"/>
      <w:b/>
      <w:bCs/>
      <w:sz w:val="24"/>
      <w:szCs w:val="36"/>
      <w:lang w:val="en-GB" w:eastAsia="en-GB"/>
    </w:rPr>
  </w:style>
  <w:style w:type="paragraph" w:styleId="NormalWeb">
    <w:name w:val="Normal (Web)"/>
    <w:basedOn w:val="Normal"/>
    <w:uiPriority w:val="99"/>
    <w:unhideWhenUsed/>
    <w:rsid w:val="001250F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1250FA"/>
    <w:rPr>
      <w:i/>
      <w:iCs/>
    </w:rPr>
  </w:style>
  <w:style w:type="character" w:styleId="Hyperlink">
    <w:name w:val="Hyperlink"/>
    <w:basedOn w:val="DefaultParagraphFont"/>
    <w:uiPriority w:val="99"/>
    <w:unhideWhenUsed/>
    <w:rsid w:val="001250FA"/>
    <w:rPr>
      <w:color w:val="0000FF"/>
      <w:u w:val="single"/>
    </w:rPr>
  </w:style>
  <w:style w:type="character" w:styleId="FollowedHyperlink">
    <w:name w:val="FollowedHyperlink"/>
    <w:basedOn w:val="DefaultParagraphFont"/>
    <w:uiPriority w:val="99"/>
    <w:semiHidden/>
    <w:unhideWhenUsed/>
    <w:rsid w:val="001250FA"/>
    <w:rPr>
      <w:color w:val="954F72" w:themeColor="followedHyperlink"/>
      <w:u w:val="single"/>
    </w:rPr>
  </w:style>
  <w:style w:type="character" w:customStyle="1" w:styleId="Heading1Char">
    <w:name w:val="Heading 1 Char"/>
    <w:basedOn w:val="DefaultParagraphFont"/>
    <w:link w:val="Heading1"/>
    <w:uiPriority w:val="9"/>
    <w:rsid w:val="001250FA"/>
    <w:rPr>
      <w:rFonts w:ascii="Times New Roman" w:eastAsiaTheme="majorEastAsia" w:hAnsi="Times New Roman" w:cstheme="majorBidi"/>
      <w:b/>
      <w:sz w:val="28"/>
      <w:szCs w:val="32"/>
      <w:lang w:val="en-GB"/>
    </w:rPr>
  </w:style>
  <w:style w:type="character" w:styleId="Strong">
    <w:name w:val="Strong"/>
    <w:basedOn w:val="DefaultParagraphFont"/>
    <w:uiPriority w:val="22"/>
    <w:qFormat/>
    <w:rsid w:val="0040572A"/>
    <w:rPr>
      <w:b/>
      <w:bCs/>
    </w:rPr>
  </w:style>
  <w:style w:type="paragraph" w:styleId="Header">
    <w:name w:val="header"/>
    <w:basedOn w:val="Normal"/>
    <w:link w:val="HeaderChar"/>
    <w:uiPriority w:val="99"/>
    <w:unhideWhenUsed/>
    <w:rsid w:val="00465F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FE8"/>
    <w:rPr>
      <w:lang w:val="en-GB"/>
    </w:rPr>
  </w:style>
  <w:style w:type="paragraph" w:styleId="Footer">
    <w:name w:val="footer"/>
    <w:basedOn w:val="Normal"/>
    <w:link w:val="FooterChar"/>
    <w:uiPriority w:val="99"/>
    <w:unhideWhenUsed/>
    <w:rsid w:val="00465F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FE8"/>
    <w:rPr>
      <w:lang w:val="en-GB"/>
    </w:rPr>
  </w:style>
  <w:style w:type="paragraph" w:styleId="TOCHeading">
    <w:name w:val="TOC Heading"/>
    <w:basedOn w:val="Heading1"/>
    <w:next w:val="Normal"/>
    <w:uiPriority w:val="39"/>
    <w:unhideWhenUsed/>
    <w:qFormat/>
    <w:rsid w:val="00465FE8"/>
    <w:pPr>
      <w:spacing w:before="240" w:after="0"/>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465FE8"/>
    <w:pPr>
      <w:spacing w:after="100"/>
    </w:pPr>
  </w:style>
  <w:style w:type="paragraph" w:styleId="TOC2">
    <w:name w:val="toc 2"/>
    <w:basedOn w:val="Normal"/>
    <w:next w:val="Normal"/>
    <w:autoRedefine/>
    <w:uiPriority w:val="39"/>
    <w:unhideWhenUsed/>
    <w:rsid w:val="00465FE8"/>
    <w:pPr>
      <w:spacing w:after="100"/>
      <w:ind w:left="220"/>
    </w:pPr>
  </w:style>
  <w:style w:type="character" w:customStyle="1" w:styleId="fnt0">
    <w:name w:val="fnt0"/>
    <w:rsid w:val="003371F4"/>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34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theses.hal.science/tel-0416433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urgeshsahu16/Railway-Track-fault-Detection-Project?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0574/wjarr.2023.17.1.0129" TargetMode="External"/><Relationship Id="rId5" Type="http://schemas.openxmlformats.org/officeDocument/2006/relationships/webSettings" Target="webSettings.xml"/><Relationship Id="rId15" Type="http://schemas.openxmlformats.org/officeDocument/2006/relationships/hyperlink" Target="https://doi.org/10.3390/geosciences10110425" TargetMode="External"/><Relationship Id="rId10" Type="http://schemas.openxmlformats.org/officeDocument/2006/relationships/hyperlink" Target="https://ieeexplore.ieee.org/abstract/document/10082880/" TargetMode="External"/><Relationship Id="rId4" Type="http://schemas.openxmlformats.org/officeDocument/2006/relationships/settings" Target="settings.xml"/><Relationship Id="rId9" Type="http://schemas.openxmlformats.org/officeDocument/2006/relationships/hyperlink" Target="https://espace.library.uq.edu.au/view/UQ:c203a9b" TargetMode="External"/><Relationship Id="rId14" Type="http://schemas.openxmlformats.org/officeDocument/2006/relationships/hyperlink" Target="https://doi.org/10.18535/ijecs/v11i11.4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5CBECFE-7970-4894-B60D-1489F4E1F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3261</Words>
  <Characters>18592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Ryan Medlin</cp:lastModifiedBy>
  <cp:revision>2</cp:revision>
  <dcterms:created xsi:type="dcterms:W3CDTF">2025-12-22T17:08:00Z</dcterms:created>
  <dcterms:modified xsi:type="dcterms:W3CDTF">2025-12-22T17:08:00Z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f3dfbca4-3696-4d7f-9c3d-771e8f3a4dae</vt:lpwstr>
  </property>
</Properties>
</file>