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M032 — Response to Reviewers Template</w:t>
      </w:r>
    </w:p>
    <w:p>
      <w:pPr>
        <w:pStyle w:val="Heading1"/>
      </w:pPr>
      <w:r>
        <w:t>Twenty-Five Year Single-Institution Descriptive Cohort of Thyroid Surgery</w:t>
      </w:r>
    </w:p>
    <w:p/>
    <w:p>
      <w:pPr>
        <w:pStyle w:val="Heading2"/>
      </w:pPr>
      <w:r>
        <w:t>Instructions</w:t>
      </w:r>
    </w:p>
    <w:p>
      <w:r>
        <w:t>Copy-paste reviewer comments below each heading. Respond point-by-point. Use [BOLDED AUTHOR RESPONSE] for answers. Reference Tables/Figures/Supplementary material as appropriate. All numbers must derive from 04_tables.xlsx or 08_analysis_code/M032_descriptive_analysis.sql.</w:t>
      </w:r>
    </w:p>
    <w:p>
      <w:pPr>
        <w:pStyle w:val="Heading2"/>
      </w:pPr>
      <w:r>
        <w:t>Reviewer 1</w:t>
      </w:r>
    </w:p>
    <w:p>
      <w:pPr>
        <w:pStyle w:val="Heading3"/>
      </w:pPr>
      <w:r>
        <w:t>Comment 1.1</w:t>
      </w:r>
    </w:p>
    <w:p>
      <w:r>
        <w:t>[Paste reviewer comment here]</w:t>
      </w:r>
    </w:p>
    <w:p/>
    <w:p>
      <w:r>
        <w:rPr>
          <w:b/>
        </w:rPr>
        <w:t xml:space="preserve">Response: </w:t>
      </w:r>
      <w:r>
        <w:t>[Author response here. Reference Table X / Figure X / Line X–Y of revised manuscript as appropriate.]</w:t>
      </w:r>
    </w:p>
    <w:p/>
    <w:p>
      <w:pPr>
        <w:pStyle w:val="Heading3"/>
      </w:pPr>
      <w:r>
        <w:t>Comment 1.2</w:t>
      </w:r>
    </w:p>
    <w:p>
      <w:r>
        <w:t>[Paste reviewer comment here]</w:t>
      </w:r>
    </w:p>
    <w:p/>
    <w:p>
      <w:r>
        <w:rPr>
          <w:b/>
        </w:rPr>
        <w:t xml:space="preserve">Response: </w:t>
      </w:r>
      <w:r>
        <w:t>[Author response here. Reference Table X / Figure X / Line X–Y of revised manuscript as appropriate.]</w:t>
      </w:r>
    </w:p>
    <w:p/>
    <w:p>
      <w:pPr>
        <w:pStyle w:val="Heading3"/>
      </w:pPr>
      <w:r>
        <w:t>Comment 1.3</w:t>
      </w:r>
    </w:p>
    <w:p>
      <w:r>
        <w:t>[Paste reviewer comment here]</w:t>
      </w:r>
    </w:p>
    <w:p/>
    <w:p>
      <w:r>
        <w:rPr>
          <w:b/>
        </w:rPr>
        <w:t xml:space="preserve">Response: </w:t>
      </w:r>
      <w:r>
        <w:t>[Author response here. Reference Table X / Figure X / Line X–Y of revised manuscript as appropriate.]</w:t>
      </w:r>
    </w:p>
    <w:p/>
    <w:p>
      <w:pPr>
        <w:pStyle w:val="Heading2"/>
      </w:pPr>
      <w:r>
        <w:t>Reviewer 2</w:t>
      </w:r>
    </w:p>
    <w:p>
      <w:pPr>
        <w:pStyle w:val="Heading3"/>
      </w:pPr>
      <w:r>
        <w:t>Comment 2.1</w:t>
      </w:r>
    </w:p>
    <w:p>
      <w:r>
        <w:t>[Paste reviewer comment here]</w:t>
      </w:r>
    </w:p>
    <w:p/>
    <w:p>
      <w:r>
        <w:rPr>
          <w:b/>
        </w:rPr>
        <w:t xml:space="preserve">Response: </w:t>
      </w:r>
      <w:r>
        <w:t>[Author response here. Reference Table X / Figure X / Line X–Y of revised manuscript as appropriate.]</w:t>
      </w:r>
    </w:p>
    <w:p/>
    <w:p>
      <w:pPr>
        <w:pStyle w:val="Heading3"/>
      </w:pPr>
      <w:r>
        <w:t>Comment 2.2</w:t>
      </w:r>
    </w:p>
    <w:p>
      <w:r>
        <w:t>[Paste reviewer comment here]</w:t>
      </w:r>
    </w:p>
    <w:p/>
    <w:p>
      <w:r>
        <w:rPr>
          <w:b/>
        </w:rPr>
        <w:t xml:space="preserve">Response: </w:t>
      </w:r>
      <w:r>
        <w:t>[Author response here. Reference Table X / Figure X / Line X–Y of revised manuscript as appropriate.]</w:t>
      </w:r>
    </w:p>
    <w:p/>
    <w:p>
      <w:pPr>
        <w:pStyle w:val="Heading3"/>
      </w:pPr>
      <w:r>
        <w:t>Comment 2.3</w:t>
      </w:r>
    </w:p>
    <w:p>
      <w:r>
        <w:t>[Paste reviewer comment here]</w:t>
      </w:r>
    </w:p>
    <w:p/>
    <w:p>
      <w:r>
        <w:rPr>
          <w:b/>
        </w:rPr>
        <w:t xml:space="preserve">Response: </w:t>
      </w:r>
      <w:r>
        <w:t>[Author response here. Reference Table X / Figure X / Line X–Y of revised manuscript as appropriate.]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59595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