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6E0BE" w14:textId="79448A37" w:rsidR="00FE7782" w:rsidRPr="00156195" w:rsidRDefault="00156195" w:rsidP="00FE778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name }}</w:t>
      </w:r>
    </w:p>
    <w:p w14:paraId="7BF89856" w14:textId="04964B2D" w:rsidR="00FE7782" w:rsidRPr="00156195" w:rsidRDefault="00156195" w:rsidP="00FE778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156195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1561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156195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AF907BE" w14:textId="2A97523B" w:rsidR="00FE7782" w:rsidRPr="00156195" w:rsidRDefault="00FE7782" w:rsidP="00FE778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156195">
        <w:rPr>
          <w:rFonts w:ascii="Times New Roman" w:hAnsi="Times New Roman" w:cs="Times New Roman"/>
          <w:sz w:val="24"/>
          <w:szCs w:val="24"/>
        </w:rPr>
        <w:t>:</w:t>
      </w:r>
      <w:r w:rsidR="00156195" w:rsidRPr="00156195">
        <w:rPr>
          <w:rFonts w:ascii="Times New Roman" w:hAnsi="Times New Roman" w:cs="Times New Roman"/>
          <w:sz w:val="24"/>
          <w:szCs w:val="24"/>
        </w:rPr>
        <w:t xml:space="preserve"> {{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156195" w:rsidRPr="00156195">
        <w:rPr>
          <w:rFonts w:ascii="Times New Roman" w:hAnsi="Times New Roman" w:cs="Times New Roman"/>
          <w:sz w:val="24"/>
          <w:szCs w:val="24"/>
        </w:rPr>
        <w:t xml:space="preserve"> }} {{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156195" w:rsidRPr="00156195">
        <w:rPr>
          <w:rFonts w:ascii="Times New Roman" w:hAnsi="Times New Roman" w:cs="Times New Roman"/>
          <w:sz w:val="24"/>
          <w:szCs w:val="24"/>
        </w:rPr>
        <w:t xml:space="preserve">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156195" w:rsidRPr="00156195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EAAB81A" w14:textId="3B559DF4" w:rsidR="00FE7782" w:rsidRPr="00156195" w:rsidRDefault="00FE7782" w:rsidP="00FE778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Представитель истца:</w:t>
      </w:r>
      <w:r w:rsidR="00156195" w:rsidRPr="00156195">
        <w:rPr>
          <w:rFonts w:ascii="Times New Roman" w:hAnsi="Times New Roman" w:cs="Times New Roman"/>
          <w:sz w:val="24"/>
          <w:szCs w:val="24"/>
        </w:rPr>
        <w:t xml:space="preserve"> {{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156195" w:rsidRPr="00156195">
        <w:rPr>
          <w:rFonts w:ascii="Times New Roman" w:hAnsi="Times New Roman" w:cs="Times New Roman"/>
          <w:sz w:val="24"/>
          <w:szCs w:val="24"/>
        </w:rPr>
        <w:t xml:space="preserve">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156195" w:rsidRPr="00156195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6657A23" w14:textId="24A01C8B" w:rsidR="00FE7782" w:rsidRPr="00156195" w:rsidRDefault="00FE7782" w:rsidP="00FE778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156195" w:rsidRPr="00156195">
        <w:rPr>
          <w:rFonts w:ascii="Times New Roman" w:hAnsi="Times New Roman" w:cs="Times New Roman"/>
          <w:sz w:val="24"/>
          <w:szCs w:val="24"/>
        </w:rPr>
        <w:t xml:space="preserve">{{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156195" w:rsidRPr="00156195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E0B6F80" w14:textId="57DC386A" w:rsidR="00FE7782" w:rsidRPr="00156195" w:rsidRDefault="00FE7782" w:rsidP="00FE778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56195"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defendant registration address }}</w:t>
      </w:r>
    </w:p>
    <w:p w14:paraId="57C152B9" w14:textId="1D5255C4" w:rsidR="00FE7782" w:rsidRDefault="00FE7782" w:rsidP="00FE778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Встречное исковое заявление по делу о взыскании неустойки</w:t>
      </w:r>
    </w:p>
    <w:p w14:paraId="2E8F5927" w14:textId="5433F95E" w:rsidR="00FE7782" w:rsidRPr="00156195" w:rsidRDefault="00FE7782" w:rsidP="00FE778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6195"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156195"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156195"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156195"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находится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дело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иску</w:t>
      </w:r>
      <w:r w:rsidR="00156195"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original</w:t>
      </w:r>
      <w:r w:rsidR="00156195"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156195"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156195"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6195"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original</w:t>
      </w:r>
      <w:r w:rsidR="00156195"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156195"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156195"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6195"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original</w:t>
      </w:r>
      <w:r w:rsidR="00156195"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claim subject }}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C5BEDC1" w14:textId="77777777" w:rsidR="00FE7782" w:rsidRDefault="00FE7782" w:rsidP="00FE7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Так, ответчик полагает, что:</w:t>
      </w:r>
    </w:p>
    <w:p w14:paraId="5B1EBAEA" w14:textId="15C16D50" w:rsidR="00156195" w:rsidRPr="00156195" w:rsidRDefault="00156195" w:rsidP="00FE7782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56195">
        <w:rPr>
          <w:rFonts w:ascii="Times New Roman" w:hAnsi="Times New Roman" w:cs="Times New Roman"/>
          <w:bCs/>
          <w:sz w:val="24"/>
          <w:szCs w:val="24"/>
        </w:rPr>
        <w:t xml:space="preserve">{{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defendant</w:t>
      </w:r>
      <w:r w:rsidRPr="00156195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belief</w:t>
      </w:r>
      <w:r w:rsidRPr="00156195">
        <w:rPr>
          <w:rFonts w:ascii="Times New Roman" w:hAnsi="Times New Roman" w:cs="Times New Roman"/>
          <w:bCs/>
          <w:sz w:val="24"/>
          <w:szCs w:val="24"/>
        </w:rPr>
        <w:t xml:space="preserve"> }}</w:t>
      </w:r>
    </w:p>
    <w:p w14:paraId="3FA2044A" w14:textId="4BE8B9A1" w:rsidR="00156195" w:rsidRPr="00156195" w:rsidRDefault="00FE7782" w:rsidP="00FE7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первому доводу</w:t>
      </w:r>
      <w:r>
        <w:rPr>
          <w:rFonts w:ascii="Times New Roman" w:hAnsi="Times New Roman" w:cs="Times New Roman"/>
          <w:sz w:val="24"/>
          <w:szCs w:val="24"/>
        </w:rPr>
        <w:t xml:space="preserve"> поясняем следующее: </w:t>
      </w:r>
      <w:r w:rsidR="00156195" w:rsidRPr="00156195">
        <w:rPr>
          <w:rFonts w:ascii="Times New Roman" w:hAnsi="Times New Roman" w:cs="Times New Roman"/>
          <w:sz w:val="24"/>
          <w:szCs w:val="24"/>
        </w:rPr>
        <w:t xml:space="preserve">{{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first</w:t>
      </w:r>
      <w:r w:rsidR="00156195" w:rsidRPr="00156195">
        <w:rPr>
          <w:rFonts w:ascii="Times New Roman" w:hAnsi="Times New Roman" w:cs="Times New Roman"/>
          <w:sz w:val="24"/>
          <w:szCs w:val="24"/>
        </w:rPr>
        <w:t xml:space="preserve">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argument</w:t>
      </w:r>
      <w:r w:rsidR="00156195" w:rsidRPr="00156195">
        <w:rPr>
          <w:rFonts w:ascii="Times New Roman" w:hAnsi="Times New Roman" w:cs="Times New Roman"/>
          <w:sz w:val="24"/>
          <w:szCs w:val="24"/>
        </w:rPr>
        <w:t xml:space="preserve">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explanation</w:t>
      </w:r>
      <w:r w:rsidR="00156195" w:rsidRPr="00156195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0A35A4F" w14:textId="6D635B03" w:rsidR="00FE7782" w:rsidRPr="00156195" w:rsidRDefault="00FE7782" w:rsidP="00FE7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второму доводу поясняем следующее: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56195" w:rsidRPr="00156195">
        <w:rPr>
          <w:rFonts w:ascii="Times New Roman" w:hAnsi="Times New Roman" w:cs="Times New Roman"/>
          <w:sz w:val="24"/>
          <w:szCs w:val="24"/>
        </w:rPr>
        <w:t xml:space="preserve">{{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second</w:t>
      </w:r>
      <w:r w:rsidR="00156195" w:rsidRPr="00156195">
        <w:rPr>
          <w:rFonts w:ascii="Times New Roman" w:hAnsi="Times New Roman" w:cs="Times New Roman"/>
          <w:sz w:val="24"/>
          <w:szCs w:val="24"/>
        </w:rPr>
        <w:t xml:space="preserve">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argument</w:t>
      </w:r>
      <w:r w:rsidR="00156195" w:rsidRPr="00156195">
        <w:rPr>
          <w:rFonts w:ascii="Times New Roman" w:hAnsi="Times New Roman" w:cs="Times New Roman"/>
          <w:sz w:val="24"/>
          <w:szCs w:val="24"/>
        </w:rPr>
        <w:t xml:space="preserve"> </w:t>
      </w:r>
      <w:r w:rsidR="00156195">
        <w:rPr>
          <w:rFonts w:ascii="Times New Roman" w:hAnsi="Times New Roman" w:cs="Times New Roman"/>
          <w:sz w:val="24"/>
          <w:szCs w:val="24"/>
          <w:lang w:val="en-US"/>
        </w:rPr>
        <w:t>explanation</w:t>
      </w:r>
      <w:r w:rsidR="00156195" w:rsidRPr="00156195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5CC51FA" w14:textId="77777777" w:rsidR="00FE7782" w:rsidRDefault="00FE7782" w:rsidP="00FE7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A71D663" w14:textId="77777777" w:rsidR="00FE7782" w:rsidRDefault="00FE7782" w:rsidP="00FE7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удовлетворении исковых требований отказать в полном объёме.</w:t>
      </w:r>
    </w:p>
    <w:p w14:paraId="1C3A6364" w14:textId="23F3FB35" w:rsidR="00FE7782" w:rsidRDefault="00156195" w:rsidP="00FE7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representative }}</w:t>
      </w:r>
      <w:r w:rsidR="00FE778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E7782">
        <w:rPr>
          <w:rFonts w:ascii="Times New Roman" w:hAnsi="Times New Roman" w:cs="Times New Roman"/>
          <w:sz w:val="24"/>
          <w:szCs w:val="24"/>
        </w:rPr>
        <w:t>)</w:t>
      </w:r>
    </w:p>
    <w:p w14:paraId="0703BB7D" w14:textId="77777777" w:rsidR="00FE7782" w:rsidRDefault="00FE7782" w:rsidP="00FE7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53C5AD1" w14:textId="77777777" w:rsidR="00FE7782" w:rsidRDefault="00FE7782" w:rsidP="00FE7782"/>
    <w:p w14:paraId="6774C470" w14:textId="77777777" w:rsidR="00FE7782" w:rsidRDefault="00FE7782" w:rsidP="00FE7782"/>
    <w:p w14:paraId="05A0E597" w14:textId="77777777" w:rsidR="00FE7782" w:rsidRDefault="00FE7782" w:rsidP="00FE7782"/>
    <w:p w14:paraId="089490B9" w14:textId="77777777" w:rsidR="00FE7782" w:rsidRDefault="00FE7782" w:rsidP="00FE7782"/>
    <w:p w14:paraId="4DC69150" w14:textId="77777777" w:rsidR="0020199A" w:rsidRDefault="0020199A"/>
    <w:sectPr w:rsidR="002019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E57F0"/>
    <w:multiLevelType w:val="hybridMultilevel"/>
    <w:tmpl w:val="BFFA51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40"/>
    <w:rsid w:val="00156195"/>
    <w:rsid w:val="0020199A"/>
    <w:rsid w:val="00C07B40"/>
    <w:rsid w:val="00FE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0CBE5"/>
  <w15:chartTrackingRefBased/>
  <w15:docId w15:val="{C86A4106-0FE7-417E-A28C-03535D42A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78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7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2026-04-14T11:19:00Z</dcterms:created>
  <dcterms:modified xsi:type="dcterms:W3CDTF">2026-04-14T11:19:00Z</dcterms:modified>
</cp:coreProperties>
</file>