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B87B" w14:textId="508754EF" w:rsidR="009C6680" w:rsidRPr="00822A00" w:rsidRDefault="00822A00" w:rsidP="009C66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12C50B2C" w14:textId="06019B1E" w:rsidR="009C6680" w:rsidRPr="00822A00" w:rsidRDefault="00822A0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22A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22A0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4A4B36" w14:textId="26837169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2A00">
        <w:rPr>
          <w:rFonts w:ascii="Times New Roman" w:hAnsi="Times New Roman" w:cs="Times New Roman"/>
          <w:sz w:val="24"/>
          <w:szCs w:val="24"/>
        </w:rPr>
        <w:t xml:space="preserve">: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934213F" w14:textId="6B767B56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FEC446E" w14:textId="6FCD780C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60A01EF" w14:textId="10E8FDEA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2A00"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2A00"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822A00"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08F8FCBA" w14:textId="7F7EDD9E" w:rsidR="009C6680" w:rsidRDefault="009C6680" w:rsidP="009C66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взыскании </w:t>
      </w:r>
      <w:r w:rsidR="00822A00">
        <w:rPr>
          <w:rFonts w:ascii="Times New Roman" w:hAnsi="Times New Roman" w:cs="Times New Roman"/>
          <w:sz w:val="24"/>
          <w:szCs w:val="24"/>
        </w:rPr>
        <w:t>расходов на услуги представителя</w:t>
      </w:r>
    </w:p>
    <w:p w14:paraId="6628549C" w14:textId="2C3A702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обращался в суд с заявлением на выдачу судебного приказа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Выданный судом судебный приказ был отменён ответчиком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cancellation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г., о чём вынесено соответствующее определение.</w:t>
      </w:r>
    </w:p>
    <w:p w14:paraId="5304294F" w14:textId="37188FE6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1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2 }} </w:t>
      </w:r>
      <w:r>
        <w:rPr>
          <w:rFonts w:ascii="Times New Roman" w:hAnsi="Times New Roman" w:cs="Times New Roman"/>
          <w:sz w:val="24"/>
          <w:szCs w:val="24"/>
        </w:rPr>
        <w:t xml:space="preserve">заключён договор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, а ответчик –</w:t>
      </w:r>
      <w:r w:rsid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obligations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 </w:t>
      </w:r>
      <w:r w:rsidR="00822A00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размере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1B1AF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89F74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B9EC954" w14:textId="6B2CFAE2" w:rsidR="00822A00" w:rsidRPr="00822A00" w:rsidRDefault="00822A00" w:rsidP="009C66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2A00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list }}</w:t>
      </w:r>
    </w:p>
    <w:p w14:paraId="1E110F79" w14:textId="4D3DA247" w:rsidR="009C6680" w:rsidRDefault="00822A0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C668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80">
        <w:rPr>
          <w:rFonts w:ascii="Times New Roman" w:hAnsi="Times New Roman" w:cs="Times New Roman"/>
          <w:sz w:val="24"/>
          <w:szCs w:val="24"/>
        </w:rPr>
        <w:t>)</w:t>
      </w:r>
    </w:p>
    <w:p w14:paraId="0F8B481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583CA4" w14:textId="77777777" w:rsidR="009C6680" w:rsidRDefault="009C6680" w:rsidP="009C6680"/>
    <w:p w14:paraId="6D1B4D92" w14:textId="77777777" w:rsidR="009C6680" w:rsidRDefault="009C6680" w:rsidP="009C6680"/>
    <w:p w14:paraId="4B7BCCC1" w14:textId="77777777" w:rsidR="009C6680" w:rsidRDefault="009C6680" w:rsidP="009C6680"/>
    <w:p w14:paraId="676AE58C" w14:textId="77777777" w:rsidR="009C6680" w:rsidRDefault="009C6680" w:rsidP="009C6680"/>
    <w:p w14:paraId="7E6B6C20" w14:textId="77777777" w:rsidR="00576E55" w:rsidRDefault="00576E55"/>
    <w:sectPr w:rsidR="0057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62"/>
    <w:rsid w:val="001F3B62"/>
    <w:rsid w:val="00576E55"/>
    <w:rsid w:val="00822A00"/>
    <w:rsid w:val="009C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F433"/>
  <w15:chartTrackingRefBased/>
  <w15:docId w15:val="{7AF5407E-B2F1-4FC0-9E0A-BF85130F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2026-04-14T08:45:00Z</dcterms:created>
  <dcterms:modified xsi:type="dcterms:W3CDTF">2026-04-14T08:45:00Z</dcterms:modified>
</cp:coreProperties>
</file>