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C" w:rsidRDefault="00895DEC" w:rsidP="00895DE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</w:p>
    <w:p w:rsidR="00895DEC" w:rsidRDefault="00895DEC" w:rsidP="00895DE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</w:p>
    <w:p w:rsidR="00895DEC" w:rsidRDefault="00895DEC" w:rsidP="00895DE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</w:p>
    <w:p w:rsidR="00895DEC" w:rsidRDefault="00895DEC" w:rsidP="00895DE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895DEC" w:rsidRDefault="00895DEC" w:rsidP="00895DE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895DEC" w:rsidRDefault="00895DEC" w:rsidP="00895DE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FACTURA:     037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/2017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Madrid a 30 de marzo</w:t>
      </w:r>
      <w:r>
        <w:rPr>
          <w:rFonts w:ascii="Times New Roman" w:hAnsi="Times New Roman" w:cs="Times New Roman"/>
          <w:sz w:val="24"/>
        </w:rPr>
        <w:t xml:space="preserve"> de 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5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"/>
        <w:gridCol w:w="5326"/>
        <w:gridCol w:w="1152"/>
        <w:gridCol w:w="1440"/>
      </w:tblGrid>
      <w:tr w:rsidR="00895DEC" w:rsidTr="00895DEC"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95DEC" w:rsidTr="00895DEC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Servicio de limpieza en sus instalaciones durante el mes corrie</w:t>
            </w:r>
            <w:r>
              <w:rPr>
                <w:rFonts w:ascii="Times New Roman" w:hAnsi="Times New Roman" w:cs="Times New Roman"/>
                <w:sz w:val="24"/>
              </w:rPr>
              <w:t>nte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1029</w:t>
            </w: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1,3,6,8,10,13,15,17,21,22,24,27,29,31</w:t>
            </w:r>
          </w:p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 días a razón de 7 horas, total 98 horas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5DEC" w:rsidTr="00895DEC"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EC" w:rsidRDefault="00895DE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</w:t>
      </w:r>
      <w:r>
        <w:rPr>
          <w:rFonts w:ascii="Times New Roman" w:hAnsi="Times New Roman" w:cs="Times New Roman"/>
          <w:sz w:val="24"/>
        </w:rPr>
        <w:t>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I.V.A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TOTAL:</w:t>
      </w:r>
      <w:r>
        <w:rPr>
          <w:rFonts w:ascii="Times New Roman" w:hAnsi="Times New Roman" w:cs="Times New Roman"/>
          <w:b/>
          <w:sz w:val="24"/>
        </w:rPr>
        <w:tab/>
        <w:t>1.245,09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95DEC" w:rsidRDefault="00895DEC" w:rsidP="00895DE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p w:rsidR="00E6769D" w:rsidRPr="00895DEC" w:rsidRDefault="00E6769D" w:rsidP="00895DEC"/>
    <w:sectPr w:rsidR="00E6769D" w:rsidRPr="0089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C"/>
    <w:rsid w:val="00895DEC"/>
    <w:rsid w:val="00E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B8128-4AB7-4214-993F-A142242B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DE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ALCOLADO</dc:creator>
  <cp:keywords/>
  <dc:description/>
  <cp:lastModifiedBy>Maria Teresa ALCOLADO</cp:lastModifiedBy>
  <cp:revision>2</cp:revision>
  <dcterms:created xsi:type="dcterms:W3CDTF">2017-04-07T15:41:00Z</dcterms:created>
  <dcterms:modified xsi:type="dcterms:W3CDTF">2017-04-07T15:48:00Z</dcterms:modified>
</cp:coreProperties>
</file>