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9A4" w:rsidRDefault="000079A4" w:rsidP="000079A4">
      <w:pPr>
        <w:pStyle w:val="a3"/>
        <w:rPr>
          <w:rFonts w:ascii="Arial" w:hAnsi="Arial" w:cs="Arial"/>
          <w:color w:val="333333"/>
          <w:sz w:val="20"/>
          <w:szCs w:val="20"/>
        </w:rPr>
      </w:pPr>
      <w:r>
        <w:rPr>
          <w:rFonts w:ascii="Arial" w:hAnsi="Arial" w:cs="Arial"/>
          <w:color w:val="333333"/>
          <w:sz w:val="20"/>
          <w:szCs w:val="20"/>
        </w:rPr>
        <w:t>In machine learning, bias means how the model trained by train data classify the test data correctly. And the variance means that how much for each classify result different from zero.</w:t>
      </w:r>
    </w:p>
    <w:p w:rsidR="000079A4" w:rsidRDefault="000079A4" w:rsidP="000079A4">
      <w:pPr>
        <w:pStyle w:val="a3"/>
        <w:rPr>
          <w:rFonts w:ascii="Arial" w:hAnsi="Arial" w:cs="Arial"/>
          <w:color w:val="333333"/>
          <w:sz w:val="20"/>
          <w:szCs w:val="20"/>
        </w:rPr>
      </w:pPr>
      <w:r>
        <w:rPr>
          <w:rFonts w:ascii="Arial" w:hAnsi="Arial" w:cs="Arial"/>
          <w:color w:val="333333"/>
          <w:sz w:val="20"/>
          <w:szCs w:val="20"/>
        </w:rPr>
        <w:t>In the real application, the model may be unfitting when the variance too low but the model will be overfitting when the bias too low. Aim to avoiding those situations we should pay more attention on the trade off of bias and variance to get the most suitable model.</w:t>
      </w:r>
    </w:p>
    <w:p w:rsidR="00D15D7B" w:rsidRDefault="00D15D7B">
      <w:bookmarkStart w:id="0" w:name="_GoBack"/>
      <w:bookmarkEnd w:id="0"/>
    </w:p>
    <w:sectPr w:rsidR="00D15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F4"/>
    <w:rsid w:val="000079A4"/>
    <w:rsid w:val="00D15D7B"/>
    <w:rsid w:val="00DE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9A97C-1C43-484E-ABE4-9180E1B0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79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晓龙</dc:creator>
  <cp:keywords/>
  <dc:description/>
  <cp:lastModifiedBy>骆 晓龙</cp:lastModifiedBy>
  <cp:revision>2</cp:revision>
  <dcterms:created xsi:type="dcterms:W3CDTF">2018-05-07T07:48:00Z</dcterms:created>
  <dcterms:modified xsi:type="dcterms:W3CDTF">2018-05-07T07:49:00Z</dcterms:modified>
</cp:coreProperties>
</file>