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14" w:rsidRPr="00D7678E" w:rsidRDefault="00CB1E14" w:rsidP="00A72200">
      <w:pPr>
        <w:pStyle w:val="Web"/>
        <w:snapToGrid w:val="0"/>
        <w:rPr>
          <w:rFonts w:ascii="Arial" w:hAnsi="Arial" w:cs="Arial"/>
          <w:b/>
          <w:color w:val="000000" w:themeColor="text1"/>
          <w:sz w:val="21"/>
          <w:szCs w:val="21"/>
        </w:rPr>
      </w:pPr>
      <w:r w:rsidRPr="00D7678E">
        <w:rPr>
          <w:rFonts w:ascii="Arial" w:hAnsi="Arial" w:cs="Arial"/>
          <w:b/>
          <w:color w:val="000000" w:themeColor="text1"/>
          <w:sz w:val="21"/>
          <w:szCs w:val="21"/>
        </w:rPr>
        <w:t xml:space="preserve">9.1 Generalized Additive Models </w:t>
      </w:r>
    </w:p>
    <w:p w:rsidR="00CB1E14" w:rsidRPr="00572BFD" w:rsidRDefault="00D82E7C" w:rsidP="00A72200">
      <w:pPr>
        <w:pStyle w:val="Web"/>
        <w:snapToGrid w:val="0"/>
        <w:rPr>
          <w:rFonts w:ascii="Arial" w:hAnsi="Arial" w:cs="Arial"/>
          <w:color w:val="000000" w:themeColor="text1"/>
          <w:sz w:val="21"/>
          <w:szCs w:val="21"/>
        </w:rPr>
      </w:pPr>
      <w:r w:rsidRPr="00572BFD">
        <w:rPr>
          <w:rFonts w:ascii="Arial" w:hAnsi="Arial" w:cs="Arial"/>
          <w:color w:val="000000" w:themeColor="text1"/>
          <w:sz w:val="21"/>
          <w:szCs w:val="21"/>
        </w:rPr>
        <w:t>線形回帰モデルはシンプルであり広く用いられているが、現実の世界の現象は線形で表現できるわけでなく、適切でないこともある。非線形</w:t>
      </w:r>
      <w:r w:rsidR="00E57575" w:rsidRPr="00572BFD">
        <w:rPr>
          <w:rFonts w:ascii="Arial" w:hAnsi="Arial" w:cs="Arial"/>
          <w:color w:val="000000" w:themeColor="text1"/>
          <w:sz w:val="21"/>
          <w:szCs w:val="21"/>
        </w:rPr>
        <w:t>な関係を説明するために用いられるモデルが</w:t>
      </w:r>
      <w:r w:rsidR="00E57575" w:rsidRPr="00572BFD">
        <w:rPr>
          <w:rFonts w:ascii="Arial" w:hAnsi="Arial" w:cs="Arial"/>
          <w:color w:val="000000" w:themeColor="text1"/>
          <w:sz w:val="21"/>
          <w:szCs w:val="21"/>
        </w:rPr>
        <w:t>”Generalized Additive Models</w:t>
      </w:r>
      <w:r w:rsidR="00F175A3" w:rsidRPr="00572BFD">
        <w:rPr>
          <w:rFonts w:ascii="Arial" w:hAnsi="Arial" w:cs="Arial"/>
          <w:color w:val="000000" w:themeColor="text1"/>
          <w:sz w:val="21"/>
          <w:szCs w:val="21"/>
        </w:rPr>
        <w:t xml:space="preserve"> (GAM)</w:t>
      </w:r>
      <w:r w:rsidR="00E57575" w:rsidRPr="00572BFD">
        <w:rPr>
          <w:rFonts w:ascii="Arial" w:hAnsi="Arial" w:cs="Arial"/>
          <w:color w:val="000000" w:themeColor="text1"/>
          <w:sz w:val="21"/>
          <w:szCs w:val="21"/>
        </w:rPr>
        <w:t>”</w:t>
      </w:r>
      <w:r w:rsidR="00E57575" w:rsidRPr="00572BFD">
        <w:rPr>
          <w:rFonts w:ascii="Arial" w:hAnsi="Arial" w:cs="Arial"/>
          <w:color w:val="000000" w:themeColor="text1"/>
          <w:sz w:val="21"/>
          <w:szCs w:val="21"/>
        </w:rPr>
        <w:t>である。</w:t>
      </w:r>
    </w:p>
    <w:p w:rsidR="00E57575" w:rsidRPr="00572BFD" w:rsidRDefault="00E57575" w:rsidP="00A72200">
      <w:pPr>
        <w:pStyle w:val="Web"/>
        <w:snapToGrid w:val="0"/>
        <w:rPr>
          <w:rFonts w:ascii="Arial" w:hAnsi="Arial" w:cs="Arial"/>
          <w:sz w:val="21"/>
          <w:szCs w:val="21"/>
        </w:rPr>
      </w:pPr>
      <w:r w:rsidRPr="00572BFD">
        <w:rPr>
          <w:rFonts w:ascii="Arial" w:hAnsi="Arial" w:cs="Arial"/>
          <w:sz w:val="21"/>
          <w:szCs w:val="21"/>
        </w:rPr>
        <w:t>E</w:t>
      </w:r>
      <w:r w:rsidR="007D47E6" w:rsidRPr="00572BFD">
        <w:rPr>
          <w:rFonts w:ascii="Arial" w:hAnsi="Arial" w:cs="Arial"/>
          <w:sz w:val="21"/>
          <w:szCs w:val="21"/>
        </w:rPr>
        <w:t xml:space="preserve"> </w:t>
      </w:r>
      <w:r w:rsidRPr="00572BFD">
        <w:rPr>
          <w:rFonts w:ascii="Arial" w:hAnsi="Arial" w:cs="Arial"/>
          <w:sz w:val="21"/>
          <w:szCs w:val="21"/>
        </w:rPr>
        <w:t>(Y |X</w:t>
      </w:r>
      <w:r w:rsidRPr="00572BFD">
        <w:rPr>
          <w:rFonts w:ascii="Arial" w:hAnsi="Arial" w:cs="Arial"/>
          <w:position w:val="-2"/>
          <w:sz w:val="21"/>
          <w:szCs w:val="21"/>
        </w:rPr>
        <w:t>1</w:t>
      </w:r>
      <w:r w:rsidRPr="00572BFD">
        <w:rPr>
          <w:rFonts w:ascii="Arial" w:hAnsi="Arial" w:cs="Arial"/>
          <w:sz w:val="21"/>
          <w:szCs w:val="21"/>
        </w:rPr>
        <w:t>, X</w:t>
      </w:r>
      <w:r w:rsidRPr="00572BFD">
        <w:rPr>
          <w:rFonts w:ascii="Arial" w:hAnsi="Arial" w:cs="Arial"/>
          <w:position w:val="-2"/>
          <w:sz w:val="21"/>
          <w:szCs w:val="21"/>
        </w:rPr>
        <w:t>2</w:t>
      </w:r>
      <w:r w:rsidRPr="00572BFD">
        <w:rPr>
          <w:rFonts w:ascii="Arial" w:hAnsi="Arial" w:cs="Arial"/>
          <w:sz w:val="21"/>
          <w:szCs w:val="21"/>
        </w:rPr>
        <w:t xml:space="preserve">, </w:t>
      </w:r>
      <w:proofErr w:type="gramStart"/>
      <w:r w:rsidRPr="00572BFD">
        <w:rPr>
          <w:rFonts w:ascii="Arial" w:hAnsi="Arial" w:cs="Arial"/>
          <w:sz w:val="21"/>
          <w:szCs w:val="21"/>
        </w:rPr>
        <w:t>. . . ,</w:t>
      </w:r>
      <w:proofErr w:type="gramEnd"/>
      <w:r w:rsidRPr="00572BFD">
        <w:rPr>
          <w:rFonts w:ascii="Arial" w:hAnsi="Arial" w:cs="Arial"/>
          <w:sz w:val="21"/>
          <w:szCs w:val="21"/>
        </w:rPr>
        <w:t xml:space="preserve"> X</w:t>
      </w:r>
      <w:r w:rsidRPr="00572BFD">
        <w:rPr>
          <w:rFonts w:ascii="Arial" w:hAnsi="Arial" w:cs="Arial"/>
          <w:position w:val="-2"/>
          <w:sz w:val="21"/>
          <w:szCs w:val="21"/>
        </w:rPr>
        <w:t>p</w:t>
      </w:r>
      <w:r w:rsidRPr="00572BFD">
        <w:rPr>
          <w:rFonts w:ascii="Arial" w:hAnsi="Arial" w:cs="Arial"/>
          <w:sz w:val="21"/>
          <w:szCs w:val="21"/>
        </w:rPr>
        <w:t>) = α + f</w:t>
      </w:r>
      <w:r w:rsidRPr="00572BFD">
        <w:rPr>
          <w:rFonts w:ascii="Arial" w:hAnsi="Arial" w:cs="Arial"/>
          <w:position w:val="-2"/>
          <w:sz w:val="21"/>
          <w:szCs w:val="21"/>
        </w:rPr>
        <w:t>1</w:t>
      </w:r>
      <w:r w:rsidRPr="00572BFD">
        <w:rPr>
          <w:rFonts w:ascii="Arial" w:hAnsi="Arial" w:cs="Arial"/>
          <w:sz w:val="21"/>
          <w:szCs w:val="21"/>
        </w:rPr>
        <w:t>(X</w:t>
      </w:r>
      <w:r w:rsidRPr="00572BFD">
        <w:rPr>
          <w:rFonts w:ascii="Arial" w:hAnsi="Arial" w:cs="Arial"/>
          <w:position w:val="-2"/>
          <w:sz w:val="21"/>
          <w:szCs w:val="21"/>
        </w:rPr>
        <w:t>1</w:t>
      </w:r>
      <w:r w:rsidRPr="00572BFD">
        <w:rPr>
          <w:rFonts w:ascii="Arial" w:hAnsi="Arial" w:cs="Arial"/>
          <w:sz w:val="21"/>
          <w:szCs w:val="21"/>
        </w:rPr>
        <w:t>) + f</w:t>
      </w:r>
      <w:r w:rsidRPr="00572BFD">
        <w:rPr>
          <w:rFonts w:ascii="Arial" w:hAnsi="Arial" w:cs="Arial"/>
          <w:position w:val="-2"/>
          <w:sz w:val="21"/>
          <w:szCs w:val="21"/>
        </w:rPr>
        <w:t>2</w:t>
      </w:r>
      <w:r w:rsidRPr="00572BFD">
        <w:rPr>
          <w:rFonts w:ascii="Arial" w:hAnsi="Arial" w:cs="Arial"/>
          <w:sz w:val="21"/>
          <w:szCs w:val="21"/>
        </w:rPr>
        <w:t>(X</w:t>
      </w:r>
      <w:r w:rsidRPr="00572BFD">
        <w:rPr>
          <w:rFonts w:ascii="Arial" w:hAnsi="Arial" w:cs="Arial"/>
          <w:position w:val="-2"/>
          <w:sz w:val="21"/>
          <w:szCs w:val="21"/>
        </w:rPr>
        <w:t>2</w:t>
      </w:r>
      <w:r w:rsidRPr="00572BFD">
        <w:rPr>
          <w:rFonts w:ascii="Arial" w:hAnsi="Arial" w:cs="Arial"/>
          <w:sz w:val="21"/>
          <w:szCs w:val="21"/>
        </w:rPr>
        <w:t>) + · · · + f</w:t>
      </w:r>
      <w:r w:rsidRPr="00572BFD">
        <w:rPr>
          <w:rFonts w:ascii="Arial" w:hAnsi="Arial" w:cs="Arial"/>
          <w:position w:val="-2"/>
          <w:sz w:val="21"/>
          <w:szCs w:val="21"/>
        </w:rPr>
        <w:t>p</w:t>
      </w:r>
      <w:r w:rsidRPr="00572BFD">
        <w:rPr>
          <w:rFonts w:ascii="Arial" w:hAnsi="Arial" w:cs="Arial"/>
          <w:sz w:val="21"/>
          <w:szCs w:val="21"/>
        </w:rPr>
        <w:t>(X</w:t>
      </w:r>
      <w:r w:rsidRPr="00572BFD">
        <w:rPr>
          <w:rFonts w:ascii="Arial" w:hAnsi="Arial" w:cs="Arial"/>
          <w:position w:val="-2"/>
          <w:sz w:val="21"/>
          <w:szCs w:val="21"/>
        </w:rPr>
        <w:t>p</w:t>
      </w:r>
      <w:r w:rsidRPr="00572BFD">
        <w:rPr>
          <w:rFonts w:ascii="Arial" w:hAnsi="Arial" w:cs="Arial"/>
          <w:sz w:val="21"/>
          <w:szCs w:val="21"/>
        </w:rPr>
        <w:t xml:space="preserve">). </w:t>
      </w:r>
    </w:p>
    <w:p w:rsidR="00E57575" w:rsidRPr="00572BFD" w:rsidRDefault="00E57575" w:rsidP="00A72200">
      <w:pPr>
        <w:pStyle w:val="Web"/>
        <w:snapToGrid w:val="0"/>
        <w:rPr>
          <w:rFonts w:ascii="Arial" w:hAnsi="Arial" w:cs="Arial"/>
          <w:color w:val="000000" w:themeColor="text1"/>
          <w:sz w:val="21"/>
          <w:szCs w:val="21"/>
        </w:rPr>
      </w:pPr>
      <w:r w:rsidRPr="00572BFD">
        <w:rPr>
          <w:rFonts w:ascii="Arial" w:hAnsi="Arial" w:cs="Arial"/>
          <w:color w:val="000000" w:themeColor="text1"/>
          <w:sz w:val="21"/>
          <w:szCs w:val="21"/>
        </w:rPr>
        <w:t>で表されるモデルで</w:t>
      </w:r>
      <w:r w:rsidR="00FA1FDD" w:rsidRPr="00572BFD">
        <w:rPr>
          <w:rFonts w:ascii="Arial" w:hAnsi="Arial" w:cs="Arial"/>
          <w:color w:val="000000" w:themeColor="text1"/>
          <w:sz w:val="21"/>
          <w:szCs w:val="21"/>
        </w:rPr>
        <w:t>あり、</w:t>
      </w:r>
      <w:r w:rsidR="00FA1FDD" w:rsidRPr="00572BFD">
        <w:rPr>
          <w:rFonts w:ascii="Arial" w:hAnsi="Arial" w:cs="Arial"/>
          <w:color w:val="000000" w:themeColor="text1"/>
          <w:sz w:val="21"/>
          <w:szCs w:val="21"/>
        </w:rPr>
        <w:t>Generalized Linear Models</w:t>
      </w:r>
      <w:r w:rsidR="004673F0" w:rsidRPr="00572BFD">
        <w:rPr>
          <w:rFonts w:ascii="Arial" w:hAnsi="Arial" w:cs="Arial"/>
          <w:color w:val="000000" w:themeColor="text1"/>
          <w:sz w:val="21"/>
          <w:szCs w:val="21"/>
        </w:rPr>
        <w:t xml:space="preserve"> (GLM)</w:t>
      </w:r>
      <w:r w:rsidR="00FA1FDD" w:rsidRPr="00572BFD">
        <w:rPr>
          <w:rFonts w:ascii="Arial" w:hAnsi="Arial" w:cs="Arial"/>
          <w:color w:val="000000" w:themeColor="text1"/>
          <w:sz w:val="21"/>
          <w:szCs w:val="21"/>
        </w:rPr>
        <w:t>のようにロジット関数などのリンク関数に当てはめ</w:t>
      </w:r>
      <w:r w:rsidR="002774A7" w:rsidRPr="00572BFD">
        <w:rPr>
          <w:rFonts w:ascii="Arial" w:hAnsi="Arial" w:cs="Arial"/>
          <w:color w:val="000000" w:themeColor="text1"/>
          <w:sz w:val="21"/>
          <w:szCs w:val="21"/>
        </w:rPr>
        <w:t>ることが</w:t>
      </w:r>
      <w:r w:rsidR="00FA1FDD" w:rsidRPr="00572BFD">
        <w:rPr>
          <w:rFonts w:ascii="Arial" w:hAnsi="Arial" w:cs="Arial"/>
          <w:color w:val="000000" w:themeColor="text1"/>
          <w:sz w:val="21"/>
          <w:szCs w:val="21"/>
        </w:rPr>
        <w:t>できる。</w:t>
      </w:r>
      <w:r w:rsidR="00F175A3" w:rsidRPr="00572BFD">
        <w:rPr>
          <w:rFonts w:ascii="Arial" w:hAnsi="Arial" w:cs="Arial"/>
          <w:color w:val="000000" w:themeColor="text1"/>
          <w:sz w:val="21"/>
          <w:szCs w:val="21"/>
        </w:rPr>
        <w:t>GAM</w:t>
      </w:r>
      <w:r w:rsidR="00F175A3" w:rsidRPr="00572BFD">
        <w:rPr>
          <w:rFonts w:ascii="Arial" w:hAnsi="Arial" w:cs="Arial"/>
          <w:color w:val="000000" w:themeColor="text1"/>
          <w:sz w:val="21"/>
          <w:szCs w:val="21"/>
        </w:rPr>
        <w:t>は様々な設定で線形モデルから置き換わる事ができる。</w:t>
      </w:r>
    </w:p>
    <w:p w:rsidR="00F175A3" w:rsidRPr="00572BFD" w:rsidRDefault="00F175A3" w:rsidP="00A72200">
      <w:pPr>
        <w:pStyle w:val="Web"/>
        <w:snapToGrid w:val="0"/>
        <w:rPr>
          <w:rFonts w:ascii="Arial" w:hAnsi="Arial" w:cs="Arial" w:hint="eastAsia"/>
          <w:color w:val="000000" w:themeColor="text1"/>
          <w:sz w:val="21"/>
          <w:szCs w:val="21"/>
        </w:rPr>
      </w:pPr>
      <w:r w:rsidRPr="00572BFD">
        <w:rPr>
          <w:rFonts w:ascii="Arial" w:hAnsi="Arial" w:cs="Arial"/>
          <w:color w:val="000000" w:themeColor="text1"/>
          <w:sz w:val="21"/>
          <w:szCs w:val="21"/>
        </w:rPr>
        <w:t xml:space="preserve">9.1.1 </w:t>
      </w:r>
      <w:r w:rsidR="007661FA">
        <w:rPr>
          <w:rFonts w:ascii="Arial" w:hAnsi="Arial" w:cs="Arial"/>
          <w:color w:val="000000" w:themeColor="text1"/>
          <w:sz w:val="21"/>
          <w:szCs w:val="21"/>
        </w:rPr>
        <w:t>Fitting Additive Model</w:t>
      </w:r>
    </w:p>
    <w:p w:rsidR="00F175A3" w:rsidRPr="00572BFD" w:rsidRDefault="00BF4271" w:rsidP="00A72200">
      <w:pPr>
        <w:pStyle w:val="Web"/>
        <w:snapToGrid w:val="0"/>
        <w:rPr>
          <w:rFonts w:ascii="Arial" w:hAnsi="Arial" w:cs="Arial"/>
          <w:color w:val="000000" w:themeColor="text1"/>
          <w:sz w:val="21"/>
          <w:szCs w:val="21"/>
        </w:rPr>
      </w:pPr>
      <w:r w:rsidRPr="00572BFD">
        <w:rPr>
          <w:rFonts w:ascii="Arial" w:hAnsi="Arial" w:cs="Arial"/>
          <w:color w:val="000000" w:themeColor="text1"/>
          <w:sz w:val="21"/>
          <w:szCs w:val="21"/>
        </w:rPr>
        <w:t>GAM</w:t>
      </w:r>
      <w:r w:rsidRPr="00572BFD">
        <w:rPr>
          <w:rFonts w:ascii="Arial" w:hAnsi="Arial" w:cs="Arial"/>
          <w:color w:val="000000" w:themeColor="text1"/>
          <w:sz w:val="21"/>
          <w:szCs w:val="21"/>
        </w:rPr>
        <w:t>をあてはめるためには、</w:t>
      </w:r>
      <w:proofErr w:type="spellStart"/>
      <w:r w:rsidRPr="00572BFD">
        <w:rPr>
          <w:rFonts w:ascii="Arial" w:hAnsi="Arial" w:cs="Arial"/>
          <w:color w:val="000000" w:themeColor="text1"/>
          <w:sz w:val="21"/>
          <w:szCs w:val="21"/>
        </w:rPr>
        <w:t>backfitting</w:t>
      </w:r>
      <w:proofErr w:type="spellEnd"/>
      <w:r w:rsidRPr="00572BFD">
        <w:rPr>
          <w:rFonts w:ascii="Arial" w:hAnsi="Arial" w:cs="Arial"/>
          <w:color w:val="000000" w:themeColor="text1"/>
          <w:sz w:val="21"/>
          <w:szCs w:val="21"/>
        </w:rPr>
        <w:t xml:space="preserve"> algorithm</w:t>
      </w:r>
      <w:r w:rsidRPr="00572BFD">
        <w:rPr>
          <w:rFonts w:ascii="Arial" w:hAnsi="Arial" w:cs="Arial"/>
          <w:color w:val="000000" w:themeColor="text1"/>
          <w:sz w:val="21"/>
          <w:szCs w:val="21"/>
        </w:rPr>
        <w:t>を用い、そのスムーシング演算子に</w:t>
      </w:r>
      <w:r w:rsidRPr="00572BFD">
        <w:rPr>
          <w:rFonts w:ascii="Arial" w:hAnsi="Arial" w:cs="Arial"/>
          <w:color w:val="000000" w:themeColor="text1"/>
          <w:sz w:val="21"/>
          <w:szCs w:val="21"/>
        </w:rPr>
        <w:t>cubic smoothing spline</w:t>
      </w:r>
      <w:r w:rsidRPr="00572BFD">
        <w:rPr>
          <w:rFonts w:ascii="Arial" w:hAnsi="Arial" w:cs="Arial"/>
          <w:color w:val="000000" w:themeColor="text1"/>
          <w:sz w:val="21"/>
          <w:szCs w:val="21"/>
        </w:rPr>
        <w:t>を利用</w:t>
      </w:r>
      <w:r w:rsidR="002E55DE">
        <w:rPr>
          <w:rFonts w:ascii="Arial" w:hAnsi="Arial" w:cs="Arial" w:hint="eastAsia"/>
          <w:color w:val="000000" w:themeColor="text1"/>
          <w:sz w:val="21"/>
          <w:szCs w:val="21"/>
        </w:rPr>
        <w:t>する</w:t>
      </w:r>
      <w:r w:rsidRPr="00572BFD">
        <w:rPr>
          <w:rFonts w:ascii="Arial" w:hAnsi="Arial" w:cs="Arial"/>
          <w:color w:val="000000" w:themeColor="text1"/>
          <w:sz w:val="21"/>
          <w:szCs w:val="21"/>
        </w:rPr>
        <w:t>。他にも局所多項式回帰、カーネル平滑化などの演算子も利用できる。</w:t>
      </w:r>
      <w:r w:rsidR="004673F0" w:rsidRPr="00572BFD">
        <w:rPr>
          <w:rFonts w:ascii="Arial" w:hAnsi="Arial" w:cs="Arial"/>
          <w:color w:val="000000" w:themeColor="text1"/>
          <w:sz w:val="21"/>
          <w:szCs w:val="21"/>
        </w:rPr>
        <w:t>線型方程式を解くガウス＝サイデル法と等価である。</w:t>
      </w:r>
      <w:r w:rsidRPr="00572BFD">
        <w:rPr>
          <w:rFonts w:ascii="Arial" w:hAnsi="Arial" w:cs="Arial"/>
          <w:color w:val="000000" w:themeColor="text1"/>
          <w:sz w:val="21"/>
          <w:szCs w:val="21"/>
        </w:rPr>
        <w:t xml:space="preserve"> </w:t>
      </w:r>
      <w:r w:rsidR="004673F0" w:rsidRPr="00572BFD">
        <w:rPr>
          <w:rFonts w:ascii="Arial" w:hAnsi="Arial" w:cs="Arial"/>
          <w:color w:val="000000" w:themeColor="text1"/>
          <w:sz w:val="21"/>
          <w:szCs w:val="21"/>
        </w:rPr>
        <w:t>GAM</w:t>
      </w:r>
      <w:r w:rsidR="004673F0" w:rsidRPr="00572BFD">
        <w:rPr>
          <w:rFonts w:ascii="Arial" w:hAnsi="Arial" w:cs="Arial"/>
          <w:color w:val="000000" w:themeColor="text1"/>
          <w:sz w:val="21"/>
          <w:szCs w:val="21"/>
        </w:rPr>
        <w:t>は最大対数尤度を求める事になるが、</w:t>
      </w:r>
      <w:r w:rsidR="007661FA" w:rsidRPr="00572BFD">
        <w:rPr>
          <w:rFonts w:ascii="Arial" w:hAnsi="Arial" w:cs="Arial"/>
          <w:color w:val="000000" w:themeColor="text1"/>
          <w:sz w:val="21"/>
          <w:szCs w:val="21"/>
        </w:rPr>
        <w:t>重み付け線形回帰</w:t>
      </w:r>
      <w:r w:rsidR="007661FA">
        <w:rPr>
          <w:rFonts w:ascii="Arial" w:hAnsi="Arial" w:cs="Arial" w:hint="eastAsia"/>
          <w:color w:val="000000" w:themeColor="text1"/>
          <w:sz w:val="21"/>
          <w:szCs w:val="21"/>
        </w:rPr>
        <w:t>が</w:t>
      </w:r>
      <w:r w:rsidR="003E6667" w:rsidRPr="00572BFD">
        <w:rPr>
          <w:rFonts w:ascii="Arial" w:hAnsi="Arial" w:cs="Arial"/>
          <w:color w:val="000000" w:themeColor="text1"/>
          <w:sz w:val="21"/>
          <w:szCs w:val="21"/>
        </w:rPr>
        <w:t>重み付け</w:t>
      </w:r>
      <w:proofErr w:type="spellStart"/>
      <w:r w:rsidR="003E6667" w:rsidRPr="00572BFD">
        <w:rPr>
          <w:rFonts w:ascii="Arial" w:hAnsi="Arial" w:cs="Arial"/>
          <w:color w:val="000000" w:themeColor="text1"/>
          <w:sz w:val="21"/>
          <w:szCs w:val="21"/>
        </w:rPr>
        <w:t>backfitting</w:t>
      </w:r>
      <w:proofErr w:type="spellEnd"/>
      <w:r w:rsidR="003E6667" w:rsidRPr="00572BFD">
        <w:rPr>
          <w:rFonts w:ascii="Arial" w:hAnsi="Arial" w:cs="Arial"/>
          <w:color w:val="000000" w:themeColor="text1"/>
          <w:sz w:val="21"/>
          <w:szCs w:val="21"/>
        </w:rPr>
        <w:t xml:space="preserve"> algorithm</w:t>
      </w:r>
      <w:r w:rsidR="003E6667" w:rsidRPr="00572BFD">
        <w:rPr>
          <w:rFonts w:ascii="Arial" w:hAnsi="Arial" w:cs="Arial"/>
          <w:color w:val="000000" w:themeColor="text1"/>
          <w:sz w:val="21"/>
          <w:szCs w:val="21"/>
        </w:rPr>
        <w:t>に置き換わる</w:t>
      </w:r>
      <w:r w:rsidR="007661FA">
        <w:rPr>
          <w:rFonts w:ascii="Arial" w:hAnsi="Arial" w:cs="Arial" w:hint="eastAsia"/>
          <w:color w:val="000000" w:themeColor="text1"/>
          <w:sz w:val="21"/>
          <w:szCs w:val="21"/>
        </w:rPr>
        <w:t>ものである</w:t>
      </w:r>
      <w:r w:rsidR="003E6667" w:rsidRPr="00572BFD">
        <w:rPr>
          <w:rFonts w:ascii="Arial" w:hAnsi="Arial" w:cs="Arial"/>
          <w:color w:val="000000" w:themeColor="text1"/>
          <w:sz w:val="21"/>
          <w:szCs w:val="21"/>
        </w:rPr>
        <w:t>。</w:t>
      </w:r>
    </w:p>
    <w:p w:rsidR="006F30D0" w:rsidRPr="00572BFD" w:rsidRDefault="006F30D0" w:rsidP="00A72200">
      <w:pPr>
        <w:pStyle w:val="Web"/>
        <w:snapToGrid w:val="0"/>
        <w:rPr>
          <w:rFonts w:ascii="Arial" w:hAnsi="Arial" w:cs="Arial"/>
          <w:color w:val="000000" w:themeColor="text1"/>
          <w:sz w:val="21"/>
          <w:szCs w:val="21"/>
        </w:rPr>
      </w:pPr>
      <w:r w:rsidRPr="00572BFD">
        <w:rPr>
          <w:rFonts w:ascii="Arial" w:hAnsi="Arial" w:cs="Arial"/>
          <w:color w:val="000000" w:themeColor="text1"/>
          <w:sz w:val="21"/>
          <w:szCs w:val="21"/>
        </w:rPr>
        <w:t xml:space="preserve">9.1.2 </w:t>
      </w:r>
      <w:r w:rsidR="007661FA">
        <w:rPr>
          <w:rFonts w:ascii="Arial" w:hAnsi="Arial" w:cs="Arial" w:hint="eastAsia"/>
          <w:color w:val="000000" w:themeColor="text1"/>
          <w:sz w:val="21"/>
          <w:szCs w:val="21"/>
        </w:rPr>
        <w:t>E</w:t>
      </w:r>
      <w:r w:rsidR="007661FA">
        <w:rPr>
          <w:rFonts w:ascii="Arial" w:hAnsi="Arial" w:cs="Arial"/>
          <w:color w:val="000000" w:themeColor="text1"/>
          <w:sz w:val="21"/>
          <w:szCs w:val="21"/>
        </w:rPr>
        <w:t>xample</w:t>
      </w:r>
      <w:r w:rsidRPr="00572BFD">
        <w:rPr>
          <w:rFonts w:ascii="Arial" w:hAnsi="Arial" w:cs="Arial"/>
          <w:color w:val="000000" w:themeColor="text1"/>
          <w:sz w:val="21"/>
          <w:szCs w:val="21"/>
        </w:rPr>
        <w:t>：</w:t>
      </w:r>
      <w:r w:rsidRPr="00572BFD">
        <w:rPr>
          <w:rFonts w:ascii="Arial" w:hAnsi="Arial" w:cs="Arial"/>
          <w:color w:val="000000" w:themeColor="text1"/>
          <w:sz w:val="21"/>
          <w:szCs w:val="21"/>
        </w:rPr>
        <w:t xml:space="preserve"> Additive Logistic Regression</w:t>
      </w:r>
    </w:p>
    <w:p w:rsidR="006F30D0" w:rsidRPr="00572BFD" w:rsidRDefault="006F30D0" w:rsidP="00A72200">
      <w:pPr>
        <w:pStyle w:val="Web"/>
        <w:snapToGrid w:val="0"/>
        <w:rPr>
          <w:rFonts w:ascii="Arial" w:hAnsi="Arial" w:cs="Arial"/>
          <w:color w:val="000000" w:themeColor="text1"/>
          <w:sz w:val="21"/>
          <w:szCs w:val="21"/>
        </w:rPr>
      </w:pPr>
      <w:r w:rsidRPr="00572BFD">
        <w:rPr>
          <w:rFonts w:ascii="Arial" w:hAnsi="Arial" w:cs="Arial"/>
          <w:color w:val="000000" w:themeColor="text1"/>
          <w:sz w:val="21"/>
          <w:szCs w:val="21"/>
        </w:rPr>
        <w:t>generalized additive logistic model</w:t>
      </w:r>
      <w:r w:rsidRPr="00572BFD">
        <w:rPr>
          <w:rFonts w:ascii="Arial" w:hAnsi="Arial" w:cs="Arial"/>
          <w:color w:val="000000" w:themeColor="text1"/>
          <w:sz w:val="21"/>
          <w:szCs w:val="21"/>
        </w:rPr>
        <w:t>は下記のようになる。</w:t>
      </w:r>
    </w:p>
    <w:p w:rsidR="00B36EC3" w:rsidRPr="00572BFD" w:rsidRDefault="006F30D0" w:rsidP="00A72200">
      <w:pPr>
        <w:pStyle w:val="Web"/>
        <w:snapToGrid w:val="0"/>
        <w:rPr>
          <w:rFonts w:ascii="Arial" w:hAnsi="Arial" w:cs="Arial"/>
          <w:sz w:val="21"/>
          <w:szCs w:val="21"/>
        </w:rPr>
      </w:pPr>
      <w:proofErr w:type="gramStart"/>
      <w:r w:rsidRPr="00572BFD">
        <w:rPr>
          <w:rFonts w:ascii="Arial" w:hAnsi="Arial" w:cs="Arial"/>
          <w:sz w:val="21"/>
          <w:szCs w:val="21"/>
        </w:rPr>
        <w:t>log</w:t>
      </w:r>
      <w:proofErr w:type="spellStart"/>
      <w:r w:rsidRPr="00572BFD">
        <w:rPr>
          <w:rFonts w:ascii="Arial" w:hAnsi="Arial" w:cs="Arial"/>
          <w:position w:val="12"/>
          <w:sz w:val="21"/>
          <w:szCs w:val="21"/>
        </w:rPr>
        <w:t>Pr</w:t>
      </w:r>
      <w:proofErr w:type="spellEnd"/>
      <w:r w:rsidRPr="00572BFD">
        <w:rPr>
          <w:rFonts w:ascii="Arial" w:hAnsi="Arial" w:cs="Arial"/>
          <w:position w:val="12"/>
          <w:sz w:val="21"/>
          <w:szCs w:val="21"/>
        </w:rPr>
        <w:t>(</w:t>
      </w:r>
      <w:proofErr w:type="gramEnd"/>
      <w:r w:rsidRPr="00572BFD">
        <w:rPr>
          <w:rFonts w:ascii="Arial" w:hAnsi="Arial" w:cs="Arial"/>
          <w:position w:val="12"/>
          <w:sz w:val="21"/>
          <w:szCs w:val="21"/>
        </w:rPr>
        <w:t xml:space="preserve">Y =1|X) </w:t>
      </w:r>
      <w:r w:rsidRPr="00572BFD">
        <w:rPr>
          <w:rFonts w:ascii="Arial" w:hAnsi="Arial" w:cs="Arial"/>
          <w:sz w:val="21"/>
          <w:szCs w:val="21"/>
        </w:rPr>
        <w:t>=α+f</w:t>
      </w:r>
      <w:r w:rsidRPr="00572BFD">
        <w:rPr>
          <w:rFonts w:ascii="Arial" w:hAnsi="Arial" w:cs="Arial"/>
          <w:position w:val="-2"/>
          <w:sz w:val="21"/>
          <w:szCs w:val="21"/>
        </w:rPr>
        <w:t>1</w:t>
      </w:r>
      <w:r w:rsidRPr="00572BFD">
        <w:rPr>
          <w:rFonts w:ascii="Arial" w:hAnsi="Arial" w:cs="Arial"/>
          <w:sz w:val="21"/>
          <w:szCs w:val="21"/>
        </w:rPr>
        <w:t>(X</w:t>
      </w:r>
      <w:r w:rsidRPr="00572BFD">
        <w:rPr>
          <w:rFonts w:ascii="Arial" w:hAnsi="Arial" w:cs="Arial"/>
          <w:position w:val="-2"/>
          <w:sz w:val="21"/>
          <w:szCs w:val="21"/>
        </w:rPr>
        <w:t>1</w:t>
      </w:r>
      <w:r w:rsidRPr="00572BFD">
        <w:rPr>
          <w:rFonts w:ascii="Arial" w:hAnsi="Arial" w:cs="Arial"/>
          <w:sz w:val="21"/>
          <w:szCs w:val="21"/>
        </w:rPr>
        <w:t>)+···+f</w:t>
      </w:r>
      <w:r w:rsidRPr="00572BFD">
        <w:rPr>
          <w:rFonts w:ascii="Arial" w:hAnsi="Arial" w:cs="Arial"/>
          <w:position w:val="-2"/>
          <w:sz w:val="21"/>
          <w:szCs w:val="21"/>
        </w:rPr>
        <w:t>p</w:t>
      </w:r>
      <w:r w:rsidRPr="00572BFD">
        <w:rPr>
          <w:rFonts w:ascii="Arial" w:hAnsi="Arial" w:cs="Arial"/>
          <w:sz w:val="21"/>
          <w:szCs w:val="21"/>
        </w:rPr>
        <w:t>(X</w:t>
      </w:r>
      <w:r w:rsidRPr="00572BFD">
        <w:rPr>
          <w:rFonts w:ascii="Arial" w:hAnsi="Arial" w:cs="Arial"/>
          <w:position w:val="-2"/>
          <w:sz w:val="21"/>
          <w:szCs w:val="21"/>
        </w:rPr>
        <w:t>p</w:t>
      </w:r>
      <w:r w:rsidRPr="00572BFD">
        <w:rPr>
          <w:rFonts w:ascii="Arial" w:hAnsi="Arial" w:cs="Arial"/>
          <w:sz w:val="21"/>
          <w:szCs w:val="21"/>
        </w:rPr>
        <w:t xml:space="preserve">). </w:t>
      </w:r>
    </w:p>
    <w:p w:rsidR="006F30D0" w:rsidRPr="00572BFD" w:rsidRDefault="006F30D0" w:rsidP="00A72200">
      <w:pPr>
        <w:pStyle w:val="Web"/>
        <w:snapToGrid w:val="0"/>
        <w:rPr>
          <w:rFonts w:ascii="Arial" w:hAnsi="Arial" w:cs="Arial"/>
          <w:sz w:val="21"/>
          <w:szCs w:val="21"/>
        </w:rPr>
      </w:pPr>
      <w:r w:rsidRPr="00572BFD">
        <w:rPr>
          <w:rFonts w:ascii="Arial" w:hAnsi="Arial" w:cs="Arial"/>
          <w:sz w:val="21"/>
          <w:szCs w:val="21"/>
        </w:rPr>
        <w:t>このモデルに</w:t>
      </w:r>
      <w:r w:rsidRPr="00572BFD">
        <w:rPr>
          <w:rFonts w:ascii="Arial" w:hAnsi="Arial" w:cs="Arial"/>
          <w:sz w:val="21"/>
          <w:szCs w:val="21"/>
        </w:rPr>
        <w:t>weighted scatter smoother</w:t>
      </w:r>
      <w:r w:rsidRPr="00572BFD">
        <w:rPr>
          <w:rFonts w:ascii="Arial" w:hAnsi="Arial" w:cs="Arial"/>
          <w:sz w:val="21"/>
          <w:szCs w:val="21"/>
        </w:rPr>
        <w:t>を用いたアルゴリズムをあてはめた</w:t>
      </w:r>
      <w:r w:rsidRPr="00572BFD">
        <w:rPr>
          <w:rFonts w:ascii="Arial" w:hAnsi="Arial" w:cs="Arial"/>
          <w:sz w:val="21"/>
          <w:szCs w:val="21"/>
        </w:rPr>
        <w:t xml:space="preserve"> (Algorithm 9.2)</w:t>
      </w:r>
      <w:r w:rsidRPr="00572BFD">
        <w:rPr>
          <w:rFonts w:ascii="Arial" w:hAnsi="Arial" w:cs="Arial"/>
          <w:sz w:val="21"/>
          <w:szCs w:val="21"/>
        </w:rPr>
        <w:t>。これを用いて</w:t>
      </w:r>
      <w:r w:rsidR="009D3E7F" w:rsidRPr="00572BFD">
        <w:rPr>
          <w:rFonts w:ascii="Arial" w:hAnsi="Arial" w:cs="Arial"/>
          <w:sz w:val="21"/>
          <w:szCs w:val="21"/>
        </w:rPr>
        <w:t>、</w:t>
      </w:r>
      <w:r w:rsidR="009D3E7F" w:rsidRPr="00572BFD">
        <w:rPr>
          <w:rFonts w:ascii="Arial" w:hAnsi="Arial" w:cs="Arial"/>
          <w:sz w:val="21"/>
          <w:szCs w:val="21"/>
        </w:rPr>
        <w:t>4601</w:t>
      </w:r>
      <w:r w:rsidR="009D3E7F" w:rsidRPr="00572BFD">
        <w:rPr>
          <w:rFonts w:ascii="Arial" w:hAnsi="Arial" w:cs="Arial"/>
          <w:sz w:val="21"/>
          <w:szCs w:val="21"/>
        </w:rPr>
        <w:t>通のメールからスパムメールを分類するために</w:t>
      </w:r>
      <w:r w:rsidR="009D3E7F" w:rsidRPr="00572BFD">
        <w:rPr>
          <w:rFonts w:ascii="Arial" w:hAnsi="Arial" w:cs="Arial"/>
          <w:sz w:val="21"/>
          <w:szCs w:val="21"/>
        </w:rPr>
        <w:t>GAM</w:t>
      </w:r>
      <w:r w:rsidR="009D3E7F" w:rsidRPr="00572BFD">
        <w:rPr>
          <w:rFonts w:ascii="Arial" w:hAnsi="Arial" w:cs="Arial"/>
          <w:sz w:val="21"/>
          <w:szCs w:val="21"/>
        </w:rPr>
        <w:t>を適応した。</w:t>
      </w:r>
      <w:r w:rsidRPr="00572BFD">
        <w:rPr>
          <w:rFonts w:ascii="Arial" w:hAnsi="Arial" w:cs="Arial"/>
          <w:sz w:val="21"/>
          <w:szCs w:val="21"/>
        </w:rPr>
        <w:t>スパムメール：</w:t>
      </w:r>
      <w:r w:rsidRPr="00572BFD">
        <w:rPr>
          <w:rFonts w:ascii="Arial" w:hAnsi="Arial" w:cs="Arial"/>
          <w:sz w:val="21"/>
          <w:szCs w:val="21"/>
        </w:rPr>
        <w:t>1</w:t>
      </w:r>
      <w:r w:rsidRPr="00572BFD">
        <w:rPr>
          <w:rFonts w:ascii="Arial" w:hAnsi="Arial" w:cs="Arial"/>
          <w:sz w:val="21"/>
          <w:szCs w:val="21"/>
        </w:rPr>
        <w:t>、正常メール：</w:t>
      </w:r>
      <w:r w:rsidRPr="00572BFD">
        <w:rPr>
          <w:rFonts w:ascii="Arial" w:hAnsi="Arial" w:cs="Arial"/>
          <w:sz w:val="21"/>
          <w:szCs w:val="21"/>
        </w:rPr>
        <w:t>0</w:t>
      </w:r>
      <w:r w:rsidRPr="00572BFD">
        <w:rPr>
          <w:rFonts w:ascii="Arial" w:hAnsi="Arial" w:cs="Arial"/>
          <w:sz w:val="21"/>
          <w:szCs w:val="21"/>
        </w:rPr>
        <w:t>と二値化し、</w:t>
      </w:r>
      <w:r w:rsidRPr="00572BFD">
        <w:rPr>
          <w:rFonts w:ascii="Arial" w:hAnsi="Arial" w:cs="Arial"/>
          <w:sz w:val="21"/>
          <w:szCs w:val="21"/>
        </w:rPr>
        <w:t>57</w:t>
      </w:r>
      <w:r w:rsidRPr="00572BFD">
        <w:rPr>
          <w:rFonts w:ascii="Arial" w:hAnsi="Arial" w:cs="Arial"/>
          <w:sz w:val="21"/>
          <w:szCs w:val="21"/>
        </w:rPr>
        <w:t>項目の予測因子を設定し</w:t>
      </w:r>
      <w:r w:rsidR="009D3E7F" w:rsidRPr="00572BFD">
        <w:rPr>
          <w:rFonts w:ascii="Arial" w:hAnsi="Arial" w:cs="Arial"/>
          <w:sz w:val="21"/>
          <w:szCs w:val="21"/>
        </w:rPr>
        <w:t>ランダムに抽出した</w:t>
      </w:r>
      <w:r w:rsidR="009D3E7F" w:rsidRPr="00572BFD">
        <w:rPr>
          <w:rFonts w:ascii="Arial" w:hAnsi="Arial" w:cs="Arial"/>
          <w:sz w:val="21"/>
          <w:szCs w:val="21"/>
        </w:rPr>
        <w:t>1536</w:t>
      </w:r>
      <w:r w:rsidR="009D3E7F" w:rsidRPr="00572BFD">
        <w:rPr>
          <w:rFonts w:ascii="Arial" w:hAnsi="Arial" w:cs="Arial"/>
          <w:sz w:val="21"/>
          <w:szCs w:val="21"/>
        </w:rPr>
        <w:t>通をテストセットとし、</w:t>
      </w:r>
      <w:r w:rsidR="009D3E7F" w:rsidRPr="00572BFD">
        <w:rPr>
          <w:rFonts w:ascii="Arial" w:hAnsi="Arial" w:cs="Arial"/>
          <w:sz w:val="21"/>
          <w:szCs w:val="21"/>
        </w:rPr>
        <w:t>3065</w:t>
      </w:r>
      <w:r w:rsidR="009D3E7F" w:rsidRPr="00572BFD">
        <w:rPr>
          <w:rFonts w:ascii="Arial" w:hAnsi="Arial" w:cs="Arial"/>
          <w:sz w:val="21"/>
          <w:szCs w:val="21"/>
        </w:rPr>
        <w:t>通をトレーニングセットとした。</w:t>
      </w:r>
      <w:r w:rsidR="009D3E7F" w:rsidRPr="00572BFD">
        <w:rPr>
          <w:rFonts w:ascii="Arial" w:hAnsi="Arial" w:cs="Arial"/>
          <w:sz w:val="21"/>
          <w:szCs w:val="21"/>
        </w:rPr>
        <w:t>overall error rate</w:t>
      </w:r>
      <w:r w:rsidR="009D3E7F" w:rsidRPr="00572BFD">
        <w:rPr>
          <w:rFonts w:ascii="Arial" w:hAnsi="Arial" w:cs="Arial"/>
          <w:sz w:val="21"/>
          <w:szCs w:val="21"/>
        </w:rPr>
        <w:t>は</w:t>
      </w:r>
      <w:r w:rsidR="009D3E7F" w:rsidRPr="00572BFD">
        <w:rPr>
          <w:rFonts w:ascii="Arial" w:hAnsi="Arial" w:cs="Arial"/>
          <w:sz w:val="21"/>
          <w:szCs w:val="21"/>
        </w:rPr>
        <w:t>5.3%</w:t>
      </w:r>
      <w:r w:rsidR="009D3E7F" w:rsidRPr="00572BFD">
        <w:rPr>
          <w:rFonts w:ascii="Arial" w:hAnsi="Arial" w:cs="Arial"/>
          <w:sz w:val="21"/>
          <w:szCs w:val="21"/>
        </w:rPr>
        <w:t>であった（線形ロジスティックは</w:t>
      </w:r>
      <w:r w:rsidR="009D3E7F" w:rsidRPr="00572BFD">
        <w:rPr>
          <w:rFonts w:ascii="Arial" w:hAnsi="Arial" w:cs="Arial"/>
          <w:sz w:val="21"/>
          <w:szCs w:val="21"/>
        </w:rPr>
        <w:t>7.6%</w:t>
      </w:r>
      <w:r w:rsidR="009D3E7F" w:rsidRPr="00572BFD">
        <w:rPr>
          <w:rFonts w:ascii="Arial" w:hAnsi="Arial" w:cs="Arial"/>
          <w:sz w:val="21"/>
          <w:szCs w:val="21"/>
        </w:rPr>
        <w:t>）。</w:t>
      </w:r>
      <w:r w:rsidR="009D3E7F" w:rsidRPr="00572BFD">
        <w:rPr>
          <w:rFonts w:ascii="Arial" w:hAnsi="Arial" w:cs="Arial"/>
          <w:sz w:val="21"/>
          <w:szCs w:val="21"/>
        </w:rPr>
        <w:t>Fig</w:t>
      </w:r>
      <w:r w:rsidR="00F05DE8" w:rsidRPr="00572BFD">
        <w:rPr>
          <w:rFonts w:ascii="Arial" w:hAnsi="Arial" w:cs="Arial"/>
          <w:sz w:val="21"/>
          <w:szCs w:val="21"/>
        </w:rPr>
        <w:t>ure 9.1</w:t>
      </w:r>
      <w:r w:rsidR="00F05DE8" w:rsidRPr="00572BFD">
        <w:rPr>
          <w:rFonts w:ascii="Arial" w:hAnsi="Arial" w:cs="Arial"/>
          <w:sz w:val="21"/>
          <w:szCs w:val="21"/>
        </w:rPr>
        <w:t>を見ると多くは非線形である事がわかる。このことから線形ロジスティックより、</w:t>
      </w:r>
      <w:r w:rsidR="00F05DE8" w:rsidRPr="00572BFD">
        <w:rPr>
          <w:rFonts w:ascii="Arial" w:hAnsi="Arial" w:cs="Arial"/>
          <w:sz w:val="21"/>
          <w:szCs w:val="21"/>
        </w:rPr>
        <w:t>GAM</w:t>
      </w:r>
      <w:r w:rsidR="00F05DE8" w:rsidRPr="00572BFD">
        <w:rPr>
          <w:rFonts w:ascii="Arial" w:hAnsi="Arial" w:cs="Arial"/>
          <w:sz w:val="21"/>
          <w:szCs w:val="21"/>
        </w:rPr>
        <w:t>の精度が上がった理由である。モデルのあてはまりを良くするために、交互作用を検証する必要がある。交互作用項はマニュアルで入れることもできるし、</w:t>
      </w:r>
      <w:r w:rsidR="00F05DE8" w:rsidRPr="00572BFD">
        <w:rPr>
          <w:rFonts w:ascii="Arial" w:hAnsi="Arial" w:cs="Arial"/>
          <w:sz w:val="21"/>
          <w:szCs w:val="21"/>
        </w:rPr>
        <w:t>MARS</w:t>
      </w:r>
      <w:r w:rsidR="00F05DE8" w:rsidRPr="00572BFD">
        <w:rPr>
          <w:rFonts w:ascii="Arial" w:hAnsi="Arial" w:cs="Arial"/>
          <w:sz w:val="21"/>
          <w:szCs w:val="21"/>
        </w:rPr>
        <w:t>を用いて自動で入れることもできる。</w:t>
      </w:r>
    </w:p>
    <w:p w:rsidR="00F05DE8" w:rsidRPr="00572BFD" w:rsidRDefault="00F05DE8" w:rsidP="00A72200">
      <w:pPr>
        <w:pStyle w:val="Web"/>
        <w:snapToGrid w:val="0"/>
        <w:rPr>
          <w:rFonts w:ascii="Arial" w:hAnsi="Arial" w:cs="Arial"/>
          <w:sz w:val="21"/>
          <w:szCs w:val="21"/>
        </w:rPr>
      </w:pPr>
      <w:r w:rsidRPr="00572BFD">
        <w:rPr>
          <w:rFonts w:ascii="Arial" w:hAnsi="Arial" w:cs="Arial"/>
          <w:sz w:val="21"/>
          <w:szCs w:val="21"/>
        </w:rPr>
        <w:t>9.1.3 Summary</w:t>
      </w:r>
    </w:p>
    <w:p w:rsidR="00BE0764" w:rsidRPr="00572BFD" w:rsidRDefault="00F05DE8" w:rsidP="00A72200">
      <w:pPr>
        <w:pStyle w:val="Web"/>
        <w:snapToGrid w:val="0"/>
        <w:rPr>
          <w:rFonts w:ascii="Arial" w:hAnsi="Arial" w:cs="Arial"/>
          <w:sz w:val="21"/>
          <w:szCs w:val="21"/>
        </w:rPr>
      </w:pPr>
      <w:r w:rsidRPr="00572BFD">
        <w:rPr>
          <w:rFonts w:ascii="Arial" w:hAnsi="Arial" w:cs="Arial"/>
          <w:sz w:val="21"/>
          <w:szCs w:val="21"/>
        </w:rPr>
        <w:t>GAM</w:t>
      </w:r>
      <w:r w:rsidRPr="00572BFD">
        <w:rPr>
          <w:rFonts w:ascii="Arial" w:hAnsi="Arial" w:cs="Arial"/>
          <w:sz w:val="21"/>
          <w:szCs w:val="21"/>
        </w:rPr>
        <w:t>は</w:t>
      </w:r>
      <w:r w:rsidRPr="00572BFD">
        <w:rPr>
          <w:rFonts w:ascii="Arial" w:hAnsi="Arial" w:cs="Arial"/>
          <w:sz w:val="21"/>
          <w:szCs w:val="21"/>
        </w:rPr>
        <w:t>GLM</w:t>
      </w:r>
      <w:r w:rsidRPr="00572BFD">
        <w:rPr>
          <w:rFonts w:ascii="Arial" w:hAnsi="Arial" w:cs="Arial"/>
          <w:sz w:val="21"/>
          <w:szCs w:val="21"/>
        </w:rPr>
        <w:t>の「解釈のしやすさ」を残しながら、より汎用性の高いモデルである。</w:t>
      </w:r>
      <w:proofErr w:type="spellStart"/>
      <w:r w:rsidRPr="00572BFD">
        <w:rPr>
          <w:rFonts w:ascii="Arial" w:hAnsi="Arial" w:cs="Arial"/>
          <w:sz w:val="21"/>
          <w:szCs w:val="21"/>
        </w:rPr>
        <w:t>backfitting</w:t>
      </w:r>
      <w:proofErr w:type="spellEnd"/>
      <w:r w:rsidRPr="00572BFD">
        <w:rPr>
          <w:rFonts w:ascii="Arial" w:hAnsi="Arial" w:cs="Arial"/>
          <w:sz w:val="21"/>
          <w:szCs w:val="21"/>
        </w:rPr>
        <w:t>法も</w:t>
      </w:r>
      <w:r w:rsidR="00BE0764" w:rsidRPr="00572BFD">
        <w:rPr>
          <w:rFonts w:ascii="Arial" w:hAnsi="Arial" w:cs="Arial"/>
          <w:sz w:val="21"/>
          <w:szCs w:val="21"/>
        </w:rPr>
        <w:t>簡素でありそれぞれの説明変数に適切なあてはめを選んでくれる。以上より</w:t>
      </w:r>
      <w:r w:rsidR="00BE0764" w:rsidRPr="00572BFD">
        <w:rPr>
          <w:rFonts w:ascii="Arial" w:hAnsi="Arial" w:cs="Arial"/>
          <w:sz w:val="21"/>
          <w:szCs w:val="21"/>
        </w:rPr>
        <w:t>GAM</w:t>
      </w:r>
      <w:r w:rsidR="00BE0764" w:rsidRPr="00572BFD">
        <w:rPr>
          <w:rFonts w:ascii="Arial" w:hAnsi="Arial" w:cs="Arial"/>
          <w:sz w:val="21"/>
          <w:szCs w:val="21"/>
        </w:rPr>
        <w:t>は統計の政界で広く使われてきた。ただし</w:t>
      </w:r>
      <w:r w:rsidR="00BE0764" w:rsidRPr="00572BFD">
        <w:rPr>
          <w:rFonts w:ascii="Arial" w:hAnsi="Arial" w:cs="Arial"/>
          <w:sz w:val="21"/>
          <w:szCs w:val="21"/>
        </w:rPr>
        <w:t>GAM</w:t>
      </w:r>
      <w:r w:rsidR="00BE0764" w:rsidRPr="00572BFD">
        <w:rPr>
          <w:rFonts w:ascii="Arial" w:hAnsi="Arial" w:cs="Arial"/>
          <w:sz w:val="21"/>
          <w:szCs w:val="21"/>
        </w:rPr>
        <w:t>は大きなデータマイニングに応用するときに欠点がある、</w:t>
      </w:r>
      <w:proofErr w:type="spellStart"/>
      <w:r w:rsidR="00BE0764" w:rsidRPr="00572BFD">
        <w:rPr>
          <w:rFonts w:ascii="Arial" w:hAnsi="Arial" w:cs="Arial"/>
          <w:sz w:val="21"/>
          <w:szCs w:val="21"/>
        </w:rPr>
        <w:t>backfitting</w:t>
      </w:r>
      <w:proofErr w:type="spellEnd"/>
      <w:r w:rsidR="00BE0764" w:rsidRPr="00572BFD">
        <w:rPr>
          <w:rFonts w:ascii="Arial" w:hAnsi="Arial" w:cs="Arial"/>
          <w:sz w:val="21"/>
          <w:szCs w:val="21"/>
        </w:rPr>
        <w:t>法はすべての説明変数に対し適応するが、多くの説明変数がある時は適切でない。大きなデータマイニングにはブースティングがより有効とされ、モデルに多くの交互作用も含める事ができる。</w:t>
      </w:r>
      <w:r w:rsidR="00BE0764" w:rsidRPr="00572BFD">
        <w:rPr>
          <w:rFonts w:ascii="Arial" w:hAnsi="Arial" w:cs="Arial"/>
          <w:sz w:val="21"/>
          <w:szCs w:val="21"/>
        </w:rPr>
        <w:br w:type="page"/>
      </w:r>
    </w:p>
    <w:p w:rsidR="00F05DE8" w:rsidRPr="00D7678E" w:rsidRDefault="00BE0764" w:rsidP="00A72200">
      <w:pPr>
        <w:pStyle w:val="Web"/>
        <w:snapToGrid w:val="0"/>
        <w:rPr>
          <w:rFonts w:ascii="Arial" w:hAnsi="Arial" w:cs="Arial"/>
          <w:b/>
          <w:sz w:val="21"/>
          <w:szCs w:val="21"/>
        </w:rPr>
      </w:pPr>
      <w:r w:rsidRPr="00D7678E">
        <w:rPr>
          <w:rFonts w:ascii="Arial" w:hAnsi="Arial" w:cs="Arial"/>
          <w:b/>
          <w:sz w:val="21"/>
          <w:szCs w:val="21"/>
        </w:rPr>
        <w:lastRenderedPageBreak/>
        <w:t>9.2 Tree-Based Methods</w:t>
      </w:r>
    </w:p>
    <w:p w:rsidR="00BE0764" w:rsidRPr="00572BFD" w:rsidRDefault="00BE0764" w:rsidP="00A72200">
      <w:pPr>
        <w:pStyle w:val="Web"/>
        <w:snapToGrid w:val="0"/>
        <w:rPr>
          <w:rFonts w:ascii="Arial" w:hAnsi="Arial" w:cs="Arial"/>
          <w:sz w:val="21"/>
          <w:szCs w:val="21"/>
        </w:rPr>
      </w:pPr>
      <w:r w:rsidRPr="00572BFD">
        <w:rPr>
          <w:rFonts w:ascii="Arial" w:hAnsi="Arial" w:cs="Arial"/>
          <w:sz w:val="21"/>
          <w:szCs w:val="21"/>
        </w:rPr>
        <w:t>9.2.1 Background</w:t>
      </w:r>
    </w:p>
    <w:p w:rsidR="003E10BF" w:rsidRPr="00572BFD" w:rsidRDefault="003E10BF" w:rsidP="00A72200">
      <w:pPr>
        <w:pStyle w:val="Web"/>
        <w:snapToGrid w:val="0"/>
        <w:rPr>
          <w:rFonts w:ascii="Arial" w:hAnsi="Arial" w:cs="Arial"/>
          <w:sz w:val="21"/>
          <w:szCs w:val="21"/>
        </w:rPr>
      </w:pPr>
      <w:r w:rsidRPr="00572BFD">
        <w:rPr>
          <w:rFonts w:ascii="Arial" w:hAnsi="Arial" w:cs="Arial"/>
          <w:sz w:val="21"/>
          <w:szCs w:val="21"/>
        </w:rPr>
        <w:t>Tree-Based Methods</w:t>
      </w:r>
      <w:r w:rsidRPr="00572BFD">
        <w:rPr>
          <w:rFonts w:ascii="Arial" w:hAnsi="Arial" w:cs="Arial"/>
          <w:sz w:val="21"/>
          <w:szCs w:val="21"/>
        </w:rPr>
        <w:t>は特徴のあるもの同士を囲い、それぞれをシンプルなモデルに合わせるもので、シンプルな概念でありかつ強力な方法である。</w:t>
      </w:r>
      <w:r w:rsidRPr="00572BFD">
        <w:rPr>
          <w:rFonts w:ascii="Arial" w:hAnsi="Arial" w:cs="Arial"/>
          <w:sz w:val="21"/>
          <w:szCs w:val="21"/>
        </w:rPr>
        <w:t>Figure9.2</w:t>
      </w:r>
      <w:r w:rsidRPr="00572BFD">
        <w:rPr>
          <w:rFonts w:ascii="Arial" w:hAnsi="Arial" w:cs="Arial"/>
          <w:sz w:val="21"/>
          <w:szCs w:val="21"/>
        </w:rPr>
        <w:t>上左図は分類が複雑であるが、上右図のように、再帰的な</w:t>
      </w:r>
      <w:r w:rsidRPr="00572BFD">
        <w:rPr>
          <w:rFonts w:ascii="Arial" w:hAnsi="Arial" w:cs="Arial"/>
          <w:sz w:val="21"/>
          <w:szCs w:val="21"/>
        </w:rPr>
        <w:t>2</w:t>
      </w:r>
      <w:r w:rsidRPr="00572BFD">
        <w:rPr>
          <w:rFonts w:ascii="Arial" w:hAnsi="Arial" w:cs="Arial"/>
          <w:sz w:val="21"/>
          <w:szCs w:val="21"/>
        </w:rPr>
        <w:t>分割法を用いることでシンプルに分類できる。下図左はそれを対応させたもので、下図右は立体的に表現している。視覚的</w:t>
      </w:r>
      <w:r w:rsidR="007661FA">
        <w:rPr>
          <w:rFonts w:ascii="Arial" w:hAnsi="Arial" w:cs="Arial" w:hint="eastAsia"/>
          <w:sz w:val="21"/>
          <w:szCs w:val="21"/>
        </w:rPr>
        <w:t>で</w:t>
      </w:r>
      <w:r w:rsidRPr="00572BFD">
        <w:rPr>
          <w:rFonts w:ascii="Arial" w:hAnsi="Arial" w:cs="Arial"/>
          <w:sz w:val="21"/>
          <w:szCs w:val="21"/>
        </w:rPr>
        <w:t>解釈しやすい。</w:t>
      </w:r>
    </w:p>
    <w:p w:rsidR="003E10BF" w:rsidRPr="00572BFD" w:rsidRDefault="003E10BF" w:rsidP="00A72200">
      <w:pPr>
        <w:pStyle w:val="Web"/>
        <w:snapToGrid w:val="0"/>
        <w:rPr>
          <w:rFonts w:ascii="Arial" w:hAnsi="Arial" w:cs="Arial"/>
          <w:sz w:val="21"/>
          <w:szCs w:val="21"/>
        </w:rPr>
      </w:pPr>
      <w:r w:rsidRPr="00572BFD">
        <w:rPr>
          <w:rFonts w:ascii="Arial" w:hAnsi="Arial" w:cs="Arial"/>
          <w:sz w:val="21"/>
          <w:szCs w:val="21"/>
        </w:rPr>
        <w:t>9.2.2 Regression Trees</w:t>
      </w:r>
    </w:p>
    <w:p w:rsidR="003E10BF" w:rsidRPr="00572BFD" w:rsidRDefault="00032FC1" w:rsidP="00A72200">
      <w:pPr>
        <w:pStyle w:val="Web"/>
        <w:snapToGrid w:val="0"/>
        <w:rPr>
          <w:rFonts w:ascii="Arial" w:hAnsi="Arial" w:cs="Arial"/>
          <w:sz w:val="21"/>
          <w:szCs w:val="21"/>
        </w:rPr>
      </w:pPr>
      <w:r w:rsidRPr="00572BFD">
        <w:rPr>
          <w:rFonts w:ascii="Arial" w:hAnsi="Arial" w:cs="Arial"/>
          <w:sz w:val="21"/>
          <w:szCs w:val="21"/>
        </w:rPr>
        <w:t>回帰木を成長させる方法は、貪欲法と呼ばれるアルゴリズムを用いる。すべてのデータが含まれる点から開始する。予測変数</w:t>
      </w:r>
      <w:r w:rsidRPr="00572BFD">
        <w:rPr>
          <w:rFonts w:ascii="Arial" w:hAnsi="Arial" w:cs="Arial"/>
          <w:sz w:val="21"/>
          <w:szCs w:val="21"/>
        </w:rPr>
        <w:t>j</w:t>
      </w:r>
      <w:r w:rsidRPr="00572BFD">
        <w:rPr>
          <w:rFonts w:ascii="Arial" w:hAnsi="Arial" w:cs="Arial"/>
          <w:sz w:val="21"/>
          <w:szCs w:val="21"/>
        </w:rPr>
        <w:t>、分割点</w:t>
      </w:r>
      <w:r w:rsidRPr="00572BFD">
        <w:rPr>
          <w:rFonts w:ascii="Arial" w:hAnsi="Arial" w:cs="Arial"/>
          <w:sz w:val="21"/>
          <w:szCs w:val="21"/>
        </w:rPr>
        <w:t>s</w:t>
      </w:r>
      <w:r w:rsidRPr="00572BFD">
        <w:rPr>
          <w:rFonts w:ascii="Arial" w:hAnsi="Arial" w:cs="Arial"/>
          <w:sz w:val="21"/>
          <w:szCs w:val="21"/>
        </w:rPr>
        <w:t>を考えた時、予測空間は</w:t>
      </w:r>
    </w:p>
    <w:p w:rsidR="00032FC1" w:rsidRPr="00572BFD" w:rsidRDefault="00032FC1" w:rsidP="00A72200">
      <w:pPr>
        <w:pStyle w:val="Web"/>
        <w:snapToGrid w:val="0"/>
        <w:rPr>
          <w:rFonts w:ascii="Arial" w:hAnsi="Arial" w:cs="Arial"/>
          <w:sz w:val="21"/>
          <w:szCs w:val="21"/>
        </w:rPr>
      </w:pPr>
      <w:r w:rsidRPr="00572BFD">
        <w:rPr>
          <w:rFonts w:ascii="Arial" w:hAnsi="Arial" w:cs="Arial"/>
          <w:sz w:val="21"/>
          <w:szCs w:val="21"/>
        </w:rPr>
        <w:t>R</w:t>
      </w:r>
      <w:r w:rsidRPr="00572BFD">
        <w:rPr>
          <w:rFonts w:ascii="Arial" w:hAnsi="Arial" w:cs="Arial"/>
          <w:position w:val="-2"/>
          <w:sz w:val="21"/>
          <w:szCs w:val="21"/>
        </w:rPr>
        <w:t>1</w:t>
      </w:r>
      <w:r w:rsidRPr="00572BFD">
        <w:rPr>
          <w:rFonts w:ascii="Arial" w:hAnsi="Arial" w:cs="Arial"/>
          <w:sz w:val="21"/>
          <w:szCs w:val="21"/>
        </w:rPr>
        <w:t>(j, s) = {X|X</w:t>
      </w:r>
      <w:r w:rsidRPr="00572BFD">
        <w:rPr>
          <w:rFonts w:ascii="Arial" w:hAnsi="Arial" w:cs="Arial"/>
          <w:position w:val="-2"/>
          <w:sz w:val="21"/>
          <w:szCs w:val="21"/>
        </w:rPr>
        <w:t xml:space="preserve">j </w:t>
      </w:r>
      <w:r w:rsidRPr="00572BFD">
        <w:rPr>
          <w:rFonts w:ascii="Arial" w:hAnsi="Arial" w:cs="Arial"/>
          <w:sz w:val="21"/>
          <w:szCs w:val="21"/>
        </w:rPr>
        <w:t>≤ s} and R</w:t>
      </w:r>
      <w:r w:rsidRPr="00572BFD">
        <w:rPr>
          <w:rFonts w:ascii="Arial" w:hAnsi="Arial" w:cs="Arial"/>
          <w:position w:val="-2"/>
          <w:sz w:val="21"/>
          <w:szCs w:val="21"/>
        </w:rPr>
        <w:t>2</w:t>
      </w:r>
      <w:r w:rsidRPr="00572BFD">
        <w:rPr>
          <w:rFonts w:ascii="Arial" w:hAnsi="Arial" w:cs="Arial"/>
          <w:sz w:val="21"/>
          <w:szCs w:val="21"/>
        </w:rPr>
        <w:t>(j, s) = {X|X</w:t>
      </w:r>
      <w:r w:rsidRPr="00572BFD">
        <w:rPr>
          <w:rFonts w:ascii="Arial" w:hAnsi="Arial" w:cs="Arial"/>
          <w:position w:val="-2"/>
          <w:sz w:val="21"/>
          <w:szCs w:val="21"/>
        </w:rPr>
        <w:t xml:space="preserve">j </w:t>
      </w:r>
      <w:r w:rsidRPr="00572BFD">
        <w:rPr>
          <w:rFonts w:ascii="Arial" w:hAnsi="Arial" w:cs="Arial"/>
          <w:sz w:val="21"/>
          <w:szCs w:val="21"/>
        </w:rPr>
        <w:t>&gt; s}.</w:t>
      </w:r>
    </w:p>
    <w:p w:rsidR="00032FC1" w:rsidRPr="00572BFD" w:rsidRDefault="00032FC1" w:rsidP="00A72200">
      <w:pPr>
        <w:pStyle w:val="Web"/>
        <w:snapToGrid w:val="0"/>
        <w:rPr>
          <w:rFonts w:ascii="Arial" w:hAnsi="Arial" w:cs="Arial"/>
          <w:sz w:val="21"/>
          <w:szCs w:val="21"/>
        </w:rPr>
      </w:pPr>
      <w:r w:rsidRPr="00572BFD">
        <w:rPr>
          <w:rFonts w:ascii="Arial" w:hAnsi="Arial" w:cs="Arial"/>
          <w:sz w:val="21"/>
          <w:szCs w:val="21"/>
        </w:rPr>
        <w:t>この時の</w:t>
      </w:r>
      <w:r w:rsidRPr="00572BFD">
        <w:rPr>
          <w:rFonts w:ascii="Arial" w:hAnsi="Arial" w:cs="Arial"/>
          <w:sz w:val="21"/>
          <w:szCs w:val="21"/>
        </w:rPr>
        <w:t>j</w:t>
      </w:r>
      <w:r w:rsidRPr="00572BFD">
        <w:rPr>
          <w:rFonts w:ascii="Arial" w:hAnsi="Arial" w:cs="Arial"/>
          <w:sz w:val="21"/>
          <w:szCs w:val="21"/>
        </w:rPr>
        <w:t>、</w:t>
      </w:r>
      <w:r w:rsidRPr="00572BFD">
        <w:rPr>
          <w:rFonts w:ascii="Arial" w:hAnsi="Arial" w:cs="Arial"/>
          <w:sz w:val="21"/>
          <w:szCs w:val="21"/>
        </w:rPr>
        <w:t>s</w:t>
      </w:r>
      <w:r w:rsidRPr="00572BFD">
        <w:rPr>
          <w:rFonts w:ascii="Arial" w:hAnsi="Arial" w:cs="Arial"/>
          <w:sz w:val="21"/>
          <w:szCs w:val="21"/>
        </w:rPr>
        <w:t>は</w:t>
      </w:r>
      <w:r w:rsidRPr="00572BFD">
        <w:rPr>
          <w:rFonts w:ascii="Arial" w:hAnsi="Arial" w:cs="Arial"/>
          <w:sz w:val="21"/>
          <w:szCs w:val="21"/>
        </w:rPr>
        <w:t>9.13</w:t>
      </w:r>
      <w:r w:rsidRPr="00572BFD">
        <w:rPr>
          <w:rFonts w:ascii="Arial" w:hAnsi="Arial" w:cs="Arial"/>
          <w:sz w:val="21"/>
          <w:szCs w:val="21"/>
        </w:rPr>
        <w:t>式で求められる。</w:t>
      </w:r>
    </w:p>
    <w:p w:rsidR="00A72200" w:rsidRPr="00A72200" w:rsidRDefault="00901E8E" w:rsidP="00A72200">
      <w:pPr>
        <w:pStyle w:val="Web"/>
        <w:snapToGrid w:val="0"/>
      </w:pPr>
      <w:r w:rsidRPr="00572BFD">
        <w:rPr>
          <w:rFonts w:ascii="Arial" w:hAnsi="Arial" w:cs="Arial"/>
          <w:sz w:val="21"/>
          <w:szCs w:val="21"/>
        </w:rPr>
        <w:t>最適な木の大きさはデータに依存する。</w:t>
      </w:r>
      <w:r w:rsidR="00500CC8" w:rsidRPr="00572BFD">
        <w:rPr>
          <w:rFonts w:ascii="Arial" w:hAnsi="Arial" w:cs="Arial"/>
          <w:sz w:val="21"/>
          <w:szCs w:val="21"/>
        </w:rPr>
        <w:t>最適な木を</w:t>
      </w:r>
      <w:r w:rsidR="00572BFD" w:rsidRPr="00572BFD">
        <w:rPr>
          <w:rFonts w:ascii="Arial" w:hAnsi="Arial" w:cs="Arial"/>
          <w:sz w:val="21"/>
          <w:szCs w:val="21"/>
        </w:rPr>
        <w:t>探すために</w:t>
      </w:r>
      <w:r w:rsidRPr="00572BFD">
        <w:rPr>
          <w:rFonts w:ascii="Arial" w:hAnsi="Arial" w:cs="Arial"/>
          <w:sz w:val="21"/>
          <w:szCs w:val="21"/>
        </w:rPr>
        <w:t>cost-complexity pruning</w:t>
      </w:r>
      <w:r w:rsidRPr="00572BFD">
        <w:rPr>
          <w:rFonts w:ascii="Arial" w:hAnsi="Arial" w:cs="Arial"/>
          <w:sz w:val="21"/>
          <w:szCs w:val="21"/>
        </w:rPr>
        <w:t>という方法がある。</w:t>
      </w:r>
      <w:r w:rsidR="00572BFD" w:rsidRPr="00572BFD">
        <w:rPr>
          <w:rFonts w:ascii="Arial" w:hAnsi="Arial" w:cs="Arial"/>
          <w:sz w:val="21"/>
          <w:szCs w:val="21"/>
        </w:rPr>
        <w:t>T0</w:t>
      </w:r>
      <w:r w:rsidR="00572BFD" w:rsidRPr="00572BFD">
        <w:rPr>
          <w:rFonts w:ascii="Arial" w:hAnsi="Arial" w:cs="Arial"/>
          <w:sz w:val="21"/>
          <w:szCs w:val="21"/>
        </w:rPr>
        <w:t>の刈り込みによりできる部分木</w:t>
      </w:r>
      <w:r w:rsidR="00E04BB7">
        <w:rPr>
          <w:rFonts w:ascii="Arial" w:hAnsi="Arial" w:cs="Arial" w:hint="eastAsia"/>
          <w:sz w:val="21"/>
          <w:szCs w:val="21"/>
        </w:rPr>
        <w:t>を</w:t>
      </w:r>
      <w:r w:rsidR="00572BFD" w:rsidRPr="00572BFD">
        <w:rPr>
          <w:rFonts w:ascii="Arial" w:hAnsi="Arial" w:cs="Arial"/>
          <w:sz w:val="21"/>
          <w:szCs w:val="21"/>
        </w:rPr>
        <w:t xml:space="preserve">T </w:t>
      </w:r>
      <w:r w:rsidR="00572BFD" w:rsidRPr="00572BFD">
        <w:rPr>
          <w:rFonts w:ascii="Cambria Math" w:hAnsi="Cambria Math" w:cs="Cambria Math"/>
          <w:sz w:val="21"/>
          <w:szCs w:val="21"/>
        </w:rPr>
        <w:t>⊂</w:t>
      </w:r>
      <w:r w:rsidR="00572BFD" w:rsidRPr="00572BFD">
        <w:rPr>
          <w:rFonts w:ascii="Arial" w:hAnsi="Arial" w:cs="Arial"/>
          <w:sz w:val="21"/>
          <w:szCs w:val="21"/>
        </w:rPr>
        <w:t xml:space="preserve"> T</w:t>
      </w:r>
      <w:r w:rsidR="00572BFD" w:rsidRPr="00572BFD">
        <w:rPr>
          <w:rFonts w:ascii="Arial" w:hAnsi="Arial" w:cs="Arial"/>
          <w:position w:val="-2"/>
          <w:sz w:val="21"/>
          <w:szCs w:val="21"/>
        </w:rPr>
        <w:t xml:space="preserve">0 </w:t>
      </w:r>
      <w:r w:rsidR="00E04BB7">
        <w:rPr>
          <w:rFonts w:ascii="Arial" w:hAnsi="Arial" w:cs="Arial" w:hint="eastAsia"/>
          <w:position w:val="-2"/>
          <w:sz w:val="21"/>
          <w:szCs w:val="21"/>
        </w:rPr>
        <w:t>とし</w:t>
      </w:r>
      <w:r w:rsidR="00A72200">
        <w:rPr>
          <w:rFonts w:ascii="Arial" w:hAnsi="Arial" w:cs="Arial" w:hint="eastAsia"/>
          <w:position w:val="-2"/>
          <w:sz w:val="21"/>
          <w:szCs w:val="21"/>
        </w:rPr>
        <w:t>、それぞれ</w:t>
      </w:r>
      <w:r w:rsidR="00E04BB7">
        <w:rPr>
          <w:rFonts w:ascii="Arial" w:hAnsi="Arial" w:cs="Arial" w:hint="eastAsia"/>
          <w:position w:val="-2"/>
          <w:sz w:val="21"/>
          <w:szCs w:val="21"/>
        </w:rPr>
        <w:t>のα</w:t>
      </w:r>
      <w:r w:rsidR="00A72200">
        <w:rPr>
          <w:rFonts w:ascii="Arial" w:hAnsi="Arial" w:cs="Arial" w:hint="eastAsia"/>
          <w:position w:val="-2"/>
          <w:sz w:val="21"/>
          <w:szCs w:val="21"/>
        </w:rPr>
        <w:t>に対する</w:t>
      </w:r>
      <w:r w:rsidR="00A72200">
        <w:rPr>
          <w:rFonts w:ascii="Arial" w:hAnsi="Arial" w:cs="Arial"/>
          <w:position w:val="-2"/>
          <w:sz w:val="21"/>
          <w:szCs w:val="21"/>
        </w:rPr>
        <w:t>C</w:t>
      </w:r>
      <w:r w:rsidR="00A72200">
        <w:rPr>
          <w:rFonts w:ascii="Arial" w:hAnsi="Arial" w:cs="Arial" w:hint="eastAsia"/>
          <w:position w:val="-2"/>
          <w:sz w:val="21"/>
          <w:szCs w:val="21"/>
        </w:rPr>
        <w:t>α</w:t>
      </w:r>
      <w:r w:rsidR="00A72200">
        <w:rPr>
          <w:rFonts w:ascii="Arial" w:hAnsi="Arial" w:cs="Arial" w:hint="eastAsia"/>
          <w:position w:val="-2"/>
          <w:sz w:val="21"/>
          <w:szCs w:val="21"/>
        </w:rPr>
        <w:t>(</w:t>
      </w:r>
      <w:r w:rsidR="00A72200">
        <w:rPr>
          <w:rFonts w:ascii="Arial" w:hAnsi="Arial" w:cs="Arial"/>
          <w:position w:val="-2"/>
          <w:sz w:val="21"/>
          <w:szCs w:val="21"/>
        </w:rPr>
        <w:t>T)</w:t>
      </w:r>
      <w:r w:rsidR="00A72200">
        <w:rPr>
          <w:rFonts w:ascii="Arial" w:hAnsi="Arial" w:cs="Arial" w:hint="eastAsia"/>
          <w:position w:val="-2"/>
          <w:sz w:val="21"/>
          <w:szCs w:val="21"/>
        </w:rPr>
        <w:t>を最小にす</w:t>
      </w:r>
      <w:r w:rsidR="00A72200" w:rsidRPr="00A72200">
        <w:rPr>
          <w:rFonts w:ascii="Arial" w:hAnsi="Arial" w:cs="Arial"/>
          <w:position w:val="-2"/>
          <w:sz w:val="21"/>
          <w:szCs w:val="21"/>
        </w:rPr>
        <w:t>る</w:t>
      </w:r>
      <w:r w:rsidR="00A72200" w:rsidRPr="00A72200">
        <w:rPr>
          <w:rFonts w:ascii="Arial" w:hAnsi="Arial" w:cs="Arial"/>
          <w:sz w:val="21"/>
          <w:szCs w:val="21"/>
        </w:rPr>
        <w:t>T</w:t>
      </w:r>
      <w:r w:rsidR="00A72200" w:rsidRPr="00A72200">
        <w:rPr>
          <w:rFonts w:ascii="Arial" w:hAnsi="Arial" w:cs="Arial"/>
          <w:position w:val="-2"/>
          <w:sz w:val="21"/>
          <w:szCs w:val="21"/>
        </w:rPr>
        <w:t xml:space="preserve">α </w:t>
      </w:r>
      <w:r w:rsidR="00A72200" w:rsidRPr="00A72200">
        <w:rPr>
          <w:rFonts w:ascii="Cambria Math" w:hAnsi="Cambria Math" w:cs="Cambria Math"/>
          <w:sz w:val="21"/>
          <w:szCs w:val="21"/>
        </w:rPr>
        <w:t>⊆</w:t>
      </w:r>
      <w:r w:rsidR="00A72200" w:rsidRPr="00A72200">
        <w:rPr>
          <w:rFonts w:ascii="Arial" w:hAnsi="Arial" w:cs="Arial"/>
          <w:sz w:val="21"/>
          <w:szCs w:val="21"/>
        </w:rPr>
        <w:t xml:space="preserve"> T</w:t>
      </w:r>
      <w:r w:rsidR="00A72200" w:rsidRPr="00A72200">
        <w:rPr>
          <w:rFonts w:ascii="Arial" w:hAnsi="Arial" w:cs="Arial"/>
          <w:position w:val="-2"/>
          <w:sz w:val="21"/>
          <w:szCs w:val="21"/>
        </w:rPr>
        <w:t xml:space="preserve">0 </w:t>
      </w:r>
      <w:r w:rsidR="00A72200" w:rsidRPr="00A72200">
        <w:rPr>
          <w:rFonts w:ascii="Arial" w:hAnsi="Arial" w:cs="Arial"/>
          <w:sz w:val="21"/>
          <w:szCs w:val="21"/>
        </w:rPr>
        <w:t>を求</w:t>
      </w:r>
      <w:r w:rsidR="00A72200">
        <w:rPr>
          <w:rFonts w:hint="eastAsia"/>
        </w:rPr>
        <w:t>める。</w:t>
      </w:r>
    </w:p>
    <w:p w:rsidR="00901E8E" w:rsidRDefault="00A72200" w:rsidP="00A72200">
      <w:pPr>
        <w:pStyle w:val="Web"/>
        <w:snapToGrid w:val="0"/>
        <w:rPr>
          <w:rFonts w:ascii="Arial" w:hAnsi="Arial" w:cs="Arial"/>
          <w:position w:val="-2"/>
          <w:sz w:val="21"/>
          <w:szCs w:val="21"/>
        </w:rPr>
      </w:pPr>
      <w:r w:rsidRPr="00A72200">
        <w:rPr>
          <w:rFonts w:ascii="Arial" w:hAnsi="Arial" w:cs="Arial" w:hint="eastAsia"/>
          <w:noProof/>
          <w:sz w:val="21"/>
          <w:szCs w:val="21"/>
        </w:rPr>
        <w:drawing>
          <wp:inline distT="0" distB="0" distL="0" distR="0" wp14:anchorId="0EE6955E" wp14:editId="084607DA">
            <wp:extent cx="2059388" cy="479165"/>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1735" cy="498325"/>
                    </a:xfrm>
                    <a:prstGeom prst="rect">
                      <a:avLst/>
                    </a:prstGeom>
                  </pic:spPr>
                </pic:pic>
              </a:graphicData>
            </a:graphic>
          </wp:inline>
        </w:drawing>
      </w:r>
    </w:p>
    <w:p w:rsidR="00A72200" w:rsidRDefault="00A72200" w:rsidP="00A72200">
      <w:pPr>
        <w:pStyle w:val="Web"/>
        <w:snapToGrid w:val="0"/>
        <w:rPr>
          <w:rFonts w:ascii="Arial" w:hAnsi="Arial" w:cs="Arial"/>
          <w:position w:val="-2"/>
          <w:sz w:val="21"/>
          <w:szCs w:val="21"/>
        </w:rPr>
      </w:pPr>
      <w:r>
        <w:rPr>
          <w:rFonts w:ascii="Arial" w:hAnsi="Arial" w:cs="Arial" w:hint="eastAsia"/>
          <w:position w:val="-2"/>
          <w:sz w:val="21"/>
          <w:szCs w:val="21"/>
        </w:rPr>
        <w:t>αが正であれば、モデルのあてはまりと木の大きさはトレードオフの関係にある。この</w:t>
      </w:r>
      <w:r>
        <w:rPr>
          <w:rFonts w:ascii="Arial" w:hAnsi="Arial" w:cs="Arial"/>
          <w:position w:val="-2"/>
          <w:sz w:val="21"/>
          <w:szCs w:val="21"/>
        </w:rPr>
        <w:t>T</w:t>
      </w:r>
      <w:r>
        <w:rPr>
          <w:rFonts w:ascii="Arial" w:hAnsi="Arial" w:cs="Arial" w:hint="eastAsia"/>
          <w:position w:val="-2"/>
          <w:sz w:val="21"/>
          <w:szCs w:val="21"/>
        </w:rPr>
        <w:t>αを求める方法が</w:t>
      </w:r>
      <w:r>
        <w:rPr>
          <w:rFonts w:ascii="Arial" w:hAnsi="Arial" w:cs="Arial"/>
          <w:position w:val="-2"/>
          <w:sz w:val="21"/>
          <w:szCs w:val="21"/>
        </w:rPr>
        <w:t>weakest link pruning</w:t>
      </w:r>
      <w:r>
        <w:rPr>
          <w:rFonts w:ascii="Arial" w:hAnsi="Arial" w:cs="Arial" w:hint="eastAsia"/>
          <w:position w:val="-2"/>
          <w:sz w:val="21"/>
          <w:szCs w:val="21"/>
        </w:rPr>
        <w:t>である。</w:t>
      </w:r>
    </w:p>
    <w:p w:rsidR="00A72200" w:rsidRDefault="00A72200" w:rsidP="00A72200">
      <w:pPr>
        <w:pStyle w:val="Web"/>
        <w:snapToGrid w:val="0"/>
        <w:rPr>
          <w:rFonts w:ascii="Arial" w:hAnsi="Arial" w:cs="Arial"/>
          <w:position w:val="-2"/>
          <w:sz w:val="21"/>
          <w:szCs w:val="21"/>
        </w:rPr>
      </w:pPr>
      <w:r>
        <w:rPr>
          <w:rFonts w:ascii="Arial" w:hAnsi="Arial" w:cs="Arial" w:hint="eastAsia"/>
          <w:position w:val="-2"/>
          <w:sz w:val="21"/>
          <w:szCs w:val="21"/>
        </w:rPr>
        <w:t>9</w:t>
      </w:r>
      <w:r>
        <w:rPr>
          <w:rFonts w:ascii="Arial" w:hAnsi="Arial" w:cs="Arial"/>
          <w:position w:val="-2"/>
          <w:sz w:val="21"/>
          <w:szCs w:val="21"/>
        </w:rPr>
        <w:t>.2.3 Classification Trees</w:t>
      </w:r>
    </w:p>
    <w:p w:rsidR="00A72200" w:rsidRDefault="00A72200" w:rsidP="00A72200">
      <w:pPr>
        <w:pStyle w:val="Web"/>
        <w:snapToGrid w:val="0"/>
        <w:rPr>
          <w:rFonts w:ascii="Arial" w:hAnsi="Arial" w:cs="Arial"/>
          <w:position w:val="-2"/>
          <w:sz w:val="21"/>
          <w:szCs w:val="21"/>
        </w:rPr>
      </w:pPr>
      <w:r>
        <w:rPr>
          <w:rFonts w:ascii="Arial" w:hAnsi="Arial" w:cs="Arial" w:hint="eastAsia"/>
          <w:position w:val="-2"/>
          <w:sz w:val="21"/>
          <w:szCs w:val="21"/>
        </w:rPr>
        <w:t>目的が分類になった場合、</w:t>
      </w:r>
      <w:r w:rsidR="00C456D7">
        <w:rPr>
          <w:rFonts w:ascii="Arial" w:hAnsi="Arial" w:cs="Arial" w:hint="eastAsia"/>
          <w:position w:val="-2"/>
          <w:sz w:val="21"/>
          <w:szCs w:val="21"/>
        </w:rPr>
        <w:t>分割点と木の刈り込みの基準をアルゴリズムに追加するだけで良い。ただし回帰木の場合残差平方和を使ったが、分類木では適切でない。そこで誤分類率、ジニ指数、クロスエントロピーを用いる。後者二つは誤分類率に比べ、ノードの純度に関してより感度が良い。</w:t>
      </w:r>
    </w:p>
    <w:p w:rsidR="00C456D7" w:rsidRPr="00A72200" w:rsidRDefault="00C456D7" w:rsidP="00A72200">
      <w:pPr>
        <w:pStyle w:val="Web"/>
        <w:snapToGrid w:val="0"/>
        <w:rPr>
          <w:rFonts w:ascii="Arial" w:hAnsi="Arial" w:cs="Arial"/>
          <w:position w:val="-2"/>
          <w:sz w:val="21"/>
          <w:szCs w:val="21"/>
        </w:rPr>
      </w:pPr>
      <w:r>
        <w:rPr>
          <w:rFonts w:ascii="Arial" w:hAnsi="Arial" w:cs="Arial" w:hint="eastAsia"/>
          <w:position w:val="-2"/>
          <w:sz w:val="21"/>
          <w:szCs w:val="21"/>
        </w:rPr>
        <w:t>9</w:t>
      </w:r>
      <w:r>
        <w:rPr>
          <w:rFonts w:ascii="Arial" w:hAnsi="Arial" w:cs="Arial"/>
          <w:position w:val="-2"/>
          <w:sz w:val="21"/>
          <w:szCs w:val="21"/>
        </w:rPr>
        <w:t>.2.4 Other Issues</w:t>
      </w:r>
    </w:p>
    <w:p w:rsidR="00BE0764" w:rsidRDefault="00C456D7" w:rsidP="00A72200">
      <w:pPr>
        <w:pStyle w:val="Web"/>
        <w:snapToGrid w:val="0"/>
        <w:rPr>
          <w:rFonts w:ascii="Arial" w:hAnsi="Arial" w:cs="Arial"/>
          <w:sz w:val="21"/>
          <w:szCs w:val="21"/>
        </w:rPr>
      </w:pPr>
      <w:r>
        <w:rPr>
          <w:rFonts w:ascii="Arial" w:hAnsi="Arial" w:cs="Arial" w:hint="eastAsia"/>
          <w:sz w:val="21"/>
          <w:szCs w:val="21"/>
        </w:rPr>
        <w:t>C</w:t>
      </w:r>
      <w:r>
        <w:rPr>
          <w:rFonts w:ascii="Arial" w:hAnsi="Arial" w:cs="Arial"/>
          <w:sz w:val="21"/>
          <w:szCs w:val="21"/>
        </w:rPr>
        <w:t>ategorical Predictors</w:t>
      </w:r>
    </w:p>
    <w:p w:rsidR="00D7678E" w:rsidRDefault="00D7678E" w:rsidP="00A72200">
      <w:pPr>
        <w:pStyle w:val="Web"/>
        <w:snapToGrid w:val="0"/>
        <w:rPr>
          <w:rFonts w:ascii="Arial" w:hAnsi="Arial" w:cs="Arial"/>
          <w:sz w:val="21"/>
          <w:szCs w:val="21"/>
        </w:rPr>
      </w:pPr>
      <w:proofErr w:type="gramStart"/>
      <w:r>
        <w:rPr>
          <w:rFonts w:ascii="Arial" w:hAnsi="Arial" w:cs="Arial" w:hint="eastAsia"/>
          <w:sz w:val="21"/>
          <w:szCs w:val="21"/>
        </w:rPr>
        <w:t>q</w:t>
      </w:r>
      <w:proofErr w:type="gramEnd"/>
      <w:r>
        <w:rPr>
          <w:rFonts w:ascii="Arial" w:hAnsi="Arial" w:cs="Arial" w:hint="eastAsia"/>
          <w:sz w:val="21"/>
          <w:szCs w:val="21"/>
        </w:rPr>
        <w:t>個の</w:t>
      </w:r>
      <w:r w:rsidR="0072788E">
        <w:rPr>
          <w:rFonts w:ascii="Arial" w:hAnsi="Arial" w:cs="Arial"/>
          <w:sz w:val="21"/>
          <w:szCs w:val="21"/>
        </w:rPr>
        <w:t>2</w:t>
      </w:r>
      <w:r w:rsidR="0072788E">
        <w:rPr>
          <w:rFonts w:ascii="Arial" w:hAnsi="Arial" w:cs="Arial" w:hint="eastAsia"/>
          <w:sz w:val="21"/>
          <w:szCs w:val="21"/>
        </w:rPr>
        <w:t>分割点があった場合、</w:t>
      </w:r>
      <w:r w:rsidR="0072788E">
        <w:rPr>
          <w:rFonts w:ascii="Arial" w:hAnsi="Arial" w:cs="Arial"/>
          <w:sz w:val="21"/>
          <w:szCs w:val="21"/>
        </w:rPr>
        <w:t>2</w:t>
      </w:r>
      <w:r w:rsidR="0072788E" w:rsidRPr="0072788E">
        <w:rPr>
          <w:rFonts w:ascii="Arial" w:hAnsi="Arial" w:cs="Arial"/>
          <w:sz w:val="21"/>
          <w:szCs w:val="21"/>
          <w:vertAlign w:val="superscript"/>
        </w:rPr>
        <w:t>q-1</w:t>
      </w:r>
      <w:r w:rsidR="0072788E">
        <w:rPr>
          <w:rFonts w:ascii="Arial" w:hAnsi="Arial" w:cs="Arial"/>
          <w:sz w:val="21"/>
          <w:szCs w:val="21"/>
        </w:rPr>
        <w:t>-1</w:t>
      </w:r>
      <w:r w:rsidR="0072788E">
        <w:rPr>
          <w:rFonts w:ascii="Arial" w:hAnsi="Arial" w:cs="Arial" w:hint="eastAsia"/>
          <w:sz w:val="21"/>
          <w:szCs w:val="21"/>
        </w:rPr>
        <w:t>通りに分けられ、</w:t>
      </w:r>
      <w:proofErr w:type="gramStart"/>
      <w:r w:rsidR="0072788E">
        <w:rPr>
          <w:rFonts w:ascii="Arial" w:hAnsi="Arial" w:cs="Arial" w:hint="eastAsia"/>
          <w:sz w:val="21"/>
          <w:szCs w:val="21"/>
        </w:rPr>
        <w:t>q</w:t>
      </w:r>
      <w:proofErr w:type="gramEnd"/>
      <w:r w:rsidR="0072788E">
        <w:rPr>
          <w:rFonts w:ascii="Arial" w:hAnsi="Arial" w:cs="Arial" w:hint="eastAsia"/>
          <w:sz w:val="21"/>
          <w:szCs w:val="21"/>
        </w:rPr>
        <w:t>が大きな数であれば計算が難しい。ただしアウトカムが</w:t>
      </w:r>
      <w:r w:rsidR="0072788E">
        <w:rPr>
          <w:rFonts w:ascii="Arial" w:hAnsi="Arial" w:cs="Arial"/>
          <w:sz w:val="21"/>
          <w:szCs w:val="21"/>
        </w:rPr>
        <w:t>2</w:t>
      </w:r>
      <w:r w:rsidR="0072788E">
        <w:rPr>
          <w:rFonts w:ascii="Arial" w:hAnsi="Arial" w:cs="Arial" w:hint="eastAsia"/>
          <w:sz w:val="21"/>
          <w:szCs w:val="21"/>
        </w:rPr>
        <w:t>値であればシンプルになる。アウトカムが多値</w:t>
      </w:r>
      <w:r w:rsidR="00E04BB7">
        <w:rPr>
          <w:rFonts w:ascii="Arial" w:hAnsi="Arial" w:cs="Arial" w:hint="eastAsia"/>
          <w:sz w:val="21"/>
          <w:szCs w:val="21"/>
        </w:rPr>
        <w:t>に</w:t>
      </w:r>
      <w:bookmarkStart w:id="0" w:name="_GoBack"/>
      <w:bookmarkEnd w:id="0"/>
      <w:r w:rsidR="0072788E">
        <w:rPr>
          <w:rFonts w:ascii="Arial" w:hAnsi="Arial" w:cs="Arial" w:hint="eastAsia"/>
          <w:sz w:val="21"/>
          <w:szCs w:val="21"/>
        </w:rPr>
        <w:t>あれば複雑になる。</w:t>
      </w:r>
    </w:p>
    <w:p w:rsidR="0072788E" w:rsidRDefault="0072788E" w:rsidP="00A72200">
      <w:pPr>
        <w:pStyle w:val="Web"/>
        <w:snapToGrid w:val="0"/>
        <w:rPr>
          <w:rFonts w:ascii="Arial" w:hAnsi="Arial" w:cs="Arial"/>
          <w:sz w:val="21"/>
          <w:szCs w:val="21"/>
        </w:rPr>
      </w:pPr>
      <w:r>
        <w:rPr>
          <w:rFonts w:ascii="Arial" w:hAnsi="Arial" w:cs="Arial" w:hint="eastAsia"/>
          <w:sz w:val="21"/>
          <w:szCs w:val="21"/>
        </w:rPr>
        <w:t>T</w:t>
      </w:r>
      <w:r>
        <w:rPr>
          <w:rFonts w:ascii="Arial" w:hAnsi="Arial" w:cs="Arial"/>
          <w:sz w:val="21"/>
          <w:szCs w:val="21"/>
        </w:rPr>
        <w:t>he Loss Matrix</w:t>
      </w:r>
    </w:p>
    <w:p w:rsidR="0072788E" w:rsidRDefault="0072788E" w:rsidP="00A72200">
      <w:pPr>
        <w:pStyle w:val="Web"/>
        <w:snapToGrid w:val="0"/>
        <w:rPr>
          <w:rFonts w:ascii="Arial" w:hAnsi="Arial" w:cs="Arial"/>
          <w:sz w:val="21"/>
          <w:szCs w:val="21"/>
        </w:rPr>
      </w:pPr>
      <w:r>
        <w:rPr>
          <w:rFonts w:ascii="Arial" w:hAnsi="Arial" w:cs="Arial" w:hint="eastAsia"/>
          <w:sz w:val="21"/>
          <w:szCs w:val="21"/>
        </w:rPr>
        <w:t>M</w:t>
      </w:r>
      <w:r>
        <w:rPr>
          <w:rFonts w:ascii="Arial" w:hAnsi="Arial" w:cs="Arial"/>
          <w:sz w:val="21"/>
          <w:szCs w:val="21"/>
        </w:rPr>
        <w:t>issing Predictor Values</w:t>
      </w:r>
    </w:p>
    <w:p w:rsidR="00C456D7" w:rsidRDefault="0072788E" w:rsidP="00A72200">
      <w:pPr>
        <w:pStyle w:val="Web"/>
        <w:snapToGrid w:val="0"/>
        <w:rPr>
          <w:rFonts w:ascii="Arial" w:hAnsi="Arial" w:cs="Arial"/>
          <w:sz w:val="21"/>
          <w:szCs w:val="21"/>
        </w:rPr>
      </w:pPr>
      <w:r>
        <w:rPr>
          <w:rFonts w:ascii="Arial" w:hAnsi="Arial" w:cs="Arial" w:hint="eastAsia"/>
          <w:sz w:val="21"/>
          <w:szCs w:val="21"/>
        </w:rPr>
        <w:lastRenderedPageBreak/>
        <w:t>欠測値がありそれを解析外にするとトレーニングセットに重大な問題が生じる。解決策は二つあり、</w:t>
      </w:r>
      <w:r>
        <w:rPr>
          <w:rFonts w:ascii="Arial" w:hAnsi="Arial" w:cs="Arial"/>
          <w:sz w:val="21"/>
          <w:szCs w:val="21"/>
        </w:rPr>
        <w:t>”missing”</w:t>
      </w:r>
      <w:r>
        <w:rPr>
          <w:rFonts w:ascii="Arial" w:hAnsi="Arial" w:cs="Arial" w:hint="eastAsia"/>
          <w:sz w:val="21"/>
          <w:szCs w:val="21"/>
        </w:rPr>
        <w:t>として分類することと、代理の値と分割点を設けることである。</w:t>
      </w:r>
    </w:p>
    <w:p w:rsidR="0072788E" w:rsidRDefault="0072788E" w:rsidP="00A72200">
      <w:pPr>
        <w:pStyle w:val="Web"/>
        <w:snapToGrid w:val="0"/>
        <w:rPr>
          <w:rFonts w:ascii="Arial" w:hAnsi="Arial" w:cs="Arial"/>
          <w:sz w:val="21"/>
          <w:szCs w:val="21"/>
        </w:rPr>
      </w:pPr>
      <w:r>
        <w:rPr>
          <w:rFonts w:ascii="Arial" w:hAnsi="Arial" w:cs="Arial" w:hint="eastAsia"/>
          <w:sz w:val="21"/>
          <w:szCs w:val="21"/>
        </w:rPr>
        <w:t>W</w:t>
      </w:r>
      <w:r>
        <w:rPr>
          <w:rFonts w:ascii="Arial" w:hAnsi="Arial" w:cs="Arial"/>
          <w:sz w:val="21"/>
          <w:szCs w:val="21"/>
        </w:rPr>
        <w:t>hy binary splits?</w:t>
      </w:r>
    </w:p>
    <w:p w:rsidR="0072788E" w:rsidRDefault="0072788E" w:rsidP="00A72200">
      <w:pPr>
        <w:pStyle w:val="Web"/>
        <w:snapToGrid w:val="0"/>
        <w:rPr>
          <w:rFonts w:ascii="Arial" w:hAnsi="Arial" w:cs="Arial"/>
          <w:sz w:val="21"/>
          <w:szCs w:val="21"/>
        </w:rPr>
      </w:pPr>
      <w:r>
        <w:rPr>
          <w:rFonts w:ascii="Arial" w:hAnsi="Arial" w:cs="Arial" w:hint="eastAsia"/>
          <w:sz w:val="21"/>
          <w:szCs w:val="21"/>
        </w:rPr>
        <w:t>分割を多分割にするとデータがすぐに</w:t>
      </w:r>
      <w:proofErr w:type="gramStart"/>
      <w:r w:rsidR="000011EB">
        <w:rPr>
          <w:rFonts w:ascii="Arial" w:hAnsi="Arial" w:cs="Arial" w:hint="eastAsia"/>
          <w:sz w:val="21"/>
          <w:szCs w:val="21"/>
        </w:rPr>
        <w:t>ばらけて</w:t>
      </w:r>
      <w:proofErr w:type="gramEnd"/>
      <w:r w:rsidR="000011EB">
        <w:rPr>
          <w:rFonts w:ascii="Arial" w:hAnsi="Arial" w:cs="Arial" w:hint="eastAsia"/>
          <w:sz w:val="21"/>
          <w:szCs w:val="21"/>
        </w:rPr>
        <w:t>しまい、次のステップで不十分なデータしか残らない。多分割はできるだけ行わない方が良い。</w:t>
      </w:r>
    </w:p>
    <w:p w:rsidR="000011EB" w:rsidRDefault="000011EB" w:rsidP="00A72200">
      <w:pPr>
        <w:pStyle w:val="Web"/>
        <w:snapToGrid w:val="0"/>
        <w:rPr>
          <w:rFonts w:ascii="Arial" w:hAnsi="Arial" w:cs="Arial"/>
          <w:sz w:val="21"/>
          <w:szCs w:val="21"/>
        </w:rPr>
      </w:pPr>
      <w:r>
        <w:rPr>
          <w:rFonts w:ascii="Arial" w:hAnsi="Arial" w:cs="Arial"/>
          <w:sz w:val="21"/>
          <w:szCs w:val="21"/>
        </w:rPr>
        <w:t>Other Tree Procedures</w:t>
      </w:r>
    </w:p>
    <w:p w:rsidR="000011EB" w:rsidRDefault="000011EB" w:rsidP="00A72200">
      <w:pPr>
        <w:pStyle w:val="Web"/>
        <w:snapToGrid w:val="0"/>
        <w:rPr>
          <w:rFonts w:ascii="Arial" w:hAnsi="Arial" w:cs="Arial"/>
          <w:sz w:val="21"/>
          <w:szCs w:val="21"/>
        </w:rPr>
      </w:pPr>
      <w:r>
        <w:rPr>
          <w:rFonts w:ascii="Arial" w:hAnsi="Arial" w:cs="Arial" w:hint="eastAsia"/>
          <w:sz w:val="21"/>
          <w:szCs w:val="21"/>
        </w:rPr>
        <w:t>L</w:t>
      </w:r>
      <w:r>
        <w:rPr>
          <w:rFonts w:ascii="Arial" w:hAnsi="Arial" w:cs="Arial"/>
          <w:sz w:val="21"/>
          <w:szCs w:val="21"/>
        </w:rPr>
        <w:t>inear Combination Spirits</w:t>
      </w:r>
    </w:p>
    <w:p w:rsidR="000011EB" w:rsidRDefault="000011EB" w:rsidP="00A72200">
      <w:pPr>
        <w:pStyle w:val="Web"/>
        <w:snapToGrid w:val="0"/>
        <w:rPr>
          <w:rFonts w:ascii="Arial" w:hAnsi="Arial" w:cs="Arial"/>
          <w:sz w:val="21"/>
          <w:szCs w:val="21"/>
        </w:rPr>
      </w:pPr>
      <w:r>
        <w:rPr>
          <w:rFonts w:ascii="Arial" w:hAnsi="Arial" w:cs="Arial" w:hint="eastAsia"/>
          <w:sz w:val="21"/>
          <w:szCs w:val="21"/>
        </w:rPr>
        <w:t>木の予測能は向上するが、解釈が難しくなる。</w:t>
      </w:r>
    </w:p>
    <w:p w:rsidR="000011EB" w:rsidRDefault="000011EB" w:rsidP="00A72200">
      <w:pPr>
        <w:pStyle w:val="Web"/>
        <w:snapToGrid w:val="0"/>
        <w:rPr>
          <w:rFonts w:ascii="Arial" w:hAnsi="Arial" w:cs="Arial"/>
          <w:sz w:val="21"/>
          <w:szCs w:val="21"/>
        </w:rPr>
      </w:pPr>
      <w:r>
        <w:rPr>
          <w:rFonts w:ascii="Arial" w:hAnsi="Arial" w:cs="Arial" w:hint="eastAsia"/>
          <w:sz w:val="21"/>
          <w:szCs w:val="21"/>
        </w:rPr>
        <w:t>I</w:t>
      </w:r>
      <w:r>
        <w:rPr>
          <w:rFonts w:ascii="Arial" w:hAnsi="Arial" w:cs="Arial"/>
          <w:sz w:val="21"/>
          <w:szCs w:val="21"/>
        </w:rPr>
        <w:t>nstability of Trees</w:t>
      </w:r>
    </w:p>
    <w:p w:rsidR="000011EB" w:rsidRDefault="000011EB" w:rsidP="00A72200">
      <w:pPr>
        <w:pStyle w:val="Web"/>
        <w:snapToGrid w:val="0"/>
        <w:rPr>
          <w:rFonts w:ascii="Arial" w:hAnsi="Arial" w:cs="Arial"/>
          <w:sz w:val="21"/>
          <w:szCs w:val="21"/>
        </w:rPr>
      </w:pPr>
      <w:r>
        <w:rPr>
          <w:rFonts w:ascii="Arial" w:hAnsi="Arial" w:cs="Arial" w:hint="eastAsia"/>
          <w:sz w:val="21"/>
          <w:szCs w:val="21"/>
        </w:rPr>
        <w:t>木は分散が大きいという欠点がある。階層的な構造のため、前の分割でのエラーが後の分割時点で増幅されてしまう。バギングはこの問題を軽減してくれる。</w:t>
      </w:r>
    </w:p>
    <w:p w:rsidR="000011EB" w:rsidRDefault="000011EB" w:rsidP="00A72200">
      <w:pPr>
        <w:pStyle w:val="Web"/>
        <w:snapToGrid w:val="0"/>
        <w:rPr>
          <w:rFonts w:ascii="Arial" w:hAnsi="Arial" w:cs="Arial"/>
          <w:sz w:val="21"/>
          <w:szCs w:val="21"/>
        </w:rPr>
      </w:pPr>
      <w:r>
        <w:rPr>
          <w:rFonts w:ascii="Arial" w:hAnsi="Arial" w:cs="Arial" w:hint="eastAsia"/>
          <w:sz w:val="21"/>
          <w:szCs w:val="21"/>
        </w:rPr>
        <w:t>L</w:t>
      </w:r>
      <w:r>
        <w:rPr>
          <w:rFonts w:ascii="Arial" w:hAnsi="Arial" w:cs="Arial"/>
          <w:sz w:val="21"/>
          <w:szCs w:val="21"/>
        </w:rPr>
        <w:t>ack of smoothness</w:t>
      </w:r>
    </w:p>
    <w:p w:rsidR="00405328" w:rsidRDefault="00405328" w:rsidP="00A72200">
      <w:pPr>
        <w:pStyle w:val="Web"/>
        <w:snapToGrid w:val="0"/>
        <w:rPr>
          <w:rFonts w:ascii="Arial" w:hAnsi="Arial" w:cs="Arial"/>
          <w:sz w:val="21"/>
          <w:szCs w:val="21"/>
        </w:rPr>
      </w:pPr>
      <w:r>
        <w:rPr>
          <w:rFonts w:ascii="Arial" w:hAnsi="Arial" w:cs="Arial" w:hint="eastAsia"/>
          <w:sz w:val="21"/>
          <w:szCs w:val="21"/>
        </w:rPr>
        <w:t>もう一つの欠点は、予測に平滑さがないことである。</w:t>
      </w:r>
      <w:r>
        <w:rPr>
          <w:rFonts w:ascii="Arial" w:hAnsi="Arial" w:cs="Arial"/>
          <w:sz w:val="21"/>
          <w:szCs w:val="21"/>
        </w:rPr>
        <w:t>MARS</w:t>
      </w:r>
      <w:r>
        <w:rPr>
          <w:rFonts w:ascii="Arial" w:hAnsi="Arial" w:cs="Arial" w:hint="eastAsia"/>
          <w:sz w:val="21"/>
          <w:szCs w:val="21"/>
        </w:rPr>
        <w:t>は</w:t>
      </w:r>
      <w:r>
        <w:rPr>
          <w:rFonts w:ascii="Arial" w:hAnsi="Arial" w:cs="Arial"/>
          <w:sz w:val="21"/>
          <w:szCs w:val="21"/>
        </w:rPr>
        <w:t>CART</w:t>
      </w:r>
      <w:r>
        <w:rPr>
          <w:rFonts w:ascii="Arial" w:hAnsi="Arial" w:cs="Arial" w:hint="eastAsia"/>
          <w:sz w:val="21"/>
          <w:szCs w:val="21"/>
        </w:rPr>
        <w:t>を修正したもので予測に平滑さを与える。</w:t>
      </w:r>
    </w:p>
    <w:p w:rsidR="00405328" w:rsidRDefault="00405328" w:rsidP="00A72200">
      <w:pPr>
        <w:pStyle w:val="Web"/>
        <w:snapToGrid w:val="0"/>
        <w:rPr>
          <w:rFonts w:ascii="Arial" w:hAnsi="Arial" w:cs="Arial"/>
          <w:sz w:val="21"/>
          <w:szCs w:val="21"/>
        </w:rPr>
      </w:pPr>
      <w:r>
        <w:rPr>
          <w:rFonts w:ascii="Arial" w:hAnsi="Arial" w:cs="Arial" w:hint="eastAsia"/>
          <w:sz w:val="21"/>
          <w:szCs w:val="21"/>
        </w:rPr>
        <w:t>D</w:t>
      </w:r>
      <w:r>
        <w:rPr>
          <w:rFonts w:ascii="Arial" w:hAnsi="Arial" w:cs="Arial"/>
          <w:sz w:val="21"/>
          <w:szCs w:val="21"/>
        </w:rPr>
        <w:t>ifficulty in Capturing Adding Structures</w:t>
      </w:r>
    </w:p>
    <w:p w:rsidR="00405328" w:rsidRDefault="00405328" w:rsidP="00A72200">
      <w:pPr>
        <w:pStyle w:val="Web"/>
        <w:snapToGrid w:val="0"/>
        <w:rPr>
          <w:rFonts w:ascii="Arial" w:hAnsi="Arial" w:cs="Arial"/>
          <w:sz w:val="21"/>
          <w:szCs w:val="21"/>
        </w:rPr>
      </w:pPr>
      <w:r>
        <w:rPr>
          <w:rFonts w:ascii="Arial" w:hAnsi="Arial" w:cs="Arial" w:hint="eastAsia"/>
          <w:sz w:val="21"/>
          <w:szCs w:val="21"/>
        </w:rPr>
        <w:t>木は加法モデルを構成できないことも問題である。これも</w:t>
      </w:r>
      <w:r>
        <w:rPr>
          <w:rFonts w:ascii="Arial" w:hAnsi="Arial" w:cs="Arial"/>
          <w:sz w:val="21"/>
          <w:szCs w:val="21"/>
        </w:rPr>
        <w:t>MARS</w:t>
      </w:r>
      <w:r>
        <w:rPr>
          <w:rFonts w:ascii="Arial" w:hAnsi="Arial" w:cs="Arial" w:hint="eastAsia"/>
          <w:sz w:val="21"/>
          <w:szCs w:val="21"/>
        </w:rPr>
        <w:t>で解決できる。</w:t>
      </w:r>
    </w:p>
    <w:p w:rsidR="00405328" w:rsidRDefault="00405328" w:rsidP="00A72200">
      <w:pPr>
        <w:pStyle w:val="Web"/>
        <w:snapToGrid w:val="0"/>
        <w:rPr>
          <w:rFonts w:ascii="Arial" w:hAnsi="Arial" w:cs="Arial"/>
          <w:sz w:val="21"/>
          <w:szCs w:val="21"/>
        </w:rPr>
      </w:pPr>
      <w:r>
        <w:rPr>
          <w:rFonts w:ascii="Arial" w:hAnsi="Arial" w:cs="Arial"/>
          <w:sz w:val="21"/>
          <w:szCs w:val="21"/>
        </w:rPr>
        <w:t>Spam Example</w:t>
      </w:r>
    </w:p>
    <w:p w:rsidR="00405328" w:rsidRDefault="00271BCB" w:rsidP="00A72200">
      <w:pPr>
        <w:pStyle w:val="Web"/>
        <w:snapToGrid w:val="0"/>
        <w:rPr>
          <w:rFonts w:ascii="Arial" w:hAnsi="Arial" w:cs="Arial"/>
          <w:sz w:val="21"/>
          <w:szCs w:val="21"/>
        </w:rPr>
      </w:pPr>
      <w:r>
        <w:rPr>
          <w:rFonts w:ascii="Arial" w:hAnsi="Arial" w:cs="Arial"/>
          <w:sz w:val="21"/>
          <w:szCs w:val="21"/>
        </w:rPr>
        <w:t>Figure 9.4</w:t>
      </w:r>
      <w:r>
        <w:rPr>
          <w:rFonts w:ascii="Arial" w:hAnsi="Arial" w:cs="Arial" w:hint="eastAsia"/>
          <w:sz w:val="21"/>
          <w:szCs w:val="21"/>
        </w:rPr>
        <w:t>の</w:t>
      </w:r>
      <w:r>
        <w:rPr>
          <w:rFonts w:ascii="Arial" w:hAnsi="Arial" w:cs="Arial"/>
          <w:sz w:val="21"/>
          <w:szCs w:val="21"/>
        </w:rPr>
        <w:t>10</w:t>
      </w:r>
      <w:r>
        <w:rPr>
          <w:rFonts w:ascii="Arial" w:hAnsi="Arial" w:cs="Arial" w:hint="eastAsia"/>
          <w:sz w:val="21"/>
          <w:szCs w:val="21"/>
        </w:rPr>
        <w:t>回交差検証法で決定木の精度を見ると、木のサイズでなくαに依存していることがわかる。</w:t>
      </w:r>
    </w:p>
    <w:p w:rsidR="00271BCB" w:rsidRPr="00271BCB" w:rsidRDefault="00271BCB" w:rsidP="00A72200">
      <w:pPr>
        <w:pStyle w:val="Web"/>
        <w:snapToGrid w:val="0"/>
        <w:rPr>
          <w:rFonts w:ascii="Arial" w:hAnsi="Arial" w:cs="Arial" w:hint="eastAsia"/>
          <w:sz w:val="21"/>
          <w:szCs w:val="21"/>
        </w:rPr>
      </w:pPr>
      <w:r>
        <w:rPr>
          <w:rFonts w:ascii="Arial" w:hAnsi="Arial" w:cs="Arial"/>
          <w:sz w:val="21"/>
          <w:szCs w:val="21"/>
        </w:rPr>
        <w:t>Figure 9.5</w:t>
      </w:r>
      <w:r>
        <w:rPr>
          <w:rFonts w:ascii="Arial" w:hAnsi="Arial" w:cs="Arial" w:hint="eastAsia"/>
          <w:sz w:val="21"/>
          <w:szCs w:val="21"/>
        </w:rPr>
        <w:t>が</w:t>
      </w:r>
      <w:r>
        <w:rPr>
          <w:rFonts w:ascii="Arial" w:hAnsi="Arial" w:cs="Arial"/>
          <w:sz w:val="21"/>
          <w:szCs w:val="21"/>
        </w:rPr>
        <w:t>spam</w:t>
      </w:r>
      <w:r>
        <w:rPr>
          <w:rFonts w:ascii="Arial" w:hAnsi="Arial" w:cs="Arial" w:hint="eastAsia"/>
          <w:sz w:val="21"/>
          <w:szCs w:val="21"/>
        </w:rPr>
        <w:t>メールの決定木である。</w:t>
      </w:r>
      <w:r w:rsidRPr="00572BFD">
        <w:rPr>
          <w:rFonts w:ascii="Arial" w:hAnsi="Arial" w:cs="Arial"/>
          <w:sz w:val="21"/>
          <w:szCs w:val="21"/>
        </w:rPr>
        <w:t>overall error rate</w:t>
      </w:r>
      <w:r w:rsidRPr="00572BFD">
        <w:rPr>
          <w:rFonts w:ascii="Arial" w:hAnsi="Arial" w:cs="Arial"/>
          <w:sz w:val="21"/>
          <w:szCs w:val="21"/>
        </w:rPr>
        <w:t>は</w:t>
      </w:r>
      <w:r>
        <w:rPr>
          <w:rFonts w:ascii="Arial" w:hAnsi="Arial" w:cs="Arial" w:hint="eastAsia"/>
          <w:sz w:val="21"/>
          <w:szCs w:val="21"/>
        </w:rPr>
        <w:t>G</w:t>
      </w:r>
      <w:r>
        <w:rPr>
          <w:rFonts w:ascii="Arial" w:hAnsi="Arial" w:cs="Arial"/>
          <w:sz w:val="21"/>
          <w:szCs w:val="21"/>
        </w:rPr>
        <w:t>AM</w:t>
      </w:r>
      <w:r>
        <w:rPr>
          <w:rFonts w:ascii="Arial" w:hAnsi="Arial" w:cs="Arial" w:hint="eastAsia"/>
          <w:sz w:val="21"/>
          <w:szCs w:val="21"/>
        </w:rPr>
        <w:t>に比べ</w:t>
      </w:r>
      <w:r w:rsidRPr="00572BFD">
        <w:rPr>
          <w:rFonts w:ascii="Arial" w:hAnsi="Arial" w:cs="Arial"/>
          <w:sz w:val="21"/>
          <w:szCs w:val="21"/>
        </w:rPr>
        <w:t>5</w:t>
      </w:r>
      <w:r>
        <w:rPr>
          <w:rFonts w:ascii="Arial" w:hAnsi="Arial" w:cs="Arial"/>
          <w:sz w:val="21"/>
          <w:szCs w:val="21"/>
        </w:rPr>
        <w:t>0</w:t>
      </w:r>
      <w:r w:rsidRPr="00572BFD">
        <w:rPr>
          <w:rFonts w:ascii="Arial" w:hAnsi="Arial" w:cs="Arial"/>
          <w:sz w:val="21"/>
          <w:szCs w:val="21"/>
        </w:rPr>
        <w:t>%</w:t>
      </w:r>
      <w:r>
        <w:rPr>
          <w:rFonts w:ascii="Arial" w:hAnsi="Arial" w:cs="Arial" w:hint="eastAsia"/>
          <w:sz w:val="21"/>
          <w:szCs w:val="21"/>
        </w:rPr>
        <w:t>高くなっている。感度特異度を算出し、</w:t>
      </w:r>
      <w:r>
        <w:rPr>
          <w:rFonts w:ascii="Arial" w:hAnsi="Arial" w:cs="Arial"/>
          <w:sz w:val="21"/>
          <w:szCs w:val="21"/>
        </w:rPr>
        <w:t>ROC</w:t>
      </w:r>
      <w:r>
        <w:rPr>
          <w:rFonts w:ascii="Arial" w:hAnsi="Arial" w:cs="Arial" w:hint="eastAsia"/>
          <w:sz w:val="21"/>
          <w:szCs w:val="21"/>
        </w:rPr>
        <w:t>曲線を描いてみると、</w:t>
      </w:r>
      <w:r>
        <w:rPr>
          <w:rFonts w:ascii="Arial" w:hAnsi="Arial" w:cs="Arial"/>
          <w:sz w:val="21"/>
          <w:szCs w:val="21"/>
        </w:rPr>
        <w:t>GAM</w:t>
      </w:r>
      <w:r>
        <w:rPr>
          <w:rFonts w:ascii="Arial" w:hAnsi="Arial" w:cs="Arial" w:hint="eastAsia"/>
          <w:sz w:val="21"/>
          <w:szCs w:val="21"/>
        </w:rPr>
        <w:t>の方が決定木より</w:t>
      </w:r>
      <w:r>
        <w:rPr>
          <w:rFonts w:ascii="Arial" w:hAnsi="Arial" w:cs="Arial"/>
          <w:sz w:val="21"/>
          <w:szCs w:val="21"/>
        </w:rPr>
        <w:t>AUC</w:t>
      </w:r>
      <w:r>
        <w:rPr>
          <w:rFonts w:ascii="Arial" w:hAnsi="Arial" w:cs="Arial" w:hint="eastAsia"/>
          <w:sz w:val="21"/>
          <w:szCs w:val="21"/>
        </w:rPr>
        <w:t>が高かった。</w:t>
      </w:r>
    </w:p>
    <w:p w:rsidR="00405328" w:rsidRPr="000011EB" w:rsidRDefault="00405328" w:rsidP="00A72200">
      <w:pPr>
        <w:pStyle w:val="Web"/>
        <w:snapToGrid w:val="0"/>
        <w:rPr>
          <w:rFonts w:ascii="Arial" w:hAnsi="Arial" w:cs="Arial" w:hint="eastAsia"/>
          <w:sz w:val="21"/>
          <w:szCs w:val="21"/>
        </w:rPr>
      </w:pPr>
      <w:r>
        <w:rPr>
          <w:rFonts w:ascii="Arial" w:hAnsi="Arial" w:cs="Arial"/>
          <w:sz w:val="21"/>
          <w:szCs w:val="21"/>
        </w:rPr>
        <w:t xml:space="preserve"> </w:t>
      </w:r>
    </w:p>
    <w:p w:rsidR="0072788E" w:rsidRPr="000011EB" w:rsidRDefault="0072788E" w:rsidP="00A72200">
      <w:pPr>
        <w:pStyle w:val="Web"/>
        <w:snapToGrid w:val="0"/>
        <w:rPr>
          <w:rFonts w:ascii="Arial" w:hAnsi="Arial" w:cs="Arial" w:hint="eastAsia"/>
          <w:sz w:val="21"/>
          <w:szCs w:val="21"/>
        </w:rPr>
      </w:pPr>
    </w:p>
    <w:sectPr w:rsidR="0072788E" w:rsidRPr="000011EB" w:rsidSect="00CB1E14">
      <w:type w:val="continuous"/>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4"/>
    <w:rsid w:val="000011EB"/>
    <w:rsid w:val="00001730"/>
    <w:rsid w:val="00003C03"/>
    <w:rsid w:val="00010EF8"/>
    <w:rsid w:val="00016E93"/>
    <w:rsid w:val="000172DE"/>
    <w:rsid w:val="00017E7F"/>
    <w:rsid w:val="000251C2"/>
    <w:rsid w:val="00032FC1"/>
    <w:rsid w:val="000343FC"/>
    <w:rsid w:val="000447A7"/>
    <w:rsid w:val="00045320"/>
    <w:rsid w:val="000556B8"/>
    <w:rsid w:val="00055F70"/>
    <w:rsid w:val="00072D0E"/>
    <w:rsid w:val="00073E7C"/>
    <w:rsid w:val="0008655A"/>
    <w:rsid w:val="000908E3"/>
    <w:rsid w:val="00092592"/>
    <w:rsid w:val="0009594B"/>
    <w:rsid w:val="000A0328"/>
    <w:rsid w:val="000A37E1"/>
    <w:rsid w:val="000A63E9"/>
    <w:rsid w:val="000B26A4"/>
    <w:rsid w:val="000C1193"/>
    <w:rsid w:val="000C6502"/>
    <w:rsid w:val="000F2EE3"/>
    <w:rsid w:val="000F5626"/>
    <w:rsid w:val="00101BA9"/>
    <w:rsid w:val="00102484"/>
    <w:rsid w:val="001027B6"/>
    <w:rsid w:val="00116452"/>
    <w:rsid w:val="00117DA2"/>
    <w:rsid w:val="001229ED"/>
    <w:rsid w:val="00132A47"/>
    <w:rsid w:val="00137BED"/>
    <w:rsid w:val="00142C26"/>
    <w:rsid w:val="00162391"/>
    <w:rsid w:val="00176B4B"/>
    <w:rsid w:val="00183798"/>
    <w:rsid w:val="00192103"/>
    <w:rsid w:val="00195785"/>
    <w:rsid w:val="001A0B3B"/>
    <w:rsid w:val="001B4869"/>
    <w:rsid w:val="001C2403"/>
    <w:rsid w:val="001C6BCD"/>
    <w:rsid w:val="001D276C"/>
    <w:rsid w:val="001D3569"/>
    <w:rsid w:val="001E7378"/>
    <w:rsid w:val="002266F9"/>
    <w:rsid w:val="002363AD"/>
    <w:rsid w:val="00237632"/>
    <w:rsid w:val="002600F8"/>
    <w:rsid w:val="00262827"/>
    <w:rsid w:val="00271BCB"/>
    <w:rsid w:val="002774A7"/>
    <w:rsid w:val="00287FA4"/>
    <w:rsid w:val="002A363B"/>
    <w:rsid w:val="002A644C"/>
    <w:rsid w:val="002B0ECA"/>
    <w:rsid w:val="002B5846"/>
    <w:rsid w:val="002B669C"/>
    <w:rsid w:val="002C15FC"/>
    <w:rsid w:val="002C3515"/>
    <w:rsid w:val="002D196F"/>
    <w:rsid w:val="002D3F84"/>
    <w:rsid w:val="002E55DE"/>
    <w:rsid w:val="002F16F3"/>
    <w:rsid w:val="002F57B2"/>
    <w:rsid w:val="00300CB3"/>
    <w:rsid w:val="00313DA5"/>
    <w:rsid w:val="00320096"/>
    <w:rsid w:val="00321773"/>
    <w:rsid w:val="0032658F"/>
    <w:rsid w:val="00327E34"/>
    <w:rsid w:val="00337DAB"/>
    <w:rsid w:val="0034695A"/>
    <w:rsid w:val="00347D97"/>
    <w:rsid w:val="003516AA"/>
    <w:rsid w:val="00353DD4"/>
    <w:rsid w:val="00373D2A"/>
    <w:rsid w:val="00373D77"/>
    <w:rsid w:val="00376489"/>
    <w:rsid w:val="003765B8"/>
    <w:rsid w:val="0038617F"/>
    <w:rsid w:val="003902A2"/>
    <w:rsid w:val="003A2F33"/>
    <w:rsid w:val="003A3E10"/>
    <w:rsid w:val="003A52D5"/>
    <w:rsid w:val="003A6129"/>
    <w:rsid w:val="003B5BA3"/>
    <w:rsid w:val="003C3FB0"/>
    <w:rsid w:val="003D5A1B"/>
    <w:rsid w:val="003E10BF"/>
    <w:rsid w:val="003E2B23"/>
    <w:rsid w:val="003E3DCB"/>
    <w:rsid w:val="003E6667"/>
    <w:rsid w:val="003F1174"/>
    <w:rsid w:val="003F4AB5"/>
    <w:rsid w:val="00401F87"/>
    <w:rsid w:val="00405328"/>
    <w:rsid w:val="00405FDC"/>
    <w:rsid w:val="00410419"/>
    <w:rsid w:val="00415689"/>
    <w:rsid w:val="004171A7"/>
    <w:rsid w:val="00420622"/>
    <w:rsid w:val="004348E4"/>
    <w:rsid w:val="0043537D"/>
    <w:rsid w:val="00436C21"/>
    <w:rsid w:val="004467AB"/>
    <w:rsid w:val="004673F0"/>
    <w:rsid w:val="00470569"/>
    <w:rsid w:val="00473FB2"/>
    <w:rsid w:val="004801A5"/>
    <w:rsid w:val="00481296"/>
    <w:rsid w:val="00481526"/>
    <w:rsid w:val="004835CF"/>
    <w:rsid w:val="00484483"/>
    <w:rsid w:val="00486F5D"/>
    <w:rsid w:val="00487CB4"/>
    <w:rsid w:val="00496706"/>
    <w:rsid w:val="004A2FE7"/>
    <w:rsid w:val="004A4BB6"/>
    <w:rsid w:val="004A55E7"/>
    <w:rsid w:val="004A64E1"/>
    <w:rsid w:val="004B039F"/>
    <w:rsid w:val="004B388F"/>
    <w:rsid w:val="004B7F45"/>
    <w:rsid w:val="004C1E6A"/>
    <w:rsid w:val="004D0CF9"/>
    <w:rsid w:val="004D5D89"/>
    <w:rsid w:val="004D6FF9"/>
    <w:rsid w:val="004E3009"/>
    <w:rsid w:val="004E3666"/>
    <w:rsid w:val="004E55D2"/>
    <w:rsid w:val="004E7BA4"/>
    <w:rsid w:val="004F0F57"/>
    <w:rsid w:val="004F117B"/>
    <w:rsid w:val="00500CC8"/>
    <w:rsid w:val="00506C4E"/>
    <w:rsid w:val="00507406"/>
    <w:rsid w:val="005168BD"/>
    <w:rsid w:val="00523006"/>
    <w:rsid w:val="00534F12"/>
    <w:rsid w:val="005549C2"/>
    <w:rsid w:val="005608AC"/>
    <w:rsid w:val="0056238A"/>
    <w:rsid w:val="00571245"/>
    <w:rsid w:val="00572BFD"/>
    <w:rsid w:val="0057389D"/>
    <w:rsid w:val="00582641"/>
    <w:rsid w:val="0058337F"/>
    <w:rsid w:val="00583C5C"/>
    <w:rsid w:val="005865A7"/>
    <w:rsid w:val="00587C78"/>
    <w:rsid w:val="00594815"/>
    <w:rsid w:val="00597C3A"/>
    <w:rsid w:val="005A23AB"/>
    <w:rsid w:val="005B2A7F"/>
    <w:rsid w:val="005C2B7C"/>
    <w:rsid w:val="005C3182"/>
    <w:rsid w:val="005C6CC3"/>
    <w:rsid w:val="005E155F"/>
    <w:rsid w:val="005E341B"/>
    <w:rsid w:val="005E7796"/>
    <w:rsid w:val="005E785C"/>
    <w:rsid w:val="005F0093"/>
    <w:rsid w:val="005F0867"/>
    <w:rsid w:val="005F2EB3"/>
    <w:rsid w:val="00604C20"/>
    <w:rsid w:val="006132E9"/>
    <w:rsid w:val="00623DE0"/>
    <w:rsid w:val="00624B73"/>
    <w:rsid w:val="0063598C"/>
    <w:rsid w:val="006408D6"/>
    <w:rsid w:val="00653F6D"/>
    <w:rsid w:val="00655181"/>
    <w:rsid w:val="00662F54"/>
    <w:rsid w:val="00663242"/>
    <w:rsid w:val="006714B7"/>
    <w:rsid w:val="00672693"/>
    <w:rsid w:val="00695867"/>
    <w:rsid w:val="006A097B"/>
    <w:rsid w:val="006A2253"/>
    <w:rsid w:val="006C1653"/>
    <w:rsid w:val="006C52A7"/>
    <w:rsid w:val="006C6DF6"/>
    <w:rsid w:val="006D1A9A"/>
    <w:rsid w:val="006D2EFE"/>
    <w:rsid w:val="006E6428"/>
    <w:rsid w:val="006F30D0"/>
    <w:rsid w:val="006F7B5B"/>
    <w:rsid w:val="007033AD"/>
    <w:rsid w:val="0070551A"/>
    <w:rsid w:val="007063E7"/>
    <w:rsid w:val="0072788E"/>
    <w:rsid w:val="00732292"/>
    <w:rsid w:val="007549E7"/>
    <w:rsid w:val="00760AF3"/>
    <w:rsid w:val="007610C2"/>
    <w:rsid w:val="007661FA"/>
    <w:rsid w:val="00775608"/>
    <w:rsid w:val="0078227D"/>
    <w:rsid w:val="007837E7"/>
    <w:rsid w:val="007B0045"/>
    <w:rsid w:val="007C3AA8"/>
    <w:rsid w:val="007D47E6"/>
    <w:rsid w:val="007E165E"/>
    <w:rsid w:val="007F0FEB"/>
    <w:rsid w:val="007F51CB"/>
    <w:rsid w:val="008035C1"/>
    <w:rsid w:val="00810578"/>
    <w:rsid w:val="00814312"/>
    <w:rsid w:val="00822C5F"/>
    <w:rsid w:val="00854743"/>
    <w:rsid w:val="00854CCA"/>
    <w:rsid w:val="008617E2"/>
    <w:rsid w:val="00863242"/>
    <w:rsid w:val="008633C3"/>
    <w:rsid w:val="00863CFE"/>
    <w:rsid w:val="0087013D"/>
    <w:rsid w:val="00882F2E"/>
    <w:rsid w:val="00883099"/>
    <w:rsid w:val="00883B03"/>
    <w:rsid w:val="008871B1"/>
    <w:rsid w:val="00891755"/>
    <w:rsid w:val="00895BA4"/>
    <w:rsid w:val="0089725A"/>
    <w:rsid w:val="008A3FFC"/>
    <w:rsid w:val="008B153A"/>
    <w:rsid w:val="008C3F07"/>
    <w:rsid w:val="008D2F56"/>
    <w:rsid w:val="008D686F"/>
    <w:rsid w:val="008E3A57"/>
    <w:rsid w:val="008F1AA5"/>
    <w:rsid w:val="008F732A"/>
    <w:rsid w:val="00901E8E"/>
    <w:rsid w:val="0090447C"/>
    <w:rsid w:val="00906690"/>
    <w:rsid w:val="00930390"/>
    <w:rsid w:val="00936173"/>
    <w:rsid w:val="009363AD"/>
    <w:rsid w:val="009370E1"/>
    <w:rsid w:val="009412CE"/>
    <w:rsid w:val="00943F40"/>
    <w:rsid w:val="00963CF9"/>
    <w:rsid w:val="00975DE6"/>
    <w:rsid w:val="00984E5E"/>
    <w:rsid w:val="0099066F"/>
    <w:rsid w:val="00995292"/>
    <w:rsid w:val="009A4DA3"/>
    <w:rsid w:val="009B16D4"/>
    <w:rsid w:val="009C1A6F"/>
    <w:rsid w:val="009C3A78"/>
    <w:rsid w:val="009C6A61"/>
    <w:rsid w:val="009D1F6C"/>
    <w:rsid w:val="009D3E7F"/>
    <w:rsid w:val="009E1F47"/>
    <w:rsid w:val="009E5F07"/>
    <w:rsid w:val="009E7465"/>
    <w:rsid w:val="00A024C0"/>
    <w:rsid w:val="00A05FDE"/>
    <w:rsid w:val="00A06D10"/>
    <w:rsid w:val="00A1067B"/>
    <w:rsid w:val="00A17DF9"/>
    <w:rsid w:val="00A20D4B"/>
    <w:rsid w:val="00A26092"/>
    <w:rsid w:val="00A260A0"/>
    <w:rsid w:val="00A35AA8"/>
    <w:rsid w:val="00A36617"/>
    <w:rsid w:val="00A55DDE"/>
    <w:rsid w:val="00A56BC7"/>
    <w:rsid w:val="00A626AA"/>
    <w:rsid w:val="00A63E40"/>
    <w:rsid w:val="00A656DD"/>
    <w:rsid w:val="00A70A35"/>
    <w:rsid w:val="00A72200"/>
    <w:rsid w:val="00A94F99"/>
    <w:rsid w:val="00AA20C9"/>
    <w:rsid w:val="00AA6FBE"/>
    <w:rsid w:val="00AB36AF"/>
    <w:rsid w:val="00AB63A8"/>
    <w:rsid w:val="00AC1377"/>
    <w:rsid w:val="00AC4FBB"/>
    <w:rsid w:val="00AD7680"/>
    <w:rsid w:val="00AF68E0"/>
    <w:rsid w:val="00B0357D"/>
    <w:rsid w:val="00B05707"/>
    <w:rsid w:val="00B078FD"/>
    <w:rsid w:val="00B2677B"/>
    <w:rsid w:val="00B31CB7"/>
    <w:rsid w:val="00B360B5"/>
    <w:rsid w:val="00B62942"/>
    <w:rsid w:val="00B72D90"/>
    <w:rsid w:val="00B73F66"/>
    <w:rsid w:val="00B75C74"/>
    <w:rsid w:val="00B90E8D"/>
    <w:rsid w:val="00B91651"/>
    <w:rsid w:val="00BA15BA"/>
    <w:rsid w:val="00BB098B"/>
    <w:rsid w:val="00BB78D3"/>
    <w:rsid w:val="00BC4ADE"/>
    <w:rsid w:val="00BC65C5"/>
    <w:rsid w:val="00BC7FC9"/>
    <w:rsid w:val="00BD2FD5"/>
    <w:rsid w:val="00BE0764"/>
    <w:rsid w:val="00BE7827"/>
    <w:rsid w:val="00BF3F73"/>
    <w:rsid w:val="00BF4271"/>
    <w:rsid w:val="00BF47F0"/>
    <w:rsid w:val="00BF77DB"/>
    <w:rsid w:val="00C068A8"/>
    <w:rsid w:val="00C30A82"/>
    <w:rsid w:val="00C32C93"/>
    <w:rsid w:val="00C341B0"/>
    <w:rsid w:val="00C37B8E"/>
    <w:rsid w:val="00C456D7"/>
    <w:rsid w:val="00C56CD4"/>
    <w:rsid w:val="00C62E90"/>
    <w:rsid w:val="00C63D80"/>
    <w:rsid w:val="00C656EA"/>
    <w:rsid w:val="00C70676"/>
    <w:rsid w:val="00C75678"/>
    <w:rsid w:val="00C75EE7"/>
    <w:rsid w:val="00C76A65"/>
    <w:rsid w:val="00C77A29"/>
    <w:rsid w:val="00C82CCB"/>
    <w:rsid w:val="00C86BB2"/>
    <w:rsid w:val="00C87C6A"/>
    <w:rsid w:val="00CB0BC8"/>
    <w:rsid w:val="00CB1E14"/>
    <w:rsid w:val="00CB2B0A"/>
    <w:rsid w:val="00CC5BA1"/>
    <w:rsid w:val="00CE11ED"/>
    <w:rsid w:val="00CE4B33"/>
    <w:rsid w:val="00CE5E67"/>
    <w:rsid w:val="00CE68B0"/>
    <w:rsid w:val="00CF13CF"/>
    <w:rsid w:val="00CF62E9"/>
    <w:rsid w:val="00D0147C"/>
    <w:rsid w:val="00D018A6"/>
    <w:rsid w:val="00D04141"/>
    <w:rsid w:val="00D06C82"/>
    <w:rsid w:val="00D24802"/>
    <w:rsid w:val="00D27E5A"/>
    <w:rsid w:val="00D30A7B"/>
    <w:rsid w:val="00D33FB0"/>
    <w:rsid w:val="00D3609C"/>
    <w:rsid w:val="00D456DC"/>
    <w:rsid w:val="00D479A1"/>
    <w:rsid w:val="00D51550"/>
    <w:rsid w:val="00D716A7"/>
    <w:rsid w:val="00D7678E"/>
    <w:rsid w:val="00D82E7C"/>
    <w:rsid w:val="00D90D14"/>
    <w:rsid w:val="00D922AA"/>
    <w:rsid w:val="00D936CB"/>
    <w:rsid w:val="00DA798F"/>
    <w:rsid w:val="00DB2E8C"/>
    <w:rsid w:val="00DB43DA"/>
    <w:rsid w:val="00DB48E8"/>
    <w:rsid w:val="00DC2782"/>
    <w:rsid w:val="00DC7773"/>
    <w:rsid w:val="00DD35D5"/>
    <w:rsid w:val="00DD64AF"/>
    <w:rsid w:val="00DD6FAE"/>
    <w:rsid w:val="00DE27F4"/>
    <w:rsid w:val="00DF0D55"/>
    <w:rsid w:val="00DF1861"/>
    <w:rsid w:val="00DF503B"/>
    <w:rsid w:val="00DF76D3"/>
    <w:rsid w:val="00E00741"/>
    <w:rsid w:val="00E01885"/>
    <w:rsid w:val="00E04958"/>
    <w:rsid w:val="00E04BB7"/>
    <w:rsid w:val="00E30156"/>
    <w:rsid w:val="00E37672"/>
    <w:rsid w:val="00E47DFE"/>
    <w:rsid w:val="00E50BCD"/>
    <w:rsid w:val="00E51382"/>
    <w:rsid w:val="00E57575"/>
    <w:rsid w:val="00E63D41"/>
    <w:rsid w:val="00E71023"/>
    <w:rsid w:val="00E719F3"/>
    <w:rsid w:val="00E85098"/>
    <w:rsid w:val="00E93E17"/>
    <w:rsid w:val="00E94BB8"/>
    <w:rsid w:val="00EA4C8C"/>
    <w:rsid w:val="00EB04FC"/>
    <w:rsid w:val="00EB0753"/>
    <w:rsid w:val="00EC13EF"/>
    <w:rsid w:val="00EC4C51"/>
    <w:rsid w:val="00F05DE8"/>
    <w:rsid w:val="00F11D0F"/>
    <w:rsid w:val="00F11E38"/>
    <w:rsid w:val="00F1359C"/>
    <w:rsid w:val="00F13B33"/>
    <w:rsid w:val="00F175A3"/>
    <w:rsid w:val="00F260EE"/>
    <w:rsid w:val="00F31C2F"/>
    <w:rsid w:val="00F364A8"/>
    <w:rsid w:val="00F4021D"/>
    <w:rsid w:val="00F46707"/>
    <w:rsid w:val="00F528BD"/>
    <w:rsid w:val="00F52D19"/>
    <w:rsid w:val="00F64D56"/>
    <w:rsid w:val="00F65477"/>
    <w:rsid w:val="00F7092A"/>
    <w:rsid w:val="00F7170A"/>
    <w:rsid w:val="00F80B70"/>
    <w:rsid w:val="00F813D4"/>
    <w:rsid w:val="00F8242F"/>
    <w:rsid w:val="00F82AD9"/>
    <w:rsid w:val="00F85EAD"/>
    <w:rsid w:val="00F93E79"/>
    <w:rsid w:val="00F96380"/>
    <w:rsid w:val="00FA1FDD"/>
    <w:rsid w:val="00FA336E"/>
    <w:rsid w:val="00FA4DE4"/>
    <w:rsid w:val="00FE2BE7"/>
    <w:rsid w:val="00FF2DC1"/>
    <w:rsid w:val="00FF4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14867"/>
  <w14:defaultImageDpi w14:val="32767"/>
  <w15:chartTrackingRefBased/>
  <w15:docId w15:val="{B8BBB8E3-C34E-7F45-9E91-B45E8F48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B1E14"/>
  </w:style>
  <w:style w:type="paragraph" w:styleId="Web">
    <w:name w:val="Normal (Web)"/>
    <w:basedOn w:val="a"/>
    <w:uiPriority w:val="99"/>
    <w:unhideWhenUsed/>
    <w:rsid w:val="00CB1E14"/>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9601">
      <w:bodyDiv w:val="1"/>
      <w:marLeft w:val="0"/>
      <w:marRight w:val="0"/>
      <w:marTop w:val="0"/>
      <w:marBottom w:val="0"/>
      <w:divBdr>
        <w:top w:val="none" w:sz="0" w:space="0" w:color="auto"/>
        <w:left w:val="none" w:sz="0" w:space="0" w:color="auto"/>
        <w:bottom w:val="none" w:sz="0" w:space="0" w:color="auto"/>
        <w:right w:val="none" w:sz="0" w:space="0" w:color="auto"/>
      </w:divBdr>
      <w:divsChild>
        <w:div w:id="342052823">
          <w:marLeft w:val="0"/>
          <w:marRight w:val="0"/>
          <w:marTop w:val="0"/>
          <w:marBottom w:val="0"/>
          <w:divBdr>
            <w:top w:val="none" w:sz="0" w:space="0" w:color="auto"/>
            <w:left w:val="none" w:sz="0" w:space="0" w:color="auto"/>
            <w:bottom w:val="none" w:sz="0" w:space="0" w:color="auto"/>
            <w:right w:val="none" w:sz="0" w:space="0" w:color="auto"/>
          </w:divBdr>
          <w:divsChild>
            <w:div w:id="1410930720">
              <w:marLeft w:val="0"/>
              <w:marRight w:val="0"/>
              <w:marTop w:val="0"/>
              <w:marBottom w:val="0"/>
              <w:divBdr>
                <w:top w:val="none" w:sz="0" w:space="0" w:color="auto"/>
                <w:left w:val="none" w:sz="0" w:space="0" w:color="auto"/>
                <w:bottom w:val="none" w:sz="0" w:space="0" w:color="auto"/>
                <w:right w:val="none" w:sz="0" w:space="0" w:color="auto"/>
              </w:divBdr>
              <w:divsChild>
                <w:div w:id="329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16">
      <w:bodyDiv w:val="1"/>
      <w:marLeft w:val="0"/>
      <w:marRight w:val="0"/>
      <w:marTop w:val="0"/>
      <w:marBottom w:val="0"/>
      <w:divBdr>
        <w:top w:val="none" w:sz="0" w:space="0" w:color="auto"/>
        <w:left w:val="none" w:sz="0" w:space="0" w:color="auto"/>
        <w:bottom w:val="none" w:sz="0" w:space="0" w:color="auto"/>
        <w:right w:val="none" w:sz="0" w:space="0" w:color="auto"/>
      </w:divBdr>
      <w:divsChild>
        <w:div w:id="1179660492">
          <w:marLeft w:val="0"/>
          <w:marRight w:val="0"/>
          <w:marTop w:val="0"/>
          <w:marBottom w:val="0"/>
          <w:divBdr>
            <w:top w:val="none" w:sz="0" w:space="0" w:color="auto"/>
            <w:left w:val="none" w:sz="0" w:space="0" w:color="auto"/>
            <w:bottom w:val="none" w:sz="0" w:space="0" w:color="auto"/>
            <w:right w:val="none" w:sz="0" w:space="0" w:color="auto"/>
          </w:divBdr>
          <w:divsChild>
            <w:div w:id="92016679">
              <w:marLeft w:val="0"/>
              <w:marRight w:val="0"/>
              <w:marTop w:val="0"/>
              <w:marBottom w:val="0"/>
              <w:divBdr>
                <w:top w:val="none" w:sz="0" w:space="0" w:color="auto"/>
                <w:left w:val="none" w:sz="0" w:space="0" w:color="auto"/>
                <w:bottom w:val="none" w:sz="0" w:space="0" w:color="auto"/>
                <w:right w:val="none" w:sz="0" w:space="0" w:color="auto"/>
              </w:divBdr>
              <w:divsChild>
                <w:div w:id="1922835275">
                  <w:marLeft w:val="0"/>
                  <w:marRight w:val="0"/>
                  <w:marTop w:val="0"/>
                  <w:marBottom w:val="0"/>
                  <w:divBdr>
                    <w:top w:val="none" w:sz="0" w:space="0" w:color="auto"/>
                    <w:left w:val="none" w:sz="0" w:space="0" w:color="auto"/>
                    <w:bottom w:val="none" w:sz="0" w:space="0" w:color="auto"/>
                    <w:right w:val="none" w:sz="0" w:space="0" w:color="auto"/>
                  </w:divBdr>
                </w:div>
                <w:div w:id="330260034">
                  <w:marLeft w:val="0"/>
                  <w:marRight w:val="0"/>
                  <w:marTop w:val="0"/>
                  <w:marBottom w:val="0"/>
                  <w:divBdr>
                    <w:top w:val="none" w:sz="0" w:space="0" w:color="auto"/>
                    <w:left w:val="none" w:sz="0" w:space="0" w:color="auto"/>
                    <w:bottom w:val="none" w:sz="0" w:space="0" w:color="auto"/>
                    <w:right w:val="none" w:sz="0" w:space="0" w:color="auto"/>
                  </w:divBdr>
                </w:div>
                <w:div w:id="789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19610">
      <w:bodyDiv w:val="1"/>
      <w:marLeft w:val="0"/>
      <w:marRight w:val="0"/>
      <w:marTop w:val="0"/>
      <w:marBottom w:val="0"/>
      <w:divBdr>
        <w:top w:val="none" w:sz="0" w:space="0" w:color="auto"/>
        <w:left w:val="none" w:sz="0" w:space="0" w:color="auto"/>
        <w:bottom w:val="none" w:sz="0" w:space="0" w:color="auto"/>
        <w:right w:val="none" w:sz="0" w:space="0" w:color="auto"/>
      </w:divBdr>
      <w:divsChild>
        <w:div w:id="847060928">
          <w:marLeft w:val="0"/>
          <w:marRight w:val="0"/>
          <w:marTop w:val="0"/>
          <w:marBottom w:val="0"/>
          <w:divBdr>
            <w:top w:val="none" w:sz="0" w:space="0" w:color="auto"/>
            <w:left w:val="none" w:sz="0" w:space="0" w:color="auto"/>
            <w:bottom w:val="none" w:sz="0" w:space="0" w:color="auto"/>
            <w:right w:val="none" w:sz="0" w:space="0" w:color="auto"/>
          </w:divBdr>
          <w:divsChild>
            <w:div w:id="1602107594">
              <w:marLeft w:val="0"/>
              <w:marRight w:val="0"/>
              <w:marTop w:val="0"/>
              <w:marBottom w:val="0"/>
              <w:divBdr>
                <w:top w:val="none" w:sz="0" w:space="0" w:color="auto"/>
                <w:left w:val="none" w:sz="0" w:space="0" w:color="auto"/>
                <w:bottom w:val="none" w:sz="0" w:space="0" w:color="auto"/>
                <w:right w:val="none" w:sz="0" w:space="0" w:color="auto"/>
              </w:divBdr>
              <w:divsChild>
                <w:div w:id="828332048">
                  <w:marLeft w:val="0"/>
                  <w:marRight w:val="0"/>
                  <w:marTop w:val="0"/>
                  <w:marBottom w:val="0"/>
                  <w:divBdr>
                    <w:top w:val="none" w:sz="0" w:space="0" w:color="auto"/>
                    <w:left w:val="none" w:sz="0" w:space="0" w:color="auto"/>
                    <w:bottom w:val="none" w:sz="0" w:space="0" w:color="auto"/>
                    <w:right w:val="none" w:sz="0" w:space="0" w:color="auto"/>
                  </w:divBdr>
                </w:div>
                <w:div w:id="1948467951">
                  <w:marLeft w:val="0"/>
                  <w:marRight w:val="0"/>
                  <w:marTop w:val="0"/>
                  <w:marBottom w:val="0"/>
                  <w:divBdr>
                    <w:top w:val="none" w:sz="0" w:space="0" w:color="auto"/>
                    <w:left w:val="none" w:sz="0" w:space="0" w:color="auto"/>
                    <w:bottom w:val="none" w:sz="0" w:space="0" w:color="auto"/>
                    <w:right w:val="none" w:sz="0" w:space="0" w:color="auto"/>
                  </w:divBdr>
                </w:div>
                <w:div w:id="17607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4807">
      <w:bodyDiv w:val="1"/>
      <w:marLeft w:val="0"/>
      <w:marRight w:val="0"/>
      <w:marTop w:val="0"/>
      <w:marBottom w:val="0"/>
      <w:divBdr>
        <w:top w:val="none" w:sz="0" w:space="0" w:color="auto"/>
        <w:left w:val="none" w:sz="0" w:space="0" w:color="auto"/>
        <w:bottom w:val="none" w:sz="0" w:space="0" w:color="auto"/>
        <w:right w:val="none" w:sz="0" w:space="0" w:color="auto"/>
      </w:divBdr>
      <w:divsChild>
        <w:div w:id="768816643">
          <w:marLeft w:val="0"/>
          <w:marRight w:val="0"/>
          <w:marTop w:val="0"/>
          <w:marBottom w:val="0"/>
          <w:divBdr>
            <w:top w:val="none" w:sz="0" w:space="0" w:color="auto"/>
            <w:left w:val="none" w:sz="0" w:space="0" w:color="auto"/>
            <w:bottom w:val="none" w:sz="0" w:space="0" w:color="auto"/>
            <w:right w:val="none" w:sz="0" w:space="0" w:color="auto"/>
          </w:divBdr>
          <w:divsChild>
            <w:div w:id="1698462610">
              <w:marLeft w:val="0"/>
              <w:marRight w:val="0"/>
              <w:marTop w:val="0"/>
              <w:marBottom w:val="0"/>
              <w:divBdr>
                <w:top w:val="none" w:sz="0" w:space="0" w:color="auto"/>
                <w:left w:val="none" w:sz="0" w:space="0" w:color="auto"/>
                <w:bottom w:val="none" w:sz="0" w:space="0" w:color="auto"/>
                <w:right w:val="none" w:sz="0" w:space="0" w:color="auto"/>
              </w:divBdr>
              <w:divsChild>
                <w:div w:id="14263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2228">
      <w:bodyDiv w:val="1"/>
      <w:marLeft w:val="0"/>
      <w:marRight w:val="0"/>
      <w:marTop w:val="0"/>
      <w:marBottom w:val="0"/>
      <w:divBdr>
        <w:top w:val="none" w:sz="0" w:space="0" w:color="auto"/>
        <w:left w:val="none" w:sz="0" w:space="0" w:color="auto"/>
        <w:bottom w:val="none" w:sz="0" w:space="0" w:color="auto"/>
        <w:right w:val="none" w:sz="0" w:space="0" w:color="auto"/>
      </w:divBdr>
    </w:div>
    <w:div w:id="870146063">
      <w:bodyDiv w:val="1"/>
      <w:marLeft w:val="0"/>
      <w:marRight w:val="0"/>
      <w:marTop w:val="0"/>
      <w:marBottom w:val="0"/>
      <w:divBdr>
        <w:top w:val="none" w:sz="0" w:space="0" w:color="auto"/>
        <w:left w:val="none" w:sz="0" w:space="0" w:color="auto"/>
        <w:bottom w:val="none" w:sz="0" w:space="0" w:color="auto"/>
        <w:right w:val="none" w:sz="0" w:space="0" w:color="auto"/>
      </w:divBdr>
      <w:divsChild>
        <w:div w:id="146938142">
          <w:marLeft w:val="0"/>
          <w:marRight w:val="0"/>
          <w:marTop w:val="0"/>
          <w:marBottom w:val="0"/>
          <w:divBdr>
            <w:top w:val="none" w:sz="0" w:space="0" w:color="auto"/>
            <w:left w:val="none" w:sz="0" w:space="0" w:color="auto"/>
            <w:bottom w:val="none" w:sz="0" w:space="0" w:color="auto"/>
            <w:right w:val="none" w:sz="0" w:space="0" w:color="auto"/>
          </w:divBdr>
          <w:divsChild>
            <w:div w:id="550919458">
              <w:marLeft w:val="0"/>
              <w:marRight w:val="0"/>
              <w:marTop w:val="0"/>
              <w:marBottom w:val="0"/>
              <w:divBdr>
                <w:top w:val="none" w:sz="0" w:space="0" w:color="auto"/>
                <w:left w:val="none" w:sz="0" w:space="0" w:color="auto"/>
                <w:bottom w:val="none" w:sz="0" w:space="0" w:color="auto"/>
                <w:right w:val="none" w:sz="0" w:space="0" w:color="auto"/>
              </w:divBdr>
              <w:divsChild>
                <w:div w:id="1731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222">
      <w:bodyDiv w:val="1"/>
      <w:marLeft w:val="0"/>
      <w:marRight w:val="0"/>
      <w:marTop w:val="0"/>
      <w:marBottom w:val="0"/>
      <w:divBdr>
        <w:top w:val="none" w:sz="0" w:space="0" w:color="auto"/>
        <w:left w:val="none" w:sz="0" w:space="0" w:color="auto"/>
        <w:bottom w:val="none" w:sz="0" w:space="0" w:color="auto"/>
        <w:right w:val="none" w:sz="0" w:space="0" w:color="auto"/>
      </w:divBdr>
      <w:divsChild>
        <w:div w:id="99572307">
          <w:marLeft w:val="0"/>
          <w:marRight w:val="0"/>
          <w:marTop w:val="0"/>
          <w:marBottom w:val="0"/>
          <w:divBdr>
            <w:top w:val="none" w:sz="0" w:space="0" w:color="auto"/>
            <w:left w:val="none" w:sz="0" w:space="0" w:color="auto"/>
            <w:bottom w:val="none" w:sz="0" w:space="0" w:color="auto"/>
            <w:right w:val="none" w:sz="0" w:space="0" w:color="auto"/>
          </w:divBdr>
          <w:divsChild>
            <w:div w:id="1354696054">
              <w:marLeft w:val="0"/>
              <w:marRight w:val="0"/>
              <w:marTop w:val="0"/>
              <w:marBottom w:val="0"/>
              <w:divBdr>
                <w:top w:val="none" w:sz="0" w:space="0" w:color="auto"/>
                <w:left w:val="none" w:sz="0" w:space="0" w:color="auto"/>
                <w:bottom w:val="none" w:sz="0" w:space="0" w:color="auto"/>
                <w:right w:val="none" w:sz="0" w:space="0" w:color="auto"/>
              </w:divBdr>
              <w:divsChild>
                <w:div w:id="8691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48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587">
          <w:marLeft w:val="0"/>
          <w:marRight w:val="0"/>
          <w:marTop w:val="0"/>
          <w:marBottom w:val="0"/>
          <w:divBdr>
            <w:top w:val="none" w:sz="0" w:space="0" w:color="auto"/>
            <w:left w:val="none" w:sz="0" w:space="0" w:color="auto"/>
            <w:bottom w:val="none" w:sz="0" w:space="0" w:color="auto"/>
            <w:right w:val="none" w:sz="0" w:space="0" w:color="auto"/>
          </w:divBdr>
          <w:divsChild>
            <w:div w:id="1285771259">
              <w:marLeft w:val="0"/>
              <w:marRight w:val="0"/>
              <w:marTop w:val="0"/>
              <w:marBottom w:val="0"/>
              <w:divBdr>
                <w:top w:val="none" w:sz="0" w:space="0" w:color="auto"/>
                <w:left w:val="none" w:sz="0" w:space="0" w:color="auto"/>
                <w:bottom w:val="none" w:sz="0" w:space="0" w:color="auto"/>
                <w:right w:val="none" w:sz="0" w:space="0" w:color="auto"/>
              </w:divBdr>
              <w:divsChild>
                <w:div w:id="17187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8631">
      <w:bodyDiv w:val="1"/>
      <w:marLeft w:val="0"/>
      <w:marRight w:val="0"/>
      <w:marTop w:val="0"/>
      <w:marBottom w:val="0"/>
      <w:divBdr>
        <w:top w:val="none" w:sz="0" w:space="0" w:color="auto"/>
        <w:left w:val="none" w:sz="0" w:space="0" w:color="auto"/>
        <w:bottom w:val="none" w:sz="0" w:space="0" w:color="auto"/>
        <w:right w:val="none" w:sz="0" w:space="0" w:color="auto"/>
      </w:divBdr>
      <w:divsChild>
        <w:div w:id="830222119">
          <w:marLeft w:val="0"/>
          <w:marRight w:val="0"/>
          <w:marTop w:val="0"/>
          <w:marBottom w:val="0"/>
          <w:divBdr>
            <w:top w:val="none" w:sz="0" w:space="0" w:color="auto"/>
            <w:left w:val="none" w:sz="0" w:space="0" w:color="auto"/>
            <w:bottom w:val="none" w:sz="0" w:space="0" w:color="auto"/>
            <w:right w:val="none" w:sz="0" w:space="0" w:color="auto"/>
          </w:divBdr>
          <w:divsChild>
            <w:div w:id="2107847354">
              <w:marLeft w:val="0"/>
              <w:marRight w:val="0"/>
              <w:marTop w:val="0"/>
              <w:marBottom w:val="0"/>
              <w:divBdr>
                <w:top w:val="none" w:sz="0" w:space="0" w:color="auto"/>
                <w:left w:val="none" w:sz="0" w:space="0" w:color="auto"/>
                <w:bottom w:val="none" w:sz="0" w:space="0" w:color="auto"/>
                <w:right w:val="none" w:sz="0" w:space="0" w:color="auto"/>
              </w:divBdr>
              <w:divsChild>
                <w:div w:id="14383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86978">
      <w:bodyDiv w:val="1"/>
      <w:marLeft w:val="0"/>
      <w:marRight w:val="0"/>
      <w:marTop w:val="0"/>
      <w:marBottom w:val="0"/>
      <w:divBdr>
        <w:top w:val="none" w:sz="0" w:space="0" w:color="auto"/>
        <w:left w:val="none" w:sz="0" w:space="0" w:color="auto"/>
        <w:bottom w:val="none" w:sz="0" w:space="0" w:color="auto"/>
        <w:right w:val="none" w:sz="0" w:space="0" w:color="auto"/>
      </w:divBdr>
      <w:divsChild>
        <w:div w:id="1866359952">
          <w:marLeft w:val="0"/>
          <w:marRight w:val="0"/>
          <w:marTop w:val="0"/>
          <w:marBottom w:val="0"/>
          <w:divBdr>
            <w:top w:val="none" w:sz="0" w:space="0" w:color="auto"/>
            <w:left w:val="none" w:sz="0" w:space="0" w:color="auto"/>
            <w:bottom w:val="none" w:sz="0" w:space="0" w:color="auto"/>
            <w:right w:val="none" w:sz="0" w:space="0" w:color="auto"/>
          </w:divBdr>
          <w:divsChild>
            <w:div w:id="723219680">
              <w:marLeft w:val="0"/>
              <w:marRight w:val="0"/>
              <w:marTop w:val="0"/>
              <w:marBottom w:val="0"/>
              <w:divBdr>
                <w:top w:val="none" w:sz="0" w:space="0" w:color="auto"/>
                <w:left w:val="none" w:sz="0" w:space="0" w:color="auto"/>
                <w:bottom w:val="none" w:sz="0" w:space="0" w:color="auto"/>
                <w:right w:val="none" w:sz="0" w:space="0" w:color="auto"/>
              </w:divBdr>
              <w:divsChild>
                <w:div w:id="1534489730">
                  <w:marLeft w:val="0"/>
                  <w:marRight w:val="0"/>
                  <w:marTop w:val="0"/>
                  <w:marBottom w:val="0"/>
                  <w:divBdr>
                    <w:top w:val="none" w:sz="0" w:space="0" w:color="auto"/>
                    <w:left w:val="none" w:sz="0" w:space="0" w:color="auto"/>
                    <w:bottom w:val="none" w:sz="0" w:space="0" w:color="auto"/>
                    <w:right w:val="none" w:sz="0" w:space="0" w:color="auto"/>
                  </w:divBdr>
                </w:div>
                <w:div w:id="12364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428</Words>
  <Characters>2446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船田哲</dc:creator>
  <cp:keywords/>
  <dc:description/>
  <cp:lastModifiedBy>船田哲</cp:lastModifiedBy>
  <cp:revision>7</cp:revision>
  <dcterms:created xsi:type="dcterms:W3CDTF">2019-04-13T03:47:00Z</dcterms:created>
  <dcterms:modified xsi:type="dcterms:W3CDTF">2019-04-14T14:09:00Z</dcterms:modified>
</cp:coreProperties>
</file>