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271" w:rsidRDefault="00F4510E" w:rsidP="00836A87">
      <w:pPr>
        <w:spacing w:line="240" w:lineRule="atLeast"/>
        <w:rPr>
          <w:rFonts w:hAnsi="ＭＳ ゴシック"/>
          <w:b/>
        </w:rPr>
      </w:pPr>
      <w:r>
        <w:rPr>
          <w:noProof/>
        </w:rPr>
        <mc:AlternateContent>
          <mc:Choice Requires="wps">
            <w:drawing>
              <wp:anchor distT="0" distB="0" distL="114300" distR="114300" simplePos="0" relativeHeight="251655680" behindDoc="0" locked="0" layoutInCell="1" allowOverlap="1">
                <wp:simplePos x="0" y="0"/>
                <wp:positionH relativeFrom="margin">
                  <wp:posOffset>-63500</wp:posOffset>
                </wp:positionH>
                <wp:positionV relativeFrom="paragraph">
                  <wp:posOffset>209550</wp:posOffset>
                </wp:positionV>
                <wp:extent cx="5895340" cy="1231900"/>
                <wp:effectExtent l="0" t="0" r="0" b="6350"/>
                <wp:wrapNone/>
                <wp:docPr id="8" name="正方形/長方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340" cy="1231900"/>
                        </a:xfrm>
                        <a:prstGeom prst="rect">
                          <a:avLst/>
                        </a:prstGeom>
                        <a:noFill/>
                        <a:ln w="190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A6E022C" id="正方形/長方形 6" o:spid="_x0000_s1026" style="position:absolute;left:0;text-align:left;margin-left:-5pt;margin-top:16.5pt;width:464.2pt;height:97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" filled="f" strokeweight="1.5pt">
                <w10:wrap anchorx="margin"/>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margin">
                  <wp:posOffset>-648335</wp:posOffset>
                </wp:positionH>
                <wp:positionV relativeFrom="margin">
                  <wp:posOffset>-648335</wp:posOffset>
                </wp:positionV>
                <wp:extent cx="3449955" cy="361950"/>
                <wp:effectExtent l="0" t="0" r="0" b="0"/>
                <wp:wrapNone/>
                <wp:docPr id="7"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49955" cy="361950"/>
                        </a:xfrm>
                        <a:prstGeom prst="rect">
                          <a:avLst/>
                        </a:prstGeom>
                        <a:solidFill>
                          <a:sysClr val="window" lastClr="FFFFFF"/>
                        </a:solidFill>
                        <a:ln w="6350">
                          <a:noFill/>
                        </a:ln>
                        <a:effectLst/>
                      </wps:spPr>
                      <wps:txbx>
                        <w:txbxContent>
                          <w:p w:rsidR="00FE0AB8" w:rsidRPr="00064623" w:rsidRDefault="00FE0AB8">
                            <w:pPr>
                              <w:rPr>
                                <w:rFonts w:ascii="ＭＳ 明朝" w:eastAsia="ＭＳ 明朝" w:hAnsi="ＭＳ 明朝"/>
                                <w:sz w:val="22"/>
                              </w:rPr>
                            </w:pPr>
                            <w:r w:rsidRPr="00064623">
                              <w:rPr>
                                <w:rFonts w:ascii="ＭＳ 明朝" w:eastAsia="ＭＳ 明朝" w:hAnsi="ＭＳ 明朝" w:hint="eastAsia"/>
                                <w:sz w:val="22"/>
                              </w:rPr>
                              <w:t>様式Ｓ－１</w:t>
                            </w:r>
                            <w:r>
                              <w:rPr>
                                <w:rFonts w:ascii="ＭＳ 明朝" w:eastAsia="ＭＳ 明朝" w:hAnsi="ＭＳ 明朝" w:hint="eastAsia"/>
                                <w:sz w:val="22"/>
                              </w:rPr>
                              <w:t>４</w:t>
                            </w:r>
                            <w:r w:rsidRPr="00064623">
                              <w:rPr>
                                <w:rFonts w:ascii="ＭＳ 明朝" w:eastAsia="ＭＳ 明朝" w:hAnsi="ＭＳ 明朝" w:hint="eastAsia"/>
                                <w:sz w:val="22"/>
                              </w:rPr>
                              <w:t xml:space="preserve"> 研究計画調書（添付ファイル項目）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6" o:spid="_x0000_s1026" type="#_x0000_t202" style="position:absolute;margin-left:-51.05pt;margin-top:-51.05pt;width:271.65pt;height:28.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" fillcolor="window" stroked="f" strokeweight=".5pt">
                <v:path arrowok="t"/>
                <v:textbox>
                  <w:txbxContent>
                    <w:p w:rsidR="00FE0AB8" w:rsidRPr="00064623" w:rsidRDefault="00FE0AB8">
                      <w:pPr>
                        <w:rPr>
                          <w:rFonts w:ascii="ＭＳ 明朝" w:eastAsia="ＭＳ 明朝" w:hAnsi="ＭＳ 明朝"/>
                          <w:sz w:val="22"/>
                        </w:rPr>
                      </w:pPr>
                      <w:r w:rsidRPr="00064623">
                        <w:rPr>
                          <w:rFonts w:ascii="ＭＳ 明朝" w:eastAsia="ＭＳ 明朝" w:hAnsi="ＭＳ 明朝" w:hint="eastAsia"/>
                          <w:sz w:val="22"/>
                        </w:rPr>
                        <w:t>様式Ｓ－１</w:t>
                      </w:r>
                      <w:r>
                        <w:rPr>
                          <w:rFonts w:ascii="ＭＳ 明朝" w:eastAsia="ＭＳ 明朝" w:hAnsi="ＭＳ 明朝" w:hint="eastAsia"/>
                          <w:sz w:val="22"/>
                        </w:rPr>
                        <w:t>４</w:t>
                      </w:r>
                      <w:r w:rsidRPr="00064623">
                        <w:rPr>
                          <w:rFonts w:ascii="ＭＳ 明朝" w:eastAsia="ＭＳ 明朝" w:hAnsi="ＭＳ 明朝" w:hint="eastAsia"/>
                          <w:sz w:val="22"/>
                        </w:rPr>
                        <w:t xml:space="preserve"> 研究計画調書（添付ファイル項目）</w:t>
                      </w:r>
                    </w:p>
                  </w:txbxContent>
                </v:textbox>
                <w10:wrap anchorx="margin" anchory="margin"/>
              </v:shape>
            </w:pict>
          </mc:Fallback>
        </mc:AlternateContent>
      </w:r>
      <w:r w:rsidR="00465271" w:rsidRPr="009B1DEA">
        <w:rPr>
          <w:rFonts w:hAnsi="ＭＳ ゴシック" w:hint="eastAsia"/>
          <w:b/>
          <w:sz w:val="22"/>
        </w:rPr>
        <w:t xml:space="preserve">１　</w:t>
      </w:r>
      <w:r w:rsidR="008607B8" w:rsidRPr="009B1DEA">
        <w:rPr>
          <w:rFonts w:hAnsi="ＭＳ ゴシック" w:hint="eastAsia"/>
          <w:b/>
          <w:sz w:val="22"/>
        </w:rPr>
        <w:t>研究</w:t>
      </w:r>
      <w:r w:rsidR="00465271" w:rsidRPr="009B1DEA">
        <w:rPr>
          <w:rFonts w:hAnsi="ＭＳ ゴシック" w:hint="eastAsia"/>
          <w:b/>
          <w:sz w:val="22"/>
        </w:rPr>
        <w:t>目的</w:t>
      </w:r>
      <w:r w:rsidR="0035473B">
        <w:rPr>
          <w:rFonts w:hAnsi="ＭＳ ゴシック" w:hint="eastAsia"/>
          <w:b/>
          <w:sz w:val="22"/>
        </w:rPr>
        <w:t>、研究</w:t>
      </w:r>
      <w:r w:rsidR="00465271" w:rsidRPr="009B1DEA">
        <w:rPr>
          <w:rFonts w:hAnsi="ＭＳ ゴシック" w:hint="eastAsia"/>
          <w:b/>
          <w:sz w:val="22"/>
        </w:rPr>
        <w:t>方法</w:t>
      </w:r>
      <w:r w:rsidR="008607B8" w:rsidRPr="009B1DEA">
        <w:rPr>
          <w:rFonts w:hAnsi="ＭＳ ゴシック" w:hint="eastAsia"/>
          <w:b/>
          <w:sz w:val="22"/>
        </w:rPr>
        <w:t>など</w:t>
      </w:r>
    </w:p>
    <w:p w:rsidR="00465271" w:rsidRPr="00540ED0" w:rsidRDefault="00465271" w:rsidP="00836A87">
      <w:pPr>
        <w:spacing w:line="240" w:lineRule="exact"/>
        <w:ind w:firstLineChars="88" w:firstLine="141"/>
        <w:jc w:val="both"/>
        <w:rPr>
          <w:rFonts w:ascii="ＭＳ 明朝" w:eastAsia="ＭＳ 明朝" w:hAnsi="ＭＳ 明朝"/>
          <w:sz w:val="16"/>
          <w:szCs w:val="16"/>
        </w:rPr>
      </w:pPr>
      <w:r w:rsidRPr="00C866C6">
        <w:rPr>
          <w:rFonts w:ascii="ＭＳ 明朝" w:eastAsia="ＭＳ 明朝" w:hAnsi="ＭＳ 明朝" w:hint="eastAsia"/>
          <w:sz w:val="16"/>
          <w:szCs w:val="16"/>
        </w:rPr>
        <w:t>本研究計画調書は「</w:t>
      </w:r>
      <w:r w:rsidR="00FA6B81">
        <w:rPr>
          <w:rFonts w:ascii="ＭＳ 明朝" w:eastAsia="ＭＳ 明朝" w:hAnsi="ＭＳ 明朝" w:hint="eastAsia"/>
          <w:sz w:val="16"/>
          <w:szCs w:val="16"/>
        </w:rPr>
        <w:t>小</w:t>
      </w:r>
      <w:r w:rsidRPr="00C866C6">
        <w:rPr>
          <w:rFonts w:ascii="ＭＳ 明朝" w:eastAsia="ＭＳ 明朝" w:hAnsi="ＭＳ 明朝" w:hint="eastAsia"/>
          <w:sz w:val="16"/>
          <w:szCs w:val="16"/>
        </w:rPr>
        <w:t>区分」の審査区分で審査されます。記述に当たっては、「科学研究費助成事業における審査及び評価に関する規程」</w:t>
      </w:r>
      <w:r w:rsidRPr="00540ED0">
        <w:rPr>
          <w:rFonts w:ascii="ＭＳ 明朝" w:eastAsia="ＭＳ 明朝" w:hAnsi="ＭＳ 明朝" w:hint="eastAsia"/>
          <w:sz w:val="16"/>
          <w:szCs w:val="16"/>
        </w:rPr>
        <w:t>（公募要領</w:t>
      </w:r>
      <w:r w:rsidR="00B44EA4" w:rsidRPr="00540ED0">
        <w:rPr>
          <w:rFonts w:ascii="ＭＳ 明朝" w:eastAsia="ＭＳ 明朝" w:hAnsi="ＭＳ 明朝" w:hint="eastAsia"/>
          <w:sz w:val="16"/>
          <w:szCs w:val="16"/>
        </w:rPr>
        <w:t>１</w:t>
      </w:r>
      <w:r w:rsidR="004C7D96" w:rsidRPr="00540ED0">
        <w:rPr>
          <w:rFonts w:ascii="ＭＳ 明朝" w:eastAsia="ＭＳ 明朝" w:hAnsi="ＭＳ 明朝" w:hint="eastAsia"/>
          <w:sz w:val="16"/>
          <w:szCs w:val="16"/>
        </w:rPr>
        <w:t>８</w:t>
      </w:r>
      <w:r w:rsidRPr="00540ED0">
        <w:rPr>
          <w:rFonts w:ascii="ＭＳ 明朝" w:eastAsia="ＭＳ 明朝" w:hAnsi="ＭＳ 明朝" w:hint="eastAsia"/>
          <w:sz w:val="16"/>
          <w:szCs w:val="16"/>
        </w:rPr>
        <w:t>頁</w:t>
      </w:r>
      <w:r w:rsidR="007507C4" w:rsidRPr="00540ED0">
        <w:rPr>
          <w:rFonts w:ascii="ＭＳ 明朝" w:eastAsia="ＭＳ 明朝" w:hAnsi="ＭＳ 明朝" w:hint="eastAsia"/>
          <w:sz w:val="16"/>
          <w:szCs w:val="16"/>
        </w:rPr>
        <w:t>参照</w:t>
      </w:r>
      <w:r w:rsidRPr="00540ED0">
        <w:rPr>
          <w:rFonts w:ascii="ＭＳ 明朝" w:eastAsia="ＭＳ 明朝" w:hAnsi="ＭＳ 明朝" w:hint="eastAsia"/>
          <w:sz w:val="16"/>
          <w:szCs w:val="16"/>
        </w:rPr>
        <w:t>）を参考に</w:t>
      </w:r>
      <w:r w:rsidR="006E5EBE" w:rsidRPr="00540ED0">
        <w:rPr>
          <w:rFonts w:ascii="ＭＳ 明朝" w:eastAsia="ＭＳ 明朝" w:hAnsi="ＭＳ 明朝" w:hint="eastAsia"/>
          <w:sz w:val="16"/>
          <w:szCs w:val="16"/>
        </w:rPr>
        <w:t>すること</w:t>
      </w:r>
      <w:r w:rsidRPr="00540ED0">
        <w:rPr>
          <w:rFonts w:ascii="ＭＳ 明朝" w:eastAsia="ＭＳ 明朝" w:hAnsi="ＭＳ 明朝" w:hint="eastAsia"/>
          <w:sz w:val="16"/>
          <w:szCs w:val="16"/>
        </w:rPr>
        <w:t>。</w:t>
      </w:r>
    </w:p>
    <w:p w:rsidR="008607B8" w:rsidRPr="00C866C6" w:rsidRDefault="00465271" w:rsidP="008A7D21">
      <w:pPr>
        <w:spacing w:line="240" w:lineRule="exact"/>
        <w:ind w:firstLineChars="88" w:firstLine="141"/>
        <w:jc w:val="both"/>
        <w:rPr>
          <w:rFonts w:ascii="ＭＳ 明朝" w:eastAsia="ＭＳ 明朝" w:hAnsi="ＭＳ 明朝"/>
          <w:sz w:val="16"/>
          <w:szCs w:val="16"/>
        </w:rPr>
      </w:pPr>
      <w:r w:rsidRPr="00540ED0">
        <w:rPr>
          <w:rFonts w:ascii="ＭＳ 明朝" w:eastAsia="ＭＳ 明朝" w:hAnsi="ＭＳ 明朝" w:hint="eastAsia"/>
          <w:sz w:val="16"/>
          <w:szCs w:val="16"/>
        </w:rPr>
        <w:t>本研究の目的と方法</w:t>
      </w:r>
      <w:r w:rsidR="008607B8" w:rsidRPr="00540ED0">
        <w:rPr>
          <w:rFonts w:ascii="ＭＳ 明朝" w:eastAsia="ＭＳ 明朝" w:hAnsi="ＭＳ 明朝" w:hint="eastAsia"/>
          <w:sz w:val="16"/>
          <w:szCs w:val="16"/>
        </w:rPr>
        <w:t>など</w:t>
      </w:r>
      <w:r w:rsidRPr="00540ED0">
        <w:rPr>
          <w:rFonts w:ascii="ＭＳ 明朝" w:eastAsia="ＭＳ 明朝" w:hAnsi="ＭＳ 明朝" w:hint="eastAsia"/>
          <w:sz w:val="16"/>
          <w:szCs w:val="16"/>
        </w:rPr>
        <w:t>について</w:t>
      </w:r>
      <w:r w:rsidR="00B03184" w:rsidRPr="00540ED0">
        <w:rPr>
          <w:rFonts w:ascii="ＭＳ 明朝" w:eastAsia="ＭＳ 明朝" w:hAnsi="ＭＳ 明朝" w:hint="eastAsia"/>
          <w:sz w:val="16"/>
          <w:szCs w:val="16"/>
        </w:rPr>
        <w:t>、</w:t>
      </w:r>
      <w:r w:rsidR="005907A2" w:rsidRPr="00540ED0">
        <w:rPr>
          <w:rFonts w:ascii="ＭＳ 明朝" w:eastAsia="ＭＳ 明朝" w:hAnsi="ＭＳ 明朝" w:hint="eastAsia"/>
          <w:sz w:val="16"/>
          <w:szCs w:val="16"/>
        </w:rPr>
        <w:t>４</w:t>
      </w:r>
      <w:r w:rsidR="00D91678" w:rsidRPr="00540ED0">
        <w:rPr>
          <w:rFonts w:ascii="ＭＳ 明朝" w:eastAsia="ＭＳ 明朝" w:hAnsi="ＭＳ 明朝" w:hint="eastAsia"/>
          <w:sz w:val="16"/>
          <w:szCs w:val="16"/>
        </w:rPr>
        <w:t>頁以</w:t>
      </w:r>
      <w:r w:rsidR="00D91678" w:rsidRPr="004E04DE">
        <w:rPr>
          <w:rFonts w:ascii="ＭＳ 明朝" w:eastAsia="ＭＳ 明朝" w:hAnsi="ＭＳ 明朝" w:hint="eastAsia"/>
          <w:sz w:val="16"/>
          <w:szCs w:val="16"/>
        </w:rPr>
        <w:t>内で</w:t>
      </w:r>
      <w:r w:rsidRPr="00C866C6">
        <w:rPr>
          <w:rFonts w:ascii="ＭＳ 明朝" w:eastAsia="ＭＳ 明朝" w:hAnsi="ＭＳ 明朝" w:hint="eastAsia"/>
          <w:sz w:val="16"/>
          <w:szCs w:val="16"/>
        </w:rPr>
        <w:t>記述</w:t>
      </w:r>
      <w:r w:rsidR="006E5EBE">
        <w:rPr>
          <w:rFonts w:ascii="ＭＳ 明朝" w:eastAsia="ＭＳ 明朝" w:hAnsi="ＭＳ 明朝" w:hint="eastAsia"/>
          <w:sz w:val="16"/>
          <w:szCs w:val="16"/>
        </w:rPr>
        <w:t>すること</w:t>
      </w:r>
      <w:r w:rsidRPr="00C866C6">
        <w:rPr>
          <w:rFonts w:ascii="ＭＳ 明朝" w:eastAsia="ＭＳ 明朝" w:hAnsi="ＭＳ 明朝" w:hint="eastAsia"/>
          <w:sz w:val="16"/>
          <w:szCs w:val="16"/>
        </w:rPr>
        <w:t>。</w:t>
      </w:r>
    </w:p>
    <w:p w:rsidR="00465271" w:rsidRDefault="00465271" w:rsidP="008A7D21">
      <w:pPr>
        <w:spacing w:line="240" w:lineRule="exact"/>
        <w:ind w:firstLineChars="88" w:firstLine="141"/>
        <w:jc w:val="both"/>
        <w:rPr>
          <w:rFonts w:ascii="ＭＳ 明朝" w:eastAsia="ＭＳ 明朝" w:hAnsi="ＭＳ 明朝"/>
          <w:sz w:val="16"/>
          <w:szCs w:val="16"/>
        </w:rPr>
      </w:pPr>
      <w:r w:rsidRPr="00C866C6">
        <w:rPr>
          <w:rFonts w:ascii="ＭＳ 明朝" w:eastAsia="ＭＳ 明朝" w:hAnsi="ＭＳ 明朝" w:hint="eastAsia"/>
          <w:sz w:val="16"/>
          <w:szCs w:val="16"/>
        </w:rPr>
        <w:t>冒頭にその概要を簡潔にまとめて記述し</w:t>
      </w:r>
      <w:r w:rsidR="00B76E76">
        <w:rPr>
          <w:rFonts w:ascii="ＭＳ 明朝" w:eastAsia="ＭＳ 明朝" w:hAnsi="ＭＳ 明朝" w:hint="eastAsia"/>
          <w:sz w:val="16"/>
          <w:szCs w:val="16"/>
        </w:rPr>
        <w:t>、</w:t>
      </w:r>
      <w:r w:rsidRPr="00C866C6">
        <w:rPr>
          <w:rFonts w:ascii="ＭＳ 明朝" w:eastAsia="ＭＳ 明朝" w:hAnsi="ＭＳ 明朝" w:hint="eastAsia"/>
          <w:sz w:val="16"/>
          <w:szCs w:val="16"/>
        </w:rPr>
        <w:t>本</w:t>
      </w:r>
      <w:r w:rsidRPr="006A5DFF">
        <w:rPr>
          <w:rFonts w:ascii="ＭＳ 明朝" w:eastAsia="ＭＳ 明朝" w:hAnsi="ＭＳ 明朝" w:hint="eastAsia"/>
          <w:sz w:val="16"/>
          <w:szCs w:val="16"/>
        </w:rPr>
        <w:t>文には、</w:t>
      </w:r>
      <w:r w:rsidR="00855DCD" w:rsidRPr="006A5DFF">
        <w:rPr>
          <w:rFonts w:ascii="ＭＳ 明朝" w:eastAsia="ＭＳ 明朝" w:hAnsi="ＭＳ 明朝"/>
          <w:sz w:val="16"/>
          <w:szCs w:val="16"/>
        </w:rPr>
        <w:t>(1)</w:t>
      </w:r>
      <w:r w:rsidRPr="006A5DFF">
        <w:rPr>
          <w:rFonts w:ascii="ＭＳ 明朝" w:eastAsia="ＭＳ 明朝" w:hAnsi="ＭＳ 明朝" w:hint="eastAsia"/>
          <w:sz w:val="16"/>
          <w:szCs w:val="16"/>
        </w:rPr>
        <w:t>本研究の学術的背景</w:t>
      </w:r>
      <w:r w:rsidR="00045117" w:rsidRPr="006A5DFF">
        <w:rPr>
          <w:rFonts w:ascii="ＭＳ 明朝" w:eastAsia="ＭＳ 明朝" w:hAnsi="ＭＳ 明朝" w:hint="eastAsia"/>
          <w:sz w:val="16"/>
          <w:szCs w:val="16"/>
        </w:rPr>
        <w:t>、</w:t>
      </w:r>
      <w:r w:rsidR="008607B8" w:rsidRPr="006A5DFF">
        <w:rPr>
          <w:rFonts w:ascii="ＭＳ 明朝" w:eastAsia="ＭＳ 明朝" w:hAnsi="ＭＳ 明朝" w:hint="eastAsia"/>
          <w:sz w:val="16"/>
          <w:szCs w:val="16"/>
        </w:rPr>
        <w:t>研究課題</w:t>
      </w:r>
      <w:r w:rsidR="00344257" w:rsidRPr="006A5DFF">
        <w:rPr>
          <w:rFonts w:ascii="ＭＳ 明朝" w:eastAsia="ＭＳ 明朝" w:hAnsi="ＭＳ 明朝" w:hint="eastAsia"/>
          <w:sz w:val="16"/>
          <w:szCs w:val="16"/>
        </w:rPr>
        <w:t>の</w:t>
      </w:r>
      <w:r w:rsidR="00045117" w:rsidRPr="006A5DFF">
        <w:rPr>
          <w:rFonts w:ascii="ＭＳ 明朝" w:eastAsia="ＭＳ 明朝" w:hAnsi="ＭＳ 明朝" w:hint="eastAsia"/>
          <w:sz w:val="16"/>
          <w:szCs w:val="16"/>
        </w:rPr>
        <w:t>核心をなす学術的</w:t>
      </w:r>
      <w:r w:rsidR="008607B8" w:rsidRPr="006A5DFF">
        <w:rPr>
          <w:rFonts w:ascii="ＭＳ 明朝" w:eastAsia="ＭＳ 明朝" w:hAnsi="ＭＳ 明朝" w:hint="eastAsia"/>
          <w:sz w:val="16"/>
          <w:szCs w:val="16"/>
        </w:rPr>
        <w:t>「問い」</w:t>
      </w:r>
      <w:r w:rsidR="00045117" w:rsidRPr="006A5DFF">
        <w:rPr>
          <w:rFonts w:ascii="ＭＳ 明朝" w:eastAsia="ＭＳ 明朝" w:hAnsi="ＭＳ 明朝" w:hint="eastAsia"/>
          <w:sz w:val="16"/>
          <w:szCs w:val="16"/>
        </w:rPr>
        <w:t>、</w:t>
      </w:r>
      <w:r w:rsidR="008607B8" w:rsidRPr="006A5DFF">
        <w:rPr>
          <w:rFonts w:ascii="ＭＳ 明朝" w:eastAsia="ＭＳ 明朝" w:hAnsi="ＭＳ 明朝" w:hint="eastAsia"/>
          <w:sz w:val="16"/>
          <w:szCs w:val="16"/>
        </w:rPr>
        <w:t>(2)</w:t>
      </w:r>
      <w:r w:rsidR="00065ECC" w:rsidRPr="006A5DFF">
        <w:rPr>
          <w:rFonts w:ascii="ＭＳ 明朝" w:eastAsia="ＭＳ 明朝" w:hAnsi="ＭＳ 明朝" w:hint="eastAsia"/>
          <w:sz w:val="16"/>
          <w:szCs w:val="16"/>
        </w:rPr>
        <w:t>本研究</w:t>
      </w:r>
      <w:r w:rsidR="008607B8" w:rsidRPr="006A5DFF">
        <w:rPr>
          <w:rFonts w:ascii="ＭＳ 明朝" w:eastAsia="ＭＳ 明朝" w:hAnsi="ＭＳ 明朝" w:hint="eastAsia"/>
          <w:sz w:val="16"/>
          <w:szCs w:val="16"/>
        </w:rPr>
        <w:t>の目的および学術的独自性と創造性</w:t>
      </w:r>
      <w:r w:rsidR="009C3C0D" w:rsidRPr="006A5DFF">
        <w:rPr>
          <w:rFonts w:ascii="ＭＳ 明朝" w:eastAsia="ＭＳ 明朝" w:hAnsi="ＭＳ 明朝" w:hint="eastAsia"/>
          <w:sz w:val="16"/>
          <w:szCs w:val="16"/>
        </w:rPr>
        <w:t>、</w:t>
      </w:r>
      <w:r w:rsidR="005907A2" w:rsidRPr="006A5DFF">
        <w:rPr>
          <w:rFonts w:ascii="ＭＳ 明朝" w:eastAsia="ＭＳ 明朝" w:hAnsi="ＭＳ 明朝" w:hint="eastAsia"/>
          <w:sz w:val="16"/>
          <w:szCs w:val="16"/>
        </w:rPr>
        <w:t>(</w:t>
      </w:r>
      <w:r w:rsidR="005907A2">
        <w:rPr>
          <w:rFonts w:ascii="ＭＳ 明朝" w:eastAsia="ＭＳ 明朝" w:hAnsi="ＭＳ 明朝"/>
          <w:sz w:val="16"/>
          <w:szCs w:val="16"/>
        </w:rPr>
        <w:t>3</w:t>
      </w:r>
      <w:r w:rsidR="005907A2" w:rsidRPr="006A5DFF">
        <w:rPr>
          <w:rFonts w:ascii="ＭＳ 明朝" w:eastAsia="ＭＳ 明朝" w:hAnsi="ＭＳ 明朝" w:hint="eastAsia"/>
          <w:sz w:val="16"/>
          <w:szCs w:val="16"/>
        </w:rPr>
        <w:t>)</w:t>
      </w:r>
      <w:r w:rsidR="005907A2" w:rsidRPr="00943B25">
        <w:rPr>
          <w:rFonts w:ascii="ＭＳ 明朝" w:eastAsia="ＭＳ 明朝" w:hAnsi="ＭＳ 明朝" w:hint="eastAsia"/>
          <w:sz w:val="16"/>
          <w:szCs w:val="16"/>
        </w:rPr>
        <w:t>本研究の着想に至った経緯や、関連する国内外の研究動向と本研究の位置づけ</w:t>
      </w:r>
      <w:r w:rsidR="005907A2">
        <w:rPr>
          <w:rFonts w:ascii="ＭＳ 明朝" w:eastAsia="ＭＳ 明朝" w:hAnsi="ＭＳ 明朝" w:hint="eastAsia"/>
          <w:sz w:val="16"/>
          <w:szCs w:val="16"/>
        </w:rPr>
        <w:t>、</w:t>
      </w:r>
      <w:r w:rsidR="008607B8" w:rsidRPr="006A5DFF">
        <w:rPr>
          <w:rFonts w:ascii="ＭＳ 明朝" w:eastAsia="ＭＳ 明朝" w:hAnsi="ＭＳ 明朝" w:hint="eastAsia"/>
          <w:sz w:val="16"/>
          <w:szCs w:val="16"/>
        </w:rPr>
        <w:t>(</w:t>
      </w:r>
      <w:r w:rsidR="005907A2">
        <w:rPr>
          <w:rFonts w:ascii="ＭＳ 明朝" w:eastAsia="ＭＳ 明朝" w:hAnsi="ＭＳ 明朝" w:hint="eastAsia"/>
          <w:sz w:val="16"/>
          <w:szCs w:val="16"/>
        </w:rPr>
        <w:t>4</w:t>
      </w:r>
      <w:r w:rsidR="008607B8" w:rsidRPr="006A5DFF">
        <w:rPr>
          <w:rFonts w:ascii="ＭＳ 明朝" w:eastAsia="ＭＳ 明朝" w:hAnsi="ＭＳ 明朝" w:hint="eastAsia"/>
          <w:sz w:val="16"/>
          <w:szCs w:val="16"/>
        </w:rPr>
        <w:t>)</w:t>
      </w:r>
      <w:r w:rsidR="00002B5C" w:rsidRPr="006A5DFF">
        <w:rPr>
          <w:rFonts w:ascii="ＭＳ 明朝" w:eastAsia="ＭＳ 明朝" w:hAnsi="ＭＳ 明朝" w:hint="eastAsia"/>
          <w:sz w:val="16"/>
          <w:szCs w:val="16"/>
        </w:rPr>
        <w:t>本研究</w:t>
      </w:r>
      <w:r w:rsidR="00597284" w:rsidRPr="006A5DFF">
        <w:rPr>
          <w:rFonts w:ascii="ＭＳ 明朝" w:eastAsia="ＭＳ 明朝" w:hAnsi="ＭＳ 明朝" w:hint="eastAsia"/>
          <w:sz w:val="16"/>
          <w:szCs w:val="16"/>
        </w:rPr>
        <w:t>で</w:t>
      </w:r>
      <w:r w:rsidR="004E4DE5" w:rsidRPr="006A5DFF">
        <w:rPr>
          <w:rFonts w:ascii="ＭＳ 明朝" w:eastAsia="ＭＳ 明朝" w:hAnsi="ＭＳ 明朝" w:hint="eastAsia"/>
          <w:sz w:val="16"/>
          <w:szCs w:val="16"/>
        </w:rPr>
        <w:t>何</w:t>
      </w:r>
      <w:r w:rsidR="0093485E" w:rsidRPr="006A5DFF">
        <w:rPr>
          <w:rFonts w:ascii="ＭＳ 明朝" w:eastAsia="ＭＳ 明朝" w:hAnsi="ＭＳ 明朝" w:hint="eastAsia"/>
          <w:sz w:val="16"/>
          <w:szCs w:val="16"/>
        </w:rPr>
        <w:t>をどのように、</w:t>
      </w:r>
      <w:r w:rsidR="0093485E" w:rsidRPr="00C866C6">
        <w:rPr>
          <w:rFonts w:ascii="ＭＳ 明朝" w:eastAsia="ＭＳ 明朝" w:hAnsi="ＭＳ 明朝" w:hint="eastAsia"/>
          <w:sz w:val="16"/>
          <w:szCs w:val="16"/>
        </w:rPr>
        <w:t>どこまで明らかにしよ</w:t>
      </w:r>
      <w:r w:rsidR="0093485E" w:rsidRPr="0093485E">
        <w:rPr>
          <w:rFonts w:ascii="ＭＳ 明朝" w:eastAsia="ＭＳ 明朝" w:hAnsi="ＭＳ 明朝" w:hint="eastAsia"/>
          <w:sz w:val="16"/>
          <w:szCs w:val="16"/>
        </w:rPr>
        <w:t>うとするのか</w:t>
      </w:r>
      <w:r w:rsidR="0093485E">
        <w:rPr>
          <w:rFonts w:ascii="ＭＳ 明朝" w:eastAsia="ＭＳ 明朝" w:hAnsi="ＭＳ 明朝" w:hint="eastAsia"/>
          <w:sz w:val="16"/>
          <w:szCs w:val="16"/>
        </w:rPr>
        <w:t>、</w:t>
      </w:r>
      <w:r w:rsidR="00E416CC" w:rsidRPr="005A79C4">
        <w:rPr>
          <w:rFonts w:ascii="ＭＳ 明朝" w:eastAsia="ＭＳ 明朝" w:hAnsi="ＭＳ 明朝" w:hint="eastAsia"/>
          <w:sz w:val="16"/>
          <w:szCs w:val="16"/>
        </w:rPr>
        <w:t>(5)本研究の目的を達成するための準備状況、</w:t>
      </w:r>
      <w:r w:rsidRPr="00602692">
        <w:rPr>
          <w:rFonts w:ascii="ＭＳ 明朝" w:eastAsia="ＭＳ 明朝" w:hAnsi="ＭＳ 明朝" w:hint="eastAsia"/>
          <w:sz w:val="16"/>
          <w:szCs w:val="16"/>
        </w:rPr>
        <w:t>について具体的かつ明確に記述</w:t>
      </w:r>
      <w:r w:rsidR="006E5EBE">
        <w:rPr>
          <w:rFonts w:ascii="ＭＳ 明朝" w:eastAsia="ＭＳ 明朝" w:hAnsi="ＭＳ 明朝" w:hint="eastAsia"/>
          <w:sz w:val="16"/>
          <w:szCs w:val="16"/>
        </w:rPr>
        <w:t>すること</w:t>
      </w:r>
      <w:r w:rsidRPr="00602692">
        <w:rPr>
          <w:rFonts w:ascii="ＭＳ 明朝" w:eastAsia="ＭＳ 明朝" w:hAnsi="ＭＳ 明朝" w:hint="eastAsia"/>
          <w:sz w:val="16"/>
          <w:szCs w:val="16"/>
        </w:rPr>
        <w:t>。</w:t>
      </w:r>
    </w:p>
    <w:p w:rsidR="00465271" w:rsidRPr="00D91678" w:rsidRDefault="006E0083" w:rsidP="008A7D21">
      <w:pPr>
        <w:spacing w:line="240" w:lineRule="exact"/>
        <w:ind w:firstLineChars="88" w:firstLine="141"/>
        <w:jc w:val="both"/>
        <w:rPr>
          <w:rFonts w:ascii="ＭＳ 明朝" w:eastAsia="ＭＳ 明朝" w:hAnsi="ＭＳ 明朝"/>
          <w:sz w:val="16"/>
          <w:szCs w:val="16"/>
        </w:rPr>
      </w:pPr>
      <w:r w:rsidRPr="00B03184">
        <w:rPr>
          <w:rFonts w:ascii="ＭＳ 明朝" w:eastAsia="ＭＳ 明朝" w:hAnsi="ＭＳ 明朝" w:hint="eastAsia"/>
          <w:sz w:val="16"/>
          <w:szCs w:val="16"/>
        </w:rPr>
        <w:t>本研究を</w:t>
      </w:r>
      <w:r w:rsidR="00465271" w:rsidRPr="00B03184">
        <w:rPr>
          <w:rFonts w:ascii="ＭＳ 明朝" w:eastAsia="ＭＳ 明朝" w:hAnsi="ＭＳ 明朝" w:hint="eastAsia"/>
          <w:sz w:val="16"/>
          <w:szCs w:val="16"/>
        </w:rPr>
        <w:t>研究分担者とともに行う場合は、研究代表者、研究分担者の具体的な役割を記述</w:t>
      </w:r>
      <w:r w:rsidR="006E5EBE">
        <w:rPr>
          <w:rFonts w:ascii="ＭＳ 明朝" w:eastAsia="ＭＳ 明朝" w:hAnsi="ＭＳ 明朝" w:hint="eastAsia"/>
          <w:sz w:val="16"/>
          <w:szCs w:val="16"/>
        </w:rPr>
        <w:t>すること</w:t>
      </w:r>
      <w:r w:rsidR="00465271" w:rsidRPr="00B03184">
        <w:rPr>
          <w:rFonts w:ascii="ＭＳ 明朝" w:eastAsia="ＭＳ 明朝" w:hAnsi="ＭＳ 明朝" w:hint="eastAsia"/>
          <w:sz w:val="16"/>
          <w:szCs w:val="16"/>
        </w:rPr>
        <w:t>。</w:t>
      </w:r>
    </w:p>
    <w:p w:rsidR="00662D8A" w:rsidRDefault="00465271" w:rsidP="00662D8A">
      <w:pPr>
        <w:tabs>
          <w:tab w:val="left" w:pos="142"/>
        </w:tabs>
        <w:spacing w:line="240" w:lineRule="atLeast"/>
        <w:jc w:val="both"/>
        <w:rPr>
          <w:rFonts w:hAnsi="ＭＳ ゴシック" w:hint="eastAsia"/>
          <w:b/>
          <w:sz w:val="22"/>
        </w:rPr>
      </w:pPr>
      <w:r>
        <w:rPr>
          <w:rFonts w:hAnsi="ＭＳ ゴシック" w:hint="eastAsia"/>
          <w:b/>
          <w:sz w:val="22"/>
        </w:rPr>
        <w:t>（</w:t>
      </w:r>
      <w:r w:rsidRPr="001A1D65">
        <w:rPr>
          <w:rFonts w:hAnsi="ＭＳ ゴシック" w:hint="eastAsia"/>
          <w:b/>
          <w:sz w:val="22"/>
        </w:rPr>
        <w:t>概要</w:t>
      </w:r>
      <w:r>
        <w:rPr>
          <w:rFonts w:hAnsi="ＭＳ ゴシック" w:hint="eastAsia"/>
          <w:b/>
          <w:sz w:val="22"/>
        </w:rPr>
        <w:t>）</w:t>
      </w:r>
    </w:p>
    <w:p w:rsidR="00662D8A" w:rsidRPr="00195C88" w:rsidRDefault="00662D8A" w:rsidP="00662D8A">
      <w:pPr>
        <w:numPr>
          <w:ilvl w:val="0"/>
          <w:numId w:val="4"/>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データサイエンスにおいて基礎的な離散データ構造に、</w:t>
      </w:r>
      <w:r w:rsidRPr="005A24BE">
        <w:rPr>
          <w:rFonts w:ascii="ＭＳ 明朝" w:eastAsia="ＭＳ 明朝" w:hAnsi="ＭＳ 明朝" w:hint="eastAsia"/>
          <w:b/>
          <w:sz w:val="22"/>
          <w:szCs w:val="22"/>
        </w:rPr>
        <w:t>順序</w:t>
      </w:r>
      <w:r w:rsidRPr="00195C88">
        <w:rPr>
          <w:rFonts w:ascii="ＭＳ 明朝" w:eastAsia="ＭＳ 明朝" w:hAnsi="ＭＳ 明朝" w:hint="eastAsia"/>
          <w:sz w:val="22"/>
          <w:szCs w:val="22"/>
        </w:rPr>
        <w:t>と</w:t>
      </w:r>
      <w:r w:rsidRPr="005A24BE">
        <w:rPr>
          <w:rFonts w:ascii="ＭＳ 明朝" w:eastAsia="ＭＳ 明朝" w:hAnsi="ＭＳ 明朝" w:hint="eastAsia"/>
          <w:b/>
          <w:sz w:val="22"/>
          <w:szCs w:val="22"/>
        </w:rPr>
        <w:t>半順序</w:t>
      </w:r>
      <w:r>
        <w:rPr>
          <w:rFonts w:ascii="ＭＳ 明朝" w:eastAsia="ＭＳ 明朝" w:hAnsi="ＭＳ 明朝" w:hint="eastAsia"/>
          <w:sz w:val="22"/>
          <w:szCs w:val="22"/>
        </w:rPr>
        <w:t>とがある。それらは</w:t>
      </w:r>
      <w:r w:rsidRPr="005A24BE">
        <w:rPr>
          <w:rFonts w:ascii="ＭＳ 明朝" w:eastAsia="ＭＳ 明朝" w:hAnsi="ＭＳ 明朝" w:hint="eastAsia"/>
          <w:b/>
          <w:sz w:val="22"/>
          <w:szCs w:val="22"/>
        </w:rPr>
        <w:t>有向グラフ</w:t>
      </w:r>
      <w:r w:rsidRPr="00195C88">
        <w:rPr>
          <w:rFonts w:ascii="ＭＳ 明朝" w:eastAsia="ＭＳ 明朝" w:hAnsi="ＭＳ 明朝" w:hint="eastAsia"/>
          <w:sz w:val="22"/>
          <w:szCs w:val="22"/>
        </w:rPr>
        <w:t>に含まれる</w:t>
      </w:r>
      <w:r>
        <w:rPr>
          <w:rFonts w:ascii="ＭＳ 明朝" w:eastAsia="ＭＳ 明朝" w:hAnsi="ＭＳ 明朝" w:hint="eastAsia"/>
          <w:b/>
          <w:sz w:val="22"/>
          <w:szCs w:val="22"/>
        </w:rPr>
        <w:t>。</w:t>
      </w:r>
    </w:p>
    <w:p w:rsidR="00662D8A" w:rsidRDefault="00662D8A" w:rsidP="00662D8A">
      <w:pPr>
        <w:numPr>
          <w:ilvl w:val="0"/>
          <w:numId w:val="4"/>
        </w:numPr>
        <w:spacing w:line="240" w:lineRule="exact"/>
        <w:jc w:val="both"/>
        <w:rPr>
          <w:rFonts w:ascii="ＭＳ 明朝" w:eastAsia="ＭＳ 明朝" w:hAnsi="ＭＳ 明朝"/>
          <w:sz w:val="22"/>
          <w:szCs w:val="22"/>
        </w:rPr>
      </w:pPr>
      <w:r w:rsidRPr="00195C88">
        <w:rPr>
          <w:rFonts w:ascii="ＭＳ 明朝" w:eastAsia="ＭＳ 明朝" w:hAnsi="ＭＳ 明朝" w:hint="eastAsia"/>
          <w:sz w:val="22"/>
          <w:szCs w:val="22"/>
        </w:rPr>
        <w:t>順序・半順序・有向グラフは</w:t>
      </w:r>
      <w:r>
        <w:rPr>
          <w:rFonts w:ascii="ＭＳ 明朝" w:eastAsia="ＭＳ 明朝" w:hAnsi="ＭＳ 明朝" w:hint="eastAsia"/>
          <w:sz w:val="22"/>
          <w:szCs w:val="22"/>
        </w:rPr>
        <w:t>、</w:t>
      </w:r>
      <w:r w:rsidRPr="00195C88">
        <w:rPr>
          <w:rFonts w:ascii="ＭＳ 明朝" w:eastAsia="ＭＳ 明朝" w:hAnsi="ＭＳ 明朝" w:hint="eastAsia"/>
          <w:b/>
          <w:sz w:val="22"/>
          <w:szCs w:val="22"/>
        </w:rPr>
        <w:t>箙</w:t>
      </w:r>
      <w:r>
        <w:rPr>
          <w:rFonts w:ascii="ＭＳ 明朝" w:eastAsia="ＭＳ 明朝" w:hAnsi="ＭＳ 明朝" w:hint="eastAsia"/>
          <w:sz w:val="22"/>
          <w:szCs w:val="22"/>
        </w:rPr>
        <w:t>と呼ばれるある種の有向グラフとみなせる。この箙には</w:t>
      </w:r>
      <w:r w:rsidRPr="005A24BE">
        <w:rPr>
          <w:rFonts w:ascii="ＭＳ 明朝" w:eastAsia="ＭＳ 明朝" w:hAnsi="ＭＳ 明朝" w:hint="eastAsia"/>
          <w:b/>
          <w:sz w:val="22"/>
          <w:szCs w:val="22"/>
        </w:rPr>
        <w:t>団代数</w:t>
      </w:r>
      <w:r w:rsidRPr="00195C88">
        <w:rPr>
          <w:rFonts w:ascii="ＭＳ 明朝" w:eastAsia="ＭＳ 明朝" w:hAnsi="ＭＳ 明朝" w:hint="eastAsia"/>
          <w:sz w:val="22"/>
          <w:szCs w:val="22"/>
        </w:rPr>
        <w:t>と呼ばれる</w:t>
      </w:r>
      <w:r w:rsidRPr="005A24BE">
        <w:rPr>
          <w:rFonts w:ascii="ＭＳ 明朝" w:eastAsia="ＭＳ 明朝" w:hAnsi="ＭＳ 明朝" w:hint="eastAsia"/>
          <w:b/>
          <w:sz w:val="22"/>
          <w:szCs w:val="22"/>
        </w:rPr>
        <w:t>対称性</w:t>
      </w:r>
      <w:r>
        <w:rPr>
          <w:rFonts w:ascii="ＭＳ 明朝" w:eastAsia="ＭＳ 明朝" w:hAnsi="ＭＳ 明朝" w:hint="eastAsia"/>
          <w:sz w:val="22"/>
          <w:szCs w:val="22"/>
        </w:rPr>
        <w:t>を持った</w:t>
      </w:r>
      <w:r w:rsidRPr="00195C88">
        <w:rPr>
          <w:rFonts w:ascii="ＭＳ 明朝" w:eastAsia="ＭＳ 明朝" w:hAnsi="ＭＳ 明朝" w:hint="eastAsia"/>
          <w:b/>
          <w:sz w:val="22"/>
          <w:szCs w:val="22"/>
        </w:rPr>
        <w:t>組み合わせ論的代数</w:t>
      </w:r>
      <w:r>
        <w:rPr>
          <w:rFonts w:ascii="ＭＳ 明朝" w:eastAsia="ＭＳ 明朝" w:hAnsi="ＭＳ 明朝" w:hint="eastAsia"/>
          <w:sz w:val="22"/>
          <w:szCs w:val="22"/>
        </w:rPr>
        <w:t>が付随し、団代数の</w:t>
      </w:r>
      <w:r w:rsidRPr="00195C88">
        <w:rPr>
          <w:rFonts w:ascii="ＭＳ 明朝" w:eastAsia="ＭＳ 明朝" w:hAnsi="ＭＳ 明朝" w:hint="eastAsia"/>
          <w:b/>
          <w:sz w:val="22"/>
          <w:szCs w:val="22"/>
        </w:rPr>
        <w:t>変異</w:t>
      </w:r>
      <w:r>
        <w:rPr>
          <w:rFonts w:ascii="ＭＳ 明朝" w:eastAsia="ＭＳ 明朝" w:hAnsi="ＭＳ 明朝" w:hint="eastAsia"/>
          <w:sz w:val="22"/>
          <w:szCs w:val="22"/>
        </w:rPr>
        <w:t>操作により、</w:t>
      </w:r>
      <w:r w:rsidRPr="00195C88">
        <w:rPr>
          <w:rFonts w:ascii="ＭＳ 明朝" w:eastAsia="ＭＳ 明朝" w:hAnsi="ＭＳ 明朝" w:hint="eastAsia"/>
          <w:b/>
          <w:sz w:val="22"/>
          <w:szCs w:val="22"/>
        </w:rPr>
        <w:t>変異同値な箙の集合</w:t>
      </w:r>
      <w:r>
        <w:rPr>
          <w:rFonts w:ascii="ＭＳ 明朝" w:eastAsia="ＭＳ 明朝" w:hAnsi="ＭＳ 明朝" w:hint="eastAsia"/>
          <w:sz w:val="22"/>
          <w:szCs w:val="22"/>
        </w:rPr>
        <w:t>が定義される。</w:t>
      </w:r>
    </w:p>
    <w:p w:rsidR="00662D8A" w:rsidRDefault="00662D8A" w:rsidP="00662D8A">
      <w:pPr>
        <w:numPr>
          <w:ilvl w:val="0"/>
          <w:numId w:val="4"/>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順序を箙としてみなしたとき、すべての順列は変異同値な箙の集合に含まれることが知られており、その変異同値な箙の集合には半順序やある特定の有向グラフが含まれる。</w:t>
      </w:r>
    </w:p>
    <w:p w:rsidR="00662D8A" w:rsidRDefault="00B34358" w:rsidP="00662D8A">
      <w:pPr>
        <w:numPr>
          <w:ilvl w:val="0"/>
          <w:numId w:val="4"/>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順列の集合を対象とするとき、ある順列から別の順列</w:t>
      </w:r>
      <w:r w:rsidR="00662D8A" w:rsidRPr="00BD751F">
        <w:rPr>
          <w:rFonts w:ascii="ＭＳ 明朝" w:eastAsia="ＭＳ 明朝" w:hAnsi="ＭＳ 明朝" w:hint="eastAsia"/>
          <w:sz w:val="22"/>
          <w:szCs w:val="22"/>
        </w:rPr>
        <w:t>への</w:t>
      </w:r>
      <w:r w:rsidR="00662D8A" w:rsidRPr="00BD751F">
        <w:rPr>
          <w:rFonts w:ascii="ＭＳ 明朝" w:eastAsia="ＭＳ 明朝" w:hAnsi="ＭＳ 明朝" w:hint="eastAsia"/>
          <w:b/>
          <w:sz w:val="22"/>
          <w:szCs w:val="22"/>
        </w:rPr>
        <w:t>置換</w:t>
      </w:r>
      <w:r w:rsidR="00662D8A" w:rsidRPr="00BD751F">
        <w:rPr>
          <w:rFonts w:ascii="ＭＳ 明朝" w:eastAsia="ＭＳ 明朝" w:hAnsi="ＭＳ 明朝" w:hint="eastAsia"/>
          <w:sz w:val="22"/>
          <w:szCs w:val="22"/>
        </w:rPr>
        <w:t>は</w:t>
      </w:r>
      <w:r w:rsidR="00662D8A" w:rsidRPr="00BD751F">
        <w:rPr>
          <w:rFonts w:ascii="ＭＳ 明朝" w:eastAsia="ＭＳ 明朝" w:hAnsi="ＭＳ 明朝" w:hint="eastAsia"/>
          <w:b/>
          <w:sz w:val="22"/>
          <w:szCs w:val="22"/>
        </w:rPr>
        <w:t>互換</w:t>
      </w:r>
      <w:r w:rsidR="00662D8A" w:rsidRPr="00BD751F">
        <w:rPr>
          <w:rFonts w:ascii="ＭＳ 明朝" w:eastAsia="ＭＳ 明朝" w:hAnsi="ＭＳ 明朝" w:hint="eastAsia"/>
          <w:sz w:val="22"/>
          <w:szCs w:val="22"/>
        </w:rPr>
        <w:t>の積に分解できることから、互換は</w:t>
      </w:r>
      <w:r w:rsidR="00662D8A" w:rsidRPr="00195C88">
        <w:rPr>
          <w:rFonts w:ascii="ＭＳ 明朝" w:eastAsia="ＭＳ 明朝" w:hAnsi="ＭＳ 明朝" w:hint="eastAsia"/>
          <w:b/>
          <w:sz w:val="22"/>
          <w:szCs w:val="22"/>
        </w:rPr>
        <w:t>単位的な操作</w:t>
      </w:r>
      <w:r w:rsidR="00662D8A" w:rsidRPr="00BD751F">
        <w:rPr>
          <w:rFonts w:ascii="ＭＳ 明朝" w:eastAsia="ＭＳ 明朝" w:hAnsi="ＭＳ 明朝" w:hint="eastAsia"/>
          <w:sz w:val="22"/>
          <w:szCs w:val="22"/>
        </w:rPr>
        <w:t>とみなすことができるが、団代数の枠組みでは、互換は</w:t>
      </w:r>
      <w:r w:rsidR="00662D8A" w:rsidRPr="00BD751F">
        <w:rPr>
          <w:rFonts w:ascii="ＭＳ 明朝" w:eastAsia="ＭＳ 明朝" w:hAnsi="ＭＳ 明朝" w:hint="eastAsia"/>
          <w:b/>
          <w:sz w:val="22"/>
          <w:szCs w:val="22"/>
        </w:rPr>
        <w:t>変異</w:t>
      </w:r>
      <w:r w:rsidR="00662D8A" w:rsidRPr="00BD751F">
        <w:rPr>
          <w:rFonts w:ascii="ＭＳ 明朝" w:eastAsia="ＭＳ 明朝" w:hAnsi="ＭＳ 明朝" w:hint="eastAsia"/>
          <w:sz w:val="22"/>
          <w:szCs w:val="22"/>
        </w:rPr>
        <w:t>と呼ばれる団代数上の単位的操作を複数回、繰り返すことで実現される。</w:t>
      </w:r>
    </w:p>
    <w:p w:rsidR="00B34358" w:rsidRPr="00B34358" w:rsidRDefault="00662D8A" w:rsidP="00B34358">
      <w:pPr>
        <w:numPr>
          <w:ilvl w:val="0"/>
          <w:numId w:val="4"/>
        </w:numPr>
        <w:spacing w:line="240" w:lineRule="exact"/>
        <w:jc w:val="both"/>
        <w:rPr>
          <w:rFonts w:ascii="ＭＳ 明朝" w:eastAsia="ＭＳ 明朝" w:hAnsi="ＭＳ 明朝" w:hint="eastAsia"/>
          <w:sz w:val="22"/>
          <w:szCs w:val="22"/>
        </w:rPr>
      </w:pPr>
      <w:r>
        <w:rPr>
          <w:rFonts w:ascii="ＭＳ 明朝" w:eastAsia="ＭＳ 明朝" w:hAnsi="ＭＳ 明朝" w:hint="eastAsia"/>
          <w:sz w:val="22"/>
          <w:szCs w:val="22"/>
        </w:rPr>
        <w:t>このことから、順列</w:t>
      </w:r>
      <w:r w:rsidR="00B34358">
        <w:rPr>
          <w:rFonts w:ascii="ＭＳ 明朝" w:eastAsia="ＭＳ 明朝" w:hAnsi="ＭＳ 明朝" w:hint="eastAsia"/>
          <w:sz w:val="22"/>
          <w:szCs w:val="22"/>
        </w:rPr>
        <w:t>に対応する箙を含む</w:t>
      </w:r>
      <w:r>
        <w:rPr>
          <w:rFonts w:ascii="ＭＳ 明朝" w:eastAsia="ＭＳ 明朝" w:hAnsi="ＭＳ 明朝" w:hint="eastAsia"/>
          <w:sz w:val="22"/>
          <w:szCs w:val="22"/>
        </w:rPr>
        <w:t>箙の集合であって、</w:t>
      </w:r>
      <w:r w:rsidRPr="00BD751F">
        <w:rPr>
          <w:rFonts w:ascii="ＭＳ 明朝" w:eastAsia="ＭＳ 明朝" w:hAnsi="ＭＳ 明朝" w:hint="eastAsia"/>
          <w:sz w:val="22"/>
          <w:szCs w:val="22"/>
        </w:rPr>
        <w:t>半順序・有向グラフ</w:t>
      </w:r>
      <w:r>
        <w:rPr>
          <w:rFonts w:ascii="ＭＳ 明朝" w:eastAsia="ＭＳ 明朝" w:hAnsi="ＭＳ 明朝" w:hint="eastAsia"/>
          <w:sz w:val="22"/>
          <w:szCs w:val="22"/>
        </w:rPr>
        <w:t>を含む変異同値な箙</w:t>
      </w:r>
      <w:r w:rsidRPr="00BD751F">
        <w:rPr>
          <w:rFonts w:ascii="ＭＳ 明朝" w:eastAsia="ＭＳ 明朝" w:hAnsi="ＭＳ 明朝" w:hint="eastAsia"/>
          <w:sz w:val="22"/>
          <w:szCs w:val="22"/>
        </w:rPr>
        <w:t>の</w:t>
      </w:r>
      <w:r w:rsidR="00B34358">
        <w:rPr>
          <w:rFonts w:ascii="ＭＳ 明朝" w:eastAsia="ＭＳ 明朝" w:hAnsi="ＭＳ 明朝" w:hint="eastAsia"/>
          <w:sz w:val="22"/>
          <w:szCs w:val="22"/>
        </w:rPr>
        <w:t>集合に</w:t>
      </w:r>
      <w:r>
        <w:rPr>
          <w:rFonts w:ascii="ＭＳ 明朝" w:eastAsia="ＭＳ 明朝" w:hAnsi="ＭＳ 明朝" w:hint="eastAsia"/>
          <w:sz w:val="22"/>
          <w:szCs w:val="22"/>
        </w:rPr>
        <w:t>付随する団代数</w:t>
      </w:r>
      <w:r w:rsidR="00B34358">
        <w:rPr>
          <w:rFonts w:ascii="ＭＳ 明朝" w:eastAsia="ＭＳ 明朝" w:hAnsi="ＭＳ 明朝" w:hint="eastAsia"/>
          <w:sz w:val="22"/>
          <w:szCs w:val="22"/>
        </w:rPr>
        <w:t>の</w:t>
      </w:r>
      <w:r w:rsidRPr="00BD751F">
        <w:rPr>
          <w:rFonts w:ascii="ＭＳ 明朝" w:eastAsia="ＭＳ 明朝" w:hAnsi="ＭＳ 明朝" w:hint="eastAsia"/>
          <w:sz w:val="22"/>
          <w:szCs w:val="22"/>
        </w:rPr>
        <w:t>操作は、互換</w:t>
      </w:r>
      <w:r>
        <w:rPr>
          <w:rFonts w:ascii="ＭＳ 明朝" w:eastAsia="ＭＳ 明朝" w:hAnsi="ＭＳ 明朝" w:hint="eastAsia"/>
          <w:sz w:val="22"/>
          <w:szCs w:val="22"/>
        </w:rPr>
        <w:t>の分解</w:t>
      </w:r>
      <w:r w:rsidRPr="00BD751F">
        <w:rPr>
          <w:rFonts w:ascii="ＭＳ 明朝" w:eastAsia="ＭＳ 明朝" w:hAnsi="ＭＳ 明朝" w:hint="eastAsia"/>
          <w:sz w:val="22"/>
          <w:szCs w:val="22"/>
        </w:rPr>
        <w:t>をその部分として含む</w:t>
      </w:r>
      <w:r w:rsidR="00B34358">
        <w:rPr>
          <w:rFonts w:ascii="ＭＳ 明朝" w:eastAsia="ＭＳ 明朝" w:hAnsi="ＭＳ 明朝" w:hint="eastAsia"/>
          <w:sz w:val="22"/>
          <w:szCs w:val="22"/>
        </w:rPr>
        <w:t>なんらかの</w:t>
      </w:r>
      <w:r w:rsidRPr="00BD751F">
        <w:rPr>
          <w:rFonts w:ascii="ＭＳ 明朝" w:eastAsia="ＭＳ 明朝" w:hAnsi="ＭＳ 明朝" w:hint="eastAsia"/>
          <w:b/>
          <w:sz w:val="22"/>
          <w:szCs w:val="22"/>
        </w:rPr>
        <w:t>「拡張された操作」</w:t>
      </w:r>
      <w:r w:rsidRPr="00BD751F">
        <w:rPr>
          <w:rFonts w:ascii="ＭＳ 明朝" w:eastAsia="ＭＳ 明朝" w:hAnsi="ＭＳ 明朝" w:hint="eastAsia"/>
          <w:sz w:val="22"/>
          <w:szCs w:val="22"/>
        </w:rPr>
        <w:t>としての性質を持つと考えられる。</w:t>
      </w:r>
    </w:p>
    <w:p w:rsidR="00662D8A" w:rsidRPr="00AA0A00" w:rsidRDefault="00662D8A" w:rsidP="00662D8A">
      <w:pPr>
        <w:numPr>
          <w:ilvl w:val="0"/>
          <w:numId w:val="4"/>
        </w:numPr>
        <w:spacing w:line="240" w:lineRule="exact"/>
        <w:jc w:val="both"/>
        <w:rPr>
          <w:rFonts w:ascii="ＭＳ 明朝" w:eastAsia="ＭＳ 明朝" w:hAnsi="ＭＳ 明朝"/>
          <w:b/>
          <w:sz w:val="22"/>
          <w:szCs w:val="22"/>
        </w:rPr>
      </w:pPr>
      <w:r w:rsidRPr="00AA0A00">
        <w:rPr>
          <w:rFonts w:ascii="ＭＳ 明朝" w:eastAsia="ＭＳ 明朝" w:hAnsi="ＭＳ 明朝" w:hint="eastAsia"/>
          <w:b/>
          <w:sz w:val="22"/>
          <w:szCs w:val="22"/>
        </w:rPr>
        <w:t>本研究で明らかにすること</w:t>
      </w:r>
    </w:p>
    <w:p w:rsidR="00662D8A" w:rsidRDefault="00662D8A" w:rsidP="00662D8A">
      <w:pPr>
        <w:numPr>
          <w:ilvl w:val="1"/>
          <w:numId w:val="4"/>
        </w:numPr>
        <w:spacing w:line="240" w:lineRule="exact"/>
        <w:jc w:val="both"/>
        <w:rPr>
          <w:rFonts w:ascii="ＭＳ 明朝" w:eastAsia="ＭＳ 明朝" w:hAnsi="ＭＳ 明朝"/>
          <w:sz w:val="22"/>
          <w:szCs w:val="22"/>
        </w:rPr>
      </w:pPr>
      <w:r w:rsidRPr="00BD751F">
        <w:rPr>
          <w:rFonts w:ascii="ＭＳ 明朝" w:eastAsia="ＭＳ 明朝" w:hAnsi="ＭＳ 明朝" w:hint="eastAsia"/>
          <w:sz w:val="22"/>
          <w:szCs w:val="22"/>
        </w:rPr>
        <w:t>データ構造が団代数においては整数要素</w:t>
      </w:r>
      <w:r w:rsidRPr="00BD751F">
        <w:rPr>
          <w:rFonts w:ascii="ＭＳ 明朝" w:eastAsia="ＭＳ 明朝" w:hAnsi="ＭＳ 明朝" w:hint="eastAsia"/>
          <w:b/>
          <w:sz w:val="22"/>
          <w:szCs w:val="22"/>
        </w:rPr>
        <w:t>交代行列</w:t>
      </w:r>
      <w:r w:rsidRPr="00BD751F">
        <w:rPr>
          <w:rFonts w:ascii="ＭＳ 明朝" w:eastAsia="ＭＳ 明朝" w:hAnsi="ＭＳ 明朝" w:hint="eastAsia"/>
          <w:sz w:val="22"/>
          <w:szCs w:val="22"/>
        </w:rPr>
        <w:t>で表されることに着目し、交代行列の</w:t>
      </w:r>
      <w:r w:rsidRPr="00BD751F">
        <w:rPr>
          <w:rFonts w:ascii="ＭＳ 明朝" w:eastAsia="ＭＳ 明朝" w:hAnsi="ＭＳ 明朝" w:hint="eastAsia"/>
          <w:b/>
          <w:sz w:val="22"/>
          <w:szCs w:val="22"/>
        </w:rPr>
        <w:t>線形代数操作</w:t>
      </w:r>
      <w:r w:rsidRPr="00BD751F">
        <w:rPr>
          <w:rFonts w:ascii="ＭＳ 明朝" w:eastAsia="ＭＳ 明朝" w:hAnsi="ＭＳ 明朝" w:hint="eastAsia"/>
          <w:sz w:val="22"/>
          <w:szCs w:val="22"/>
        </w:rPr>
        <w:t>を「拡張された操作」とし、その操作の繰り返し(積)が行と列の互換・置換を実現する線形代数操作となる。</w:t>
      </w:r>
      <w:r>
        <w:rPr>
          <w:rFonts w:ascii="ＭＳ 明朝" w:eastAsia="ＭＳ 明朝" w:hAnsi="ＭＳ 明朝" w:hint="eastAsia"/>
          <w:sz w:val="22"/>
          <w:szCs w:val="22"/>
        </w:rPr>
        <w:t>この</w:t>
      </w:r>
      <w:r w:rsidRPr="00BD751F">
        <w:rPr>
          <w:rFonts w:ascii="ＭＳ 明朝" w:eastAsia="ＭＳ 明朝" w:hAnsi="ＭＳ 明朝" w:hint="eastAsia"/>
          <w:b/>
          <w:sz w:val="22"/>
          <w:szCs w:val="22"/>
        </w:rPr>
        <w:t>線形代数操作の特徴</w:t>
      </w:r>
      <w:r>
        <w:rPr>
          <w:rFonts w:ascii="ＭＳ 明朝" w:eastAsia="ＭＳ 明朝" w:hAnsi="ＭＳ 明朝" w:hint="eastAsia"/>
          <w:sz w:val="22"/>
          <w:szCs w:val="22"/>
        </w:rPr>
        <w:t>を明らかにする。</w:t>
      </w:r>
    </w:p>
    <w:p w:rsidR="00662D8A" w:rsidRPr="00792877" w:rsidRDefault="00662D8A" w:rsidP="00792877">
      <w:pPr>
        <w:numPr>
          <w:ilvl w:val="1"/>
          <w:numId w:val="4"/>
        </w:numPr>
        <w:spacing w:line="240" w:lineRule="exact"/>
        <w:jc w:val="both"/>
        <w:rPr>
          <w:rFonts w:ascii="ＭＳ 明朝" w:eastAsia="ＭＳ 明朝" w:hAnsi="ＭＳ 明朝" w:hint="eastAsia"/>
          <w:sz w:val="22"/>
          <w:szCs w:val="22"/>
        </w:rPr>
      </w:pPr>
      <w:r w:rsidRPr="00BD751F">
        <w:rPr>
          <w:rFonts w:ascii="ＭＳ 明朝" w:eastAsia="ＭＳ 明朝" w:hAnsi="ＭＳ 明朝" w:hint="eastAsia"/>
          <w:sz w:val="22"/>
          <w:szCs w:val="22"/>
        </w:rPr>
        <w:t>また、交代行列は</w:t>
      </w:r>
      <w:r w:rsidRPr="00BD751F">
        <w:rPr>
          <w:rFonts w:ascii="ＭＳ 明朝" w:eastAsia="ＭＳ 明朝" w:hAnsi="ＭＳ 明朝" w:hint="eastAsia"/>
          <w:b/>
          <w:sz w:val="22"/>
          <w:szCs w:val="22"/>
        </w:rPr>
        <w:t>特殊直交群(回転群)</w:t>
      </w:r>
      <w:r w:rsidRPr="00BD751F">
        <w:rPr>
          <w:rFonts w:ascii="ＭＳ 明朝" w:eastAsia="ＭＳ 明朝" w:hAnsi="ＭＳ 明朝" w:hint="eastAsia"/>
          <w:sz w:val="22"/>
          <w:szCs w:val="22"/>
        </w:rPr>
        <w:t>を</w:t>
      </w:r>
      <w:r w:rsidRPr="00BD751F">
        <w:rPr>
          <w:rFonts w:ascii="ＭＳ 明朝" w:eastAsia="ＭＳ 明朝" w:hAnsi="ＭＳ 明朝" w:hint="eastAsia"/>
          <w:b/>
          <w:sz w:val="22"/>
          <w:szCs w:val="22"/>
        </w:rPr>
        <w:t>L</w:t>
      </w:r>
      <w:r w:rsidRPr="00BD751F">
        <w:rPr>
          <w:rFonts w:ascii="ＭＳ 明朝" w:eastAsia="ＭＳ 明朝" w:hAnsi="ＭＳ 明朝"/>
          <w:b/>
          <w:sz w:val="22"/>
          <w:szCs w:val="22"/>
        </w:rPr>
        <w:t>ie</w:t>
      </w:r>
      <w:r w:rsidRPr="00BD751F">
        <w:rPr>
          <w:rFonts w:ascii="ＭＳ 明朝" w:eastAsia="ＭＳ 明朝" w:hAnsi="ＭＳ 明朝" w:hint="eastAsia"/>
          <w:b/>
          <w:sz w:val="22"/>
          <w:szCs w:val="22"/>
        </w:rPr>
        <w:t>群</w:t>
      </w:r>
      <w:r w:rsidRPr="00BD751F">
        <w:rPr>
          <w:rFonts w:ascii="ＭＳ 明朝" w:eastAsia="ＭＳ 明朝" w:hAnsi="ＭＳ 明朝" w:hint="eastAsia"/>
          <w:sz w:val="22"/>
          <w:szCs w:val="22"/>
        </w:rPr>
        <w:t>としたときの</w:t>
      </w:r>
      <w:r w:rsidRPr="00BD751F">
        <w:rPr>
          <w:rFonts w:ascii="ＭＳ 明朝" w:eastAsia="ＭＳ 明朝" w:hAnsi="ＭＳ 明朝" w:hint="eastAsia"/>
          <w:b/>
          <w:sz w:val="22"/>
          <w:szCs w:val="22"/>
        </w:rPr>
        <w:t>L</w:t>
      </w:r>
      <w:r w:rsidRPr="00BD751F">
        <w:rPr>
          <w:rFonts w:ascii="ＭＳ 明朝" w:eastAsia="ＭＳ 明朝" w:hAnsi="ＭＳ 明朝"/>
          <w:b/>
          <w:sz w:val="22"/>
          <w:szCs w:val="22"/>
        </w:rPr>
        <w:t>ie</w:t>
      </w:r>
      <w:r w:rsidRPr="00BD751F">
        <w:rPr>
          <w:rFonts w:ascii="ＭＳ 明朝" w:eastAsia="ＭＳ 明朝" w:hAnsi="ＭＳ 明朝" w:hint="eastAsia"/>
          <w:b/>
          <w:sz w:val="22"/>
          <w:szCs w:val="22"/>
        </w:rPr>
        <w:t>代数</w:t>
      </w:r>
      <w:r w:rsidRPr="00BD751F">
        <w:rPr>
          <w:rFonts w:ascii="ＭＳ 明朝" w:eastAsia="ＭＳ 明朝" w:hAnsi="ＭＳ 明朝" w:hint="eastAsia"/>
          <w:sz w:val="22"/>
          <w:szCs w:val="22"/>
        </w:rPr>
        <w:t>をなす性質を利用して、その代数的特徴についても検討する。これらの検討を通じて、順序を団代数によって拡張することによって得られる、順序・半順序・有向グラフからなる</w:t>
      </w:r>
      <w:r w:rsidRPr="00BD751F">
        <w:rPr>
          <w:rFonts w:ascii="ＭＳ 明朝" w:eastAsia="ＭＳ 明朝" w:hAnsi="ＭＳ 明朝" w:hint="eastAsia"/>
          <w:b/>
          <w:sz w:val="22"/>
          <w:szCs w:val="22"/>
        </w:rPr>
        <w:t>新たな離散データ構造の存在と性質</w:t>
      </w:r>
      <w:r w:rsidRPr="00BD751F">
        <w:rPr>
          <w:rFonts w:ascii="ＭＳ 明朝" w:eastAsia="ＭＳ 明朝" w:hAnsi="ＭＳ 明朝" w:hint="eastAsia"/>
          <w:sz w:val="22"/>
          <w:szCs w:val="22"/>
        </w:rPr>
        <w:t>を明らかにする。</w:t>
      </w:r>
    </w:p>
    <w:p w:rsidR="00662D8A" w:rsidRPr="00792877" w:rsidRDefault="00662D8A" w:rsidP="00792877">
      <w:pPr>
        <w:tabs>
          <w:tab w:val="left" w:pos="147"/>
        </w:tabs>
        <w:spacing w:line="240" w:lineRule="exact"/>
        <w:jc w:val="both"/>
        <w:rPr>
          <w:rFonts w:hAnsi="ＭＳ ゴシック" w:hint="eastAsia"/>
          <w:b/>
        </w:rPr>
      </w:pPr>
      <w:r w:rsidRPr="00565CB4">
        <w:rPr>
          <w:rFonts w:hAnsi="ＭＳ ゴシック" w:hint="eastAsia"/>
          <w:b/>
          <w:sz w:val="22"/>
        </w:rPr>
        <w:t>（本文）</w:t>
      </w:r>
    </w:p>
    <w:p w:rsidR="00662D8A" w:rsidRPr="00176B21" w:rsidRDefault="00662D8A" w:rsidP="00176B21">
      <w:pPr>
        <w:pStyle w:val="af4"/>
        <w:numPr>
          <w:ilvl w:val="0"/>
          <w:numId w:val="12"/>
        </w:numPr>
        <w:spacing w:line="240" w:lineRule="exact"/>
        <w:ind w:leftChars="0"/>
        <w:jc w:val="both"/>
        <w:rPr>
          <w:rFonts w:ascii="ＭＳ 明朝" w:eastAsia="ＭＳ 明朝" w:hAnsi="ＭＳ 明朝"/>
          <w:b/>
          <w:sz w:val="22"/>
          <w:szCs w:val="22"/>
        </w:rPr>
      </w:pPr>
      <w:r w:rsidRPr="00176B21">
        <w:rPr>
          <w:rFonts w:ascii="ＭＳ 明朝" w:eastAsia="ＭＳ 明朝" w:hAnsi="ＭＳ 明朝" w:hint="eastAsia"/>
          <w:b/>
          <w:sz w:val="22"/>
          <w:szCs w:val="22"/>
        </w:rPr>
        <w:t>本研究の学術的背景、研究課題の核心をなす学術的「問い」</w:t>
      </w:r>
    </w:p>
    <w:p w:rsidR="00176B21" w:rsidRPr="00176B21" w:rsidRDefault="00176B21" w:rsidP="00176B21">
      <w:pPr>
        <w:pStyle w:val="af4"/>
        <w:spacing w:line="240" w:lineRule="exact"/>
        <w:ind w:leftChars="0" w:left="554"/>
        <w:jc w:val="both"/>
        <w:rPr>
          <w:rFonts w:ascii="ＭＳ 明朝" w:eastAsia="ＭＳ 明朝" w:hAnsi="ＭＳ 明朝" w:hint="eastAsia"/>
          <w:sz w:val="22"/>
          <w:szCs w:val="22"/>
        </w:rPr>
      </w:pPr>
    </w:p>
    <w:p w:rsidR="008010B5" w:rsidRDefault="00662D8A" w:rsidP="00662D8A">
      <w:pPr>
        <w:spacing w:line="240" w:lineRule="exact"/>
        <w:ind w:firstLineChars="88" w:firstLine="194"/>
        <w:jc w:val="both"/>
        <w:rPr>
          <w:rFonts w:ascii="ＭＳ 明朝" w:eastAsia="ＭＳ 明朝" w:hAnsi="ＭＳ 明朝"/>
          <w:sz w:val="22"/>
          <w:szCs w:val="22"/>
        </w:rPr>
      </w:pPr>
      <w:r>
        <w:rPr>
          <w:rFonts w:ascii="ＭＳ 明朝" w:eastAsia="ＭＳ 明朝" w:hAnsi="ＭＳ 明朝" w:hint="eastAsia"/>
          <w:sz w:val="22"/>
          <w:szCs w:val="22"/>
        </w:rPr>
        <w:t>本研究の背景には複数の概念があ</w:t>
      </w:r>
      <w:r w:rsidR="008010B5">
        <w:rPr>
          <w:rFonts w:ascii="ＭＳ 明朝" w:eastAsia="ＭＳ 明朝" w:hAnsi="ＭＳ 明朝" w:hint="eastAsia"/>
          <w:sz w:val="22"/>
          <w:szCs w:val="22"/>
        </w:rPr>
        <w:t>る。課題の核心をなす「問い」は、これらの概念</w:t>
      </w:r>
      <w:r>
        <w:rPr>
          <w:rFonts w:ascii="ＭＳ 明朝" w:eastAsia="ＭＳ 明朝" w:hAnsi="ＭＳ 明朝" w:hint="eastAsia"/>
          <w:sz w:val="22"/>
          <w:szCs w:val="22"/>
        </w:rPr>
        <w:t>を結びつける</w:t>
      </w:r>
      <w:r w:rsidR="008010B5">
        <w:rPr>
          <w:rFonts w:ascii="ＭＳ 明朝" w:eastAsia="ＭＳ 明朝" w:hAnsi="ＭＳ 明朝" w:hint="eastAsia"/>
          <w:sz w:val="22"/>
          <w:szCs w:val="22"/>
        </w:rPr>
        <w:t>方法を見出すこと</w:t>
      </w:r>
      <w:r>
        <w:rPr>
          <w:rFonts w:ascii="ＭＳ 明朝" w:eastAsia="ＭＳ 明朝" w:hAnsi="ＭＳ 明朝" w:hint="eastAsia"/>
          <w:sz w:val="22"/>
          <w:szCs w:val="22"/>
        </w:rPr>
        <w:t>である。</w:t>
      </w:r>
    </w:p>
    <w:p w:rsidR="00662D8A" w:rsidRDefault="00662D8A" w:rsidP="00662D8A">
      <w:pPr>
        <w:spacing w:line="240" w:lineRule="exact"/>
        <w:ind w:firstLineChars="88" w:firstLine="194"/>
        <w:jc w:val="both"/>
        <w:rPr>
          <w:rFonts w:ascii="ＭＳ 明朝" w:eastAsia="ＭＳ 明朝" w:hAnsi="ＭＳ 明朝" w:hint="eastAsia"/>
          <w:sz w:val="22"/>
          <w:szCs w:val="22"/>
        </w:rPr>
      </w:pPr>
      <w:r>
        <w:rPr>
          <w:rFonts w:ascii="ＭＳ 明朝" w:eastAsia="ＭＳ 明朝" w:hAnsi="ＭＳ 明朝" w:hint="eastAsia"/>
          <w:sz w:val="22"/>
          <w:szCs w:val="22"/>
        </w:rPr>
        <w:t>以下に、その背景となる概念を順番に述べ、最後にそれらを結びつける方向性について説明する。</w:t>
      </w:r>
    </w:p>
    <w:p w:rsidR="00662D8A" w:rsidRPr="00176B21" w:rsidRDefault="00662D8A" w:rsidP="00662D8A">
      <w:pPr>
        <w:numPr>
          <w:ilvl w:val="0"/>
          <w:numId w:val="7"/>
        </w:numPr>
        <w:spacing w:line="240" w:lineRule="exact"/>
        <w:jc w:val="both"/>
        <w:rPr>
          <w:rFonts w:ascii="ＭＳ 明朝" w:eastAsia="ＭＳ 明朝" w:hAnsi="ＭＳ 明朝"/>
          <w:b/>
          <w:sz w:val="22"/>
          <w:szCs w:val="22"/>
        </w:rPr>
      </w:pPr>
      <w:r w:rsidRPr="00176B21">
        <w:rPr>
          <w:rFonts w:ascii="ＭＳ 明朝" w:eastAsia="ＭＳ 明朝" w:hAnsi="ＭＳ 明朝" w:hint="eastAsia"/>
          <w:b/>
          <w:sz w:val="22"/>
          <w:szCs w:val="22"/>
        </w:rPr>
        <w:t>背景となる概念</w:t>
      </w:r>
    </w:p>
    <w:p w:rsidR="000E724B" w:rsidRDefault="000E724B" w:rsidP="000E724B">
      <w:pPr>
        <w:spacing w:line="240" w:lineRule="exact"/>
        <w:ind w:left="360"/>
        <w:jc w:val="both"/>
        <w:rPr>
          <w:rFonts w:ascii="ＭＳ 明朝" w:eastAsia="ＭＳ 明朝" w:hAnsi="ＭＳ 明朝" w:hint="eastAsia"/>
          <w:sz w:val="22"/>
          <w:szCs w:val="22"/>
        </w:rPr>
      </w:pPr>
      <w:r>
        <w:rPr>
          <w:rFonts w:ascii="ＭＳ 明朝" w:eastAsia="ＭＳ 明朝" w:hAnsi="ＭＳ 明朝" w:hint="eastAsia"/>
          <w:sz w:val="22"/>
          <w:szCs w:val="22"/>
        </w:rPr>
        <w:t>概念リスト</w:t>
      </w:r>
    </w:p>
    <w:p w:rsidR="00662D8A" w:rsidRDefault="00662D8A" w:rsidP="00662D8A">
      <w:pPr>
        <w:numPr>
          <w:ilvl w:val="1"/>
          <w:numId w:val="7"/>
        </w:numPr>
        <w:spacing w:line="240" w:lineRule="exact"/>
        <w:jc w:val="both"/>
        <w:rPr>
          <w:rFonts w:ascii="ＭＳ 明朝" w:eastAsia="ＭＳ 明朝" w:hAnsi="ＭＳ 明朝"/>
          <w:sz w:val="22"/>
          <w:szCs w:val="22"/>
        </w:rPr>
      </w:pPr>
      <w:r w:rsidRPr="00DF721E">
        <w:rPr>
          <w:rFonts w:ascii="ＭＳ 明朝" w:eastAsia="ＭＳ 明朝" w:hAnsi="ＭＳ 明朝" w:hint="eastAsia"/>
          <w:sz w:val="22"/>
          <w:szCs w:val="22"/>
        </w:rPr>
        <w:t>団代数と離散データ構造</w:t>
      </w:r>
    </w:p>
    <w:p w:rsidR="00662D8A" w:rsidRDefault="00662D8A" w:rsidP="00662D8A">
      <w:pPr>
        <w:numPr>
          <w:ilvl w:val="1"/>
          <w:numId w:val="7"/>
        </w:numPr>
        <w:spacing w:line="240" w:lineRule="exact"/>
        <w:jc w:val="both"/>
        <w:rPr>
          <w:rFonts w:ascii="ＭＳ 明朝" w:eastAsia="ＭＳ 明朝" w:hAnsi="ＭＳ 明朝"/>
          <w:sz w:val="22"/>
          <w:szCs w:val="22"/>
        </w:rPr>
      </w:pPr>
      <w:r w:rsidRPr="00DF721E">
        <w:rPr>
          <w:rFonts w:ascii="ＭＳ 明朝" w:eastAsia="ＭＳ 明朝" w:hAnsi="ＭＳ 明朝" w:hint="eastAsia"/>
          <w:sz w:val="22"/>
          <w:szCs w:val="22"/>
        </w:rPr>
        <w:t>箙</w:t>
      </w:r>
      <w:r>
        <w:rPr>
          <w:rFonts w:ascii="ＭＳ 明朝" w:eastAsia="ＭＳ 明朝" w:hAnsi="ＭＳ 明朝" w:hint="eastAsia"/>
          <w:sz w:val="22"/>
          <w:szCs w:val="22"/>
        </w:rPr>
        <w:t>・団代数</w:t>
      </w:r>
      <w:r w:rsidRPr="00DF721E">
        <w:rPr>
          <w:rFonts w:ascii="ＭＳ 明朝" w:eastAsia="ＭＳ 明朝" w:hAnsi="ＭＳ 明朝" w:hint="eastAsia"/>
          <w:sz w:val="22"/>
          <w:szCs w:val="22"/>
        </w:rPr>
        <w:t>と変異同値</w:t>
      </w:r>
      <w:r>
        <w:rPr>
          <w:rFonts w:ascii="ＭＳ 明朝" w:eastAsia="ＭＳ 明朝" w:hAnsi="ＭＳ 明朝" w:hint="eastAsia"/>
          <w:sz w:val="22"/>
          <w:szCs w:val="22"/>
        </w:rPr>
        <w:t>と置換</w:t>
      </w:r>
    </w:p>
    <w:p w:rsidR="00662D8A" w:rsidRDefault="00662D8A" w:rsidP="00662D8A">
      <w:pPr>
        <w:numPr>
          <w:ilvl w:val="1"/>
          <w:numId w:val="7"/>
        </w:numPr>
        <w:spacing w:line="240" w:lineRule="exact"/>
        <w:jc w:val="both"/>
        <w:rPr>
          <w:rFonts w:ascii="ＭＳ 明朝" w:eastAsia="ＭＳ 明朝" w:hAnsi="ＭＳ 明朝"/>
          <w:sz w:val="22"/>
          <w:szCs w:val="22"/>
        </w:rPr>
      </w:pPr>
      <w:r w:rsidRPr="00DF721E">
        <w:rPr>
          <w:rFonts w:ascii="ＭＳ 明朝" w:eastAsia="ＭＳ 明朝" w:hAnsi="ＭＳ 明朝" w:hint="eastAsia"/>
          <w:sz w:val="22"/>
          <w:szCs w:val="22"/>
        </w:rPr>
        <w:t>置換と箙変異</w:t>
      </w:r>
    </w:p>
    <w:p w:rsidR="00662D8A" w:rsidRDefault="00662D8A" w:rsidP="00662D8A">
      <w:pPr>
        <w:numPr>
          <w:ilvl w:val="1"/>
          <w:numId w:val="7"/>
        </w:numPr>
        <w:spacing w:line="240" w:lineRule="exact"/>
        <w:jc w:val="both"/>
        <w:rPr>
          <w:rFonts w:ascii="ＭＳ 明朝" w:eastAsia="ＭＳ 明朝" w:hAnsi="ＭＳ 明朝"/>
          <w:sz w:val="22"/>
          <w:szCs w:val="22"/>
        </w:rPr>
      </w:pPr>
      <w:r w:rsidRPr="00DF721E">
        <w:rPr>
          <w:rFonts w:ascii="ＭＳ 明朝" w:eastAsia="ＭＳ 明朝" w:hAnsi="ＭＳ 明朝" w:hint="eastAsia"/>
          <w:sz w:val="22"/>
          <w:szCs w:val="22"/>
        </w:rPr>
        <w:t>団代数の交代行列の変異</w:t>
      </w:r>
    </w:p>
    <w:p w:rsidR="00662D8A" w:rsidRPr="008010B5" w:rsidRDefault="00662D8A" w:rsidP="008010B5">
      <w:pPr>
        <w:numPr>
          <w:ilvl w:val="1"/>
          <w:numId w:val="7"/>
        </w:numPr>
        <w:spacing w:line="240" w:lineRule="exact"/>
        <w:jc w:val="both"/>
        <w:rPr>
          <w:rFonts w:ascii="ＭＳ 明朝" w:eastAsia="ＭＳ 明朝" w:hAnsi="ＭＳ 明朝" w:hint="eastAsia"/>
          <w:sz w:val="22"/>
          <w:szCs w:val="22"/>
        </w:rPr>
      </w:pPr>
      <w:r w:rsidRPr="00DF721E">
        <w:rPr>
          <w:rFonts w:ascii="ＭＳ 明朝" w:eastAsia="ＭＳ 明朝" w:hAnsi="ＭＳ 明朝" w:hint="eastAsia"/>
          <w:sz w:val="22"/>
          <w:szCs w:val="22"/>
        </w:rPr>
        <w:t>交代行列とL</w:t>
      </w:r>
      <w:r w:rsidRPr="00DF721E">
        <w:rPr>
          <w:rFonts w:ascii="ＭＳ 明朝" w:eastAsia="ＭＳ 明朝" w:hAnsi="ＭＳ 明朝"/>
          <w:sz w:val="22"/>
          <w:szCs w:val="22"/>
        </w:rPr>
        <w:t>ie</w:t>
      </w:r>
      <w:r w:rsidRPr="00DF721E">
        <w:rPr>
          <w:rFonts w:ascii="ＭＳ 明朝" w:eastAsia="ＭＳ 明朝" w:hAnsi="ＭＳ 明朝" w:hint="eastAsia"/>
          <w:sz w:val="22"/>
          <w:szCs w:val="22"/>
        </w:rPr>
        <w:t>代数・L</w:t>
      </w:r>
      <w:r w:rsidRPr="00DF721E">
        <w:rPr>
          <w:rFonts w:ascii="ＭＳ 明朝" w:eastAsia="ＭＳ 明朝" w:hAnsi="ＭＳ 明朝"/>
          <w:sz w:val="22"/>
          <w:szCs w:val="22"/>
        </w:rPr>
        <w:t>ie</w:t>
      </w:r>
      <w:r w:rsidRPr="00DF721E">
        <w:rPr>
          <w:rFonts w:ascii="ＭＳ 明朝" w:eastAsia="ＭＳ 明朝" w:hAnsi="ＭＳ 明朝" w:hint="eastAsia"/>
          <w:sz w:val="22"/>
          <w:szCs w:val="22"/>
        </w:rPr>
        <w:t>群</w:t>
      </w:r>
    </w:p>
    <w:p w:rsidR="00662D8A" w:rsidRPr="005E3CA7" w:rsidRDefault="00662D8A" w:rsidP="00662D8A">
      <w:pPr>
        <w:spacing w:line="240" w:lineRule="exact"/>
        <w:jc w:val="both"/>
        <w:rPr>
          <w:rFonts w:ascii="ＭＳ 明朝" w:eastAsia="ＭＳ 明朝" w:hAnsi="ＭＳ 明朝" w:hint="eastAsia"/>
          <w:sz w:val="22"/>
          <w:szCs w:val="22"/>
        </w:rPr>
      </w:pPr>
    </w:p>
    <w:p w:rsidR="00662D8A" w:rsidRDefault="00662D8A" w:rsidP="00662D8A">
      <w:pPr>
        <w:numPr>
          <w:ilvl w:val="1"/>
          <w:numId w:val="6"/>
        </w:numPr>
        <w:spacing w:line="240" w:lineRule="exact"/>
        <w:jc w:val="both"/>
        <w:rPr>
          <w:rFonts w:ascii="ＭＳ 明朝" w:eastAsia="ＭＳ 明朝" w:hAnsi="ＭＳ 明朝"/>
          <w:sz w:val="22"/>
          <w:szCs w:val="22"/>
        </w:rPr>
      </w:pPr>
      <w:r w:rsidRPr="00C22962">
        <w:rPr>
          <w:rFonts w:ascii="ＭＳ 明朝" w:eastAsia="ＭＳ 明朝" w:hAnsi="ＭＳ 明朝" w:hint="eastAsia"/>
          <w:b/>
          <w:sz w:val="22"/>
          <w:szCs w:val="22"/>
        </w:rPr>
        <w:t>団代数</w:t>
      </w:r>
      <w:r>
        <w:rPr>
          <w:rFonts w:ascii="ＭＳ 明朝" w:eastAsia="ＭＳ 明朝" w:hAnsi="ＭＳ 明朝" w:hint="eastAsia"/>
          <w:sz w:val="22"/>
          <w:szCs w:val="22"/>
        </w:rPr>
        <w:t>と離散データ構造</w:t>
      </w:r>
    </w:p>
    <w:p w:rsidR="00662D8A" w:rsidRDefault="00662D8A" w:rsidP="00662D8A">
      <w:pPr>
        <w:spacing w:line="240" w:lineRule="exact"/>
        <w:ind w:left="420" w:firstLineChars="100" w:firstLine="220"/>
        <w:jc w:val="both"/>
        <w:rPr>
          <w:rFonts w:ascii="ＭＳ 明朝" w:eastAsia="ＭＳ 明朝" w:hAnsi="ＭＳ 明朝"/>
          <w:sz w:val="22"/>
          <w:szCs w:val="22"/>
        </w:rPr>
      </w:pPr>
      <w:r w:rsidRPr="00325D06">
        <w:rPr>
          <w:rFonts w:ascii="ＭＳ 明朝" w:eastAsia="ＭＳ 明朝" w:hAnsi="ＭＳ 明朝" w:hint="eastAsia"/>
          <w:sz w:val="22"/>
          <w:szCs w:val="22"/>
        </w:rPr>
        <w:t>団代数とは、</w:t>
      </w:r>
      <w:proofErr w:type="spellStart"/>
      <w:r w:rsidRPr="00325D06">
        <w:rPr>
          <w:rFonts w:ascii="ＭＳ 明朝" w:eastAsia="ＭＳ 明朝" w:hAnsi="ＭＳ 明朝" w:hint="eastAsia"/>
          <w:sz w:val="22"/>
          <w:szCs w:val="22"/>
        </w:rPr>
        <w:t>Fomin</w:t>
      </w:r>
      <w:proofErr w:type="spellEnd"/>
      <w:r w:rsidRPr="00325D06">
        <w:rPr>
          <w:rFonts w:ascii="ＭＳ 明朝" w:eastAsia="ＭＳ 明朝" w:hAnsi="ＭＳ 明朝" w:hint="eastAsia"/>
          <w:sz w:val="22"/>
          <w:szCs w:val="22"/>
        </w:rPr>
        <w:t xml:space="preserve"> と</w:t>
      </w:r>
      <w:proofErr w:type="spellStart"/>
      <w:r w:rsidRPr="00325D06">
        <w:rPr>
          <w:rFonts w:ascii="ＭＳ 明朝" w:eastAsia="ＭＳ 明朝" w:hAnsi="ＭＳ 明朝" w:hint="eastAsia"/>
          <w:sz w:val="22"/>
          <w:szCs w:val="22"/>
        </w:rPr>
        <w:t>Zelevinsky</w:t>
      </w:r>
      <w:proofErr w:type="spellEnd"/>
      <w:r w:rsidRPr="00325D06">
        <w:rPr>
          <w:rFonts w:ascii="ＭＳ 明朝" w:eastAsia="ＭＳ 明朝" w:hAnsi="ＭＳ 明朝" w:hint="eastAsia"/>
          <w:sz w:val="22"/>
          <w:szCs w:val="22"/>
        </w:rPr>
        <w:t xml:space="preserve"> が2000 年頃に導入したある種の</w:t>
      </w:r>
      <w:r w:rsidRPr="00C22962">
        <w:rPr>
          <w:rFonts w:ascii="ＭＳ 明朝" w:eastAsia="ＭＳ 明朝" w:hAnsi="ＭＳ 明朝" w:hint="eastAsia"/>
          <w:b/>
          <w:sz w:val="22"/>
          <w:szCs w:val="22"/>
        </w:rPr>
        <w:t>可換代数</w:t>
      </w:r>
      <w:r w:rsidRPr="00325D06">
        <w:rPr>
          <w:rFonts w:ascii="ＭＳ 明朝" w:eastAsia="ＭＳ 明朝" w:hAnsi="ＭＳ 明朝" w:hint="eastAsia"/>
          <w:sz w:val="22"/>
          <w:szCs w:val="22"/>
        </w:rPr>
        <w:t>のクラスであり、数学の諸分野に</w:t>
      </w:r>
      <w:r w:rsidRPr="00533FE8">
        <w:rPr>
          <w:rFonts w:ascii="ＭＳ 明朝" w:eastAsia="ＭＳ 明朝" w:hAnsi="ＭＳ 明朝" w:hint="eastAsia"/>
          <w:sz w:val="22"/>
          <w:szCs w:val="22"/>
        </w:rPr>
        <w:t>遍在</w:t>
      </w:r>
      <w:r w:rsidRPr="00325D06">
        <w:rPr>
          <w:rFonts w:ascii="ＭＳ 明朝" w:eastAsia="ＭＳ 明朝" w:hAnsi="ＭＳ 明朝" w:hint="eastAsia"/>
          <w:sz w:val="22"/>
          <w:szCs w:val="22"/>
        </w:rPr>
        <w:t>的に現れる一つの基礎的な</w:t>
      </w:r>
      <w:r w:rsidRPr="00C22962">
        <w:rPr>
          <w:rFonts w:ascii="ＭＳ 明朝" w:eastAsia="ＭＳ 明朝" w:hAnsi="ＭＳ 明朝" w:hint="eastAsia"/>
          <w:b/>
          <w:sz w:val="22"/>
          <w:szCs w:val="22"/>
        </w:rPr>
        <w:t>代数的・組み合わせ論的構造</w:t>
      </w:r>
      <w:r w:rsidRPr="00325D06">
        <w:rPr>
          <w:rFonts w:ascii="ＭＳ 明朝" w:eastAsia="ＭＳ 明朝" w:hAnsi="ＭＳ 明朝" w:hint="eastAsia"/>
          <w:sz w:val="22"/>
          <w:szCs w:val="22"/>
        </w:rPr>
        <w:t>のことである、と説明される。</w:t>
      </w:r>
      <w:r>
        <w:rPr>
          <w:rFonts w:ascii="ＭＳ 明朝" w:eastAsia="ＭＳ 明朝" w:hAnsi="ＭＳ 明朝" w:hint="eastAsia"/>
          <w:sz w:val="22"/>
          <w:szCs w:val="22"/>
        </w:rPr>
        <w:t>団代数では、</w:t>
      </w:r>
      <m:oMath>
        <m:r>
          <m:rPr>
            <m:sty m:val="p"/>
          </m:rPr>
          <w:rPr>
            <w:rFonts w:ascii="Cambria Math" w:eastAsia="ＭＳ 明朝" w:hAnsi="Cambria Math"/>
            <w:sz w:val="22"/>
            <w:szCs w:val="22"/>
          </w:rPr>
          <m:t>n×n</m:t>
        </m:r>
      </m:oMath>
      <w:r w:rsidRPr="00C22962">
        <w:rPr>
          <w:rFonts w:ascii="ＭＳ 明朝" w:eastAsia="ＭＳ 明朝" w:hAnsi="ＭＳ 明朝" w:hint="eastAsia"/>
          <w:b/>
          <w:sz w:val="22"/>
          <w:szCs w:val="22"/>
        </w:rPr>
        <w:t>交代行列</w:t>
      </w:r>
      <w:r>
        <w:rPr>
          <w:rFonts w:ascii="ＭＳ 明朝" w:eastAsia="ＭＳ 明朝" w:hAnsi="ＭＳ 明朝" w:hint="eastAsia"/>
          <w:sz w:val="22"/>
          <w:szCs w:val="22"/>
        </w:rPr>
        <w:t>と</w:t>
      </w:r>
      <m:oMath>
        <m:r>
          <m:rPr>
            <m:sty m:val="p"/>
          </m:rPr>
          <w:rPr>
            <w:rFonts w:ascii="Cambria Math" w:eastAsia="ＭＳ 明朝" w:hAnsi="Cambria Math"/>
            <w:sz w:val="22"/>
            <w:szCs w:val="22"/>
          </w:rPr>
          <m:t>n</m:t>
        </m:r>
      </m:oMath>
      <w:r>
        <w:rPr>
          <w:rFonts w:ascii="ＭＳ 明朝" w:eastAsia="ＭＳ 明朝" w:hAnsi="ＭＳ 明朝" w:hint="eastAsia"/>
          <w:sz w:val="22"/>
          <w:szCs w:val="22"/>
        </w:rPr>
        <w:t>個の変数との組を「</w:t>
      </w:r>
      <w:r w:rsidRPr="00C22962">
        <w:rPr>
          <w:rFonts w:ascii="ＭＳ 明朝" w:eastAsia="ＭＳ 明朝" w:hAnsi="ＭＳ 明朝" w:hint="eastAsia"/>
          <w:b/>
          <w:sz w:val="22"/>
          <w:szCs w:val="22"/>
        </w:rPr>
        <w:t>種</w:t>
      </w:r>
      <w:r>
        <w:rPr>
          <w:rFonts w:ascii="ＭＳ 明朝" w:eastAsia="ＭＳ 明朝" w:hAnsi="ＭＳ 明朝" w:hint="eastAsia"/>
          <w:sz w:val="22"/>
          <w:szCs w:val="22"/>
        </w:rPr>
        <w:t>」とし、その種が</w:t>
      </w:r>
      <m:oMath>
        <m:r>
          <m:rPr>
            <m:sty m:val="p"/>
          </m:rPr>
          <w:rPr>
            <w:rFonts w:ascii="Cambria Math" w:eastAsia="ＭＳ 明朝" w:hAnsi="Cambria Math"/>
            <w:sz w:val="22"/>
            <w:szCs w:val="22"/>
          </w:rPr>
          <m:t>n</m:t>
        </m:r>
      </m:oMath>
      <w:r>
        <w:rPr>
          <w:rFonts w:ascii="ＭＳ 明朝" w:eastAsia="ＭＳ 明朝" w:hAnsi="ＭＳ 明朝" w:hint="eastAsia"/>
          <w:sz w:val="22"/>
          <w:szCs w:val="22"/>
        </w:rPr>
        <w:t>通りの変異によって変化することで、「種」による</w:t>
      </w:r>
      <m:oMath>
        <m:r>
          <m:rPr>
            <m:sty m:val="p"/>
          </m:rPr>
          <w:rPr>
            <w:rFonts w:ascii="Cambria Math" w:eastAsia="ＭＳ 明朝" w:hAnsi="Cambria Math"/>
            <w:sz w:val="22"/>
            <w:szCs w:val="22"/>
          </w:rPr>
          <m:t>n</m:t>
        </m:r>
      </m:oMath>
      <w:r>
        <w:rPr>
          <w:rFonts w:ascii="ＭＳ 明朝" w:eastAsia="ＭＳ 明朝" w:hAnsi="ＭＳ 明朝"/>
          <w:sz w:val="22"/>
          <w:szCs w:val="22"/>
        </w:rPr>
        <w:t>-</w:t>
      </w:r>
      <w:r w:rsidRPr="00C22962">
        <w:rPr>
          <w:rFonts w:ascii="ＭＳ 明朝" w:eastAsia="ＭＳ 明朝" w:hAnsi="ＭＳ 明朝" w:hint="eastAsia"/>
          <w:b/>
          <w:sz w:val="22"/>
          <w:szCs w:val="22"/>
        </w:rPr>
        <w:t>斉次グラフ</w:t>
      </w:r>
      <w:r>
        <w:rPr>
          <w:rFonts w:ascii="ＭＳ 明朝" w:eastAsia="ＭＳ 明朝" w:hAnsi="ＭＳ 明朝" w:hint="eastAsia"/>
          <w:sz w:val="22"/>
          <w:szCs w:val="22"/>
        </w:rPr>
        <w:t>構造が定まる。交代行列は</w:t>
      </w:r>
      <w:r w:rsidRPr="00C22962">
        <w:rPr>
          <w:rFonts w:ascii="ＭＳ 明朝" w:eastAsia="ＭＳ 明朝" w:hAnsi="ＭＳ 明朝" w:hint="eastAsia"/>
          <w:b/>
          <w:sz w:val="22"/>
          <w:szCs w:val="22"/>
        </w:rPr>
        <w:t>箙</w:t>
      </w:r>
      <w:r>
        <w:rPr>
          <w:rFonts w:ascii="ＭＳ 明朝" w:eastAsia="ＭＳ 明朝" w:hAnsi="ＭＳ 明朝" w:hint="eastAsia"/>
          <w:sz w:val="22"/>
          <w:szCs w:val="22"/>
        </w:rPr>
        <w:t>と呼ばれる</w:t>
      </w:r>
      <w:r w:rsidRPr="00C22962">
        <w:rPr>
          <w:rFonts w:ascii="ＭＳ 明朝" w:eastAsia="ＭＳ 明朝" w:hAnsi="ＭＳ 明朝" w:hint="eastAsia"/>
          <w:b/>
          <w:sz w:val="22"/>
          <w:szCs w:val="22"/>
        </w:rPr>
        <w:t>有向グラフ</w:t>
      </w:r>
      <w:r>
        <w:rPr>
          <w:rFonts w:ascii="ＭＳ 明朝" w:eastAsia="ＭＳ 明朝" w:hAnsi="ＭＳ 明朝" w:hint="eastAsia"/>
          <w:sz w:val="22"/>
          <w:szCs w:val="22"/>
        </w:rPr>
        <w:t>に対応する。箙</w:t>
      </w:r>
      <w:r w:rsidRPr="00533FE8">
        <w:rPr>
          <w:rFonts w:ascii="ＭＳ 明朝" w:eastAsia="ＭＳ 明朝" w:hAnsi="ＭＳ 明朝" w:hint="eastAsia"/>
          <w:sz w:val="22"/>
          <w:szCs w:val="22"/>
        </w:rPr>
        <w:t>はループ(始点・終点を同じくする辺) を持たず、任意の２頂点間には、</w:t>
      </w:r>
      <w:r>
        <w:rPr>
          <w:rFonts w:ascii="ＭＳ 明朝" w:eastAsia="ＭＳ 明朝" w:hAnsi="ＭＳ 明朝" w:hint="eastAsia"/>
          <w:sz w:val="22"/>
          <w:szCs w:val="22"/>
        </w:rPr>
        <w:t>0</w:t>
      </w:r>
      <w:r w:rsidRPr="00533FE8">
        <w:rPr>
          <w:rFonts w:ascii="ＭＳ 明朝" w:eastAsia="ＭＳ 明朝" w:hAnsi="ＭＳ 明朝" w:hint="eastAsia"/>
          <w:sz w:val="22"/>
          <w:szCs w:val="22"/>
        </w:rPr>
        <w:t>本</w:t>
      </w:r>
      <w:r>
        <w:rPr>
          <w:rFonts w:ascii="ＭＳ 明朝" w:eastAsia="ＭＳ 明朝" w:hAnsi="ＭＳ 明朝" w:hint="eastAsia"/>
          <w:sz w:val="22"/>
          <w:szCs w:val="22"/>
        </w:rPr>
        <w:t>以上</w:t>
      </w:r>
      <w:r w:rsidRPr="00533FE8">
        <w:rPr>
          <w:rFonts w:ascii="ＭＳ 明朝" w:eastAsia="ＭＳ 明朝" w:hAnsi="ＭＳ 明朝" w:hint="eastAsia"/>
          <w:sz w:val="22"/>
          <w:szCs w:val="22"/>
        </w:rPr>
        <w:t>の有向辺を与えうるが、すべての辺の向きは同じであるという制約</w:t>
      </w:r>
      <w:r>
        <w:rPr>
          <w:rFonts w:ascii="ＭＳ 明朝" w:eastAsia="ＭＳ 明朝" w:hAnsi="ＭＳ 明朝" w:hint="eastAsia"/>
          <w:sz w:val="22"/>
          <w:szCs w:val="22"/>
        </w:rPr>
        <w:t>がある</w:t>
      </w:r>
      <w:r w:rsidRPr="00533FE8">
        <w:rPr>
          <w:rFonts w:ascii="ＭＳ 明朝" w:eastAsia="ＭＳ 明朝" w:hAnsi="ＭＳ 明朝" w:hint="eastAsia"/>
          <w:sz w:val="22"/>
          <w:szCs w:val="22"/>
        </w:rPr>
        <w:t>。</w:t>
      </w:r>
      <w:r>
        <w:rPr>
          <w:rFonts w:ascii="ＭＳ 明朝" w:eastAsia="ＭＳ 明朝" w:hAnsi="ＭＳ 明朝" w:hint="eastAsia"/>
          <w:sz w:val="22"/>
          <w:szCs w:val="22"/>
        </w:rPr>
        <w:t>また</w:t>
      </w:r>
      <w:r w:rsidRPr="00533FE8">
        <w:rPr>
          <w:rFonts w:ascii="ＭＳ 明朝" w:eastAsia="ＭＳ 明朝" w:hAnsi="ＭＳ 明朝" w:hint="eastAsia"/>
          <w:sz w:val="22"/>
          <w:szCs w:val="22"/>
        </w:rPr>
        <w:t>長さ2 のサイクル(2 頂点間を往復するような</w:t>
      </w:r>
      <w:r w:rsidR="008102B8">
        <w:rPr>
          <w:rFonts w:ascii="ＭＳ 明朝" w:eastAsia="ＭＳ 明朝" w:hAnsi="ＭＳ 明朝" w:hint="eastAsia"/>
          <w:sz w:val="22"/>
          <w:szCs w:val="22"/>
        </w:rPr>
        <w:t>２</w:t>
      </w:r>
      <w:r w:rsidRPr="00533FE8">
        <w:rPr>
          <w:rFonts w:ascii="ＭＳ 明朝" w:eastAsia="ＭＳ 明朝" w:hAnsi="ＭＳ 明朝" w:hint="eastAsia"/>
          <w:sz w:val="22"/>
          <w:szCs w:val="22"/>
        </w:rPr>
        <w:t>辺)は存在しない</w:t>
      </w:r>
      <w:r>
        <w:rPr>
          <w:rFonts w:ascii="ＭＳ 明朝" w:eastAsia="ＭＳ 明朝" w:hAnsi="ＭＳ 明朝" w:hint="eastAsia"/>
          <w:sz w:val="22"/>
          <w:szCs w:val="22"/>
        </w:rPr>
        <w:t>と言う制約も持つ。箙の</w:t>
      </w:r>
      <w:r w:rsidRPr="00C22962">
        <w:rPr>
          <w:rFonts w:ascii="ＭＳ 明朝" w:eastAsia="ＭＳ 明朝" w:hAnsi="ＭＳ 明朝" w:hint="eastAsia"/>
          <w:b/>
          <w:sz w:val="22"/>
          <w:szCs w:val="22"/>
        </w:rPr>
        <w:t>隣接行列</w:t>
      </w:r>
      <w:r>
        <w:rPr>
          <w:rFonts w:ascii="ＭＳ 明朝" w:eastAsia="ＭＳ 明朝" w:hAnsi="ＭＳ 明朝" w:hint="eastAsia"/>
          <w:sz w:val="22"/>
          <w:szCs w:val="22"/>
        </w:rPr>
        <w:t xml:space="preserve"> </w:t>
      </w:r>
      <m:oMath>
        <m:r>
          <w:rPr>
            <w:rFonts w:ascii="Cambria Math" w:eastAsia="ＭＳ 明朝" w:hAnsi="Cambria Math"/>
            <w:sz w:val="22"/>
            <w:szCs w:val="22"/>
          </w:rPr>
          <m:t>A</m:t>
        </m:r>
      </m:oMath>
      <w:r>
        <w:rPr>
          <w:rFonts w:ascii="ＭＳ 明朝" w:eastAsia="ＭＳ 明朝" w:hAnsi="ＭＳ 明朝"/>
          <w:sz w:val="22"/>
          <w:szCs w:val="22"/>
        </w:rPr>
        <w:t xml:space="preserve"> </w:t>
      </w:r>
      <w:r>
        <w:rPr>
          <w:rFonts w:ascii="ＭＳ 明朝" w:eastAsia="ＭＳ 明朝" w:hAnsi="ＭＳ 明朝" w:hint="eastAsia"/>
          <w:sz w:val="22"/>
          <w:szCs w:val="22"/>
        </w:rPr>
        <w:t xml:space="preserve">に対して </w:t>
      </w:r>
      <m:oMath>
        <m:sSup>
          <m:sSupPr>
            <m:ctrlPr>
              <w:rPr>
                <w:rFonts w:ascii="Cambria Math" w:eastAsia="ＭＳ 明朝" w:hAnsi="Cambria Math"/>
                <w:sz w:val="22"/>
                <w:szCs w:val="22"/>
              </w:rPr>
            </m:ctrlPr>
          </m:sSupPr>
          <m:e>
            <m:r>
              <w:rPr>
                <w:rFonts w:ascii="Cambria Math" w:eastAsia="ＭＳ 明朝" w:hAnsi="Cambria Math"/>
                <w:sz w:val="22"/>
                <w:szCs w:val="22"/>
              </w:rPr>
              <m:t>B=A- A</m:t>
            </m:r>
          </m:e>
          <m:sup>
            <m:r>
              <w:rPr>
                <w:rFonts w:ascii="Cambria Math" w:eastAsia="ＭＳ 明朝" w:hAnsi="Cambria Math"/>
                <w:sz w:val="22"/>
                <w:szCs w:val="22"/>
              </w:rPr>
              <m:t>T</m:t>
            </m:r>
          </m:sup>
        </m:sSup>
      </m:oMath>
      <w:r>
        <w:rPr>
          <w:rFonts w:ascii="ＭＳ 明朝" w:eastAsia="ＭＳ 明朝" w:hAnsi="ＭＳ 明朝" w:hint="eastAsia"/>
          <w:sz w:val="22"/>
          <w:szCs w:val="22"/>
        </w:rPr>
        <w:t>で定義される</w:t>
      </w:r>
      <w:r w:rsidRPr="00792877">
        <w:rPr>
          <w:rFonts w:ascii="ＭＳ 明朝" w:eastAsia="ＭＳ 明朝" w:hAnsi="ＭＳ 明朝" w:hint="eastAsia"/>
          <w:b/>
          <w:sz w:val="22"/>
          <w:szCs w:val="22"/>
        </w:rPr>
        <w:t>交代行列</w:t>
      </w:r>
      <w:r>
        <w:rPr>
          <w:rFonts w:ascii="ＭＳ 明朝" w:eastAsia="ＭＳ 明朝" w:hAnsi="ＭＳ 明朝" w:hint="eastAsia"/>
          <w:sz w:val="22"/>
          <w:szCs w:val="22"/>
        </w:rPr>
        <w:t>が「種」に含まれ、</w:t>
      </w:r>
      <m:oMath>
        <m:r>
          <w:rPr>
            <w:rFonts w:ascii="Cambria Math" w:eastAsia="ＭＳ 明朝" w:hAnsi="Cambria Math"/>
            <w:sz w:val="22"/>
            <w:szCs w:val="22"/>
          </w:rPr>
          <m:t>B</m:t>
        </m:r>
      </m:oMath>
      <w:r>
        <w:rPr>
          <w:rFonts w:ascii="ＭＳ 明朝" w:eastAsia="ＭＳ 明朝" w:hAnsi="ＭＳ 明朝" w:hint="eastAsia"/>
          <w:sz w:val="22"/>
          <w:szCs w:val="22"/>
        </w:rPr>
        <w:t>と</w:t>
      </w:r>
      <m:oMath>
        <m:r>
          <m:rPr>
            <m:sty m:val="p"/>
          </m:rPr>
          <w:rPr>
            <w:rFonts w:ascii="Cambria Math" w:eastAsia="ＭＳ 明朝" w:hAnsi="Cambria Math"/>
            <w:sz w:val="22"/>
            <w:szCs w:val="22"/>
          </w:rPr>
          <m:t>n</m:t>
        </m:r>
      </m:oMath>
      <w:r>
        <w:rPr>
          <w:rFonts w:ascii="ＭＳ 明朝" w:eastAsia="ＭＳ 明朝" w:hAnsi="ＭＳ 明朝" w:hint="eastAsia"/>
          <w:sz w:val="22"/>
          <w:szCs w:val="22"/>
        </w:rPr>
        <w:t>個の変数とが、一定のルールで</w:t>
      </w:r>
      <w:r w:rsidRPr="00C22962">
        <w:rPr>
          <w:rFonts w:ascii="ＭＳ 明朝" w:eastAsia="ＭＳ 明朝" w:hAnsi="ＭＳ 明朝" w:hint="eastAsia"/>
          <w:b/>
          <w:sz w:val="22"/>
          <w:szCs w:val="22"/>
        </w:rPr>
        <w:t>変異</w:t>
      </w:r>
      <w:r>
        <w:rPr>
          <w:rFonts w:ascii="ＭＳ 明朝" w:eastAsia="ＭＳ 明朝" w:hAnsi="ＭＳ 明朝" w:hint="eastAsia"/>
          <w:sz w:val="22"/>
          <w:szCs w:val="22"/>
        </w:rPr>
        <w:t>し、異なる「種（交代行列と変数のセット）</w:t>
      </w:r>
      <w:r>
        <w:rPr>
          <w:rFonts w:ascii="ＭＳ 明朝" w:eastAsia="ＭＳ 明朝" w:hAnsi="ＭＳ 明朝"/>
          <w:sz w:val="22"/>
          <w:szCs w:val="22"/>
        </w:rPr>
        <w:t>」</w:t>
      </w:r>
      <w:r>
        <w:rPr>
          <w:rFonts w:ascii="ＭＳ 明朝" w:eastAsia="ＭＳ 明朝" w:hAnsi="ＭＳ 明朝" w:hint="eastAsia"/>
          <w:sz w:val="22"/>
          <w:szCs w:val="22"/>
        </w:rPr>
        <w:t>になる。図１(</w:t>
      </w:r>
      <w:r>
        <w:rPr>
          <w:rFonts w:ascii="ＭＳ 明朝" w:eastAsia="ＭＳ 明朝" w:hAnsi="ＭＳ 明朝"/>
          <w:sz w:val="22"/>
          <w:szCs w:val="22"/>
        </w:rPr>
        <w:t>A)</w:t>
      </w:r>
      <w:r>
        <w:rPr>
          <w:rFonts w:ascii="ＭＳ 明朝" w:eastAsia="ＭＳ 明朝" w:hAnsi="ＭＳ 明朝" w:hint="eastAsia"/>
          <w:sz w:val="22"/>
          <w:szCs w:val="22"/>
        </w:rPr>
        <w:t xml:space="preserve">に、 </w:t>
      </w:r>
      <m:oMath>
        <m:r>
          <m:rPr>
            <m:sty m:val="p"/>
          </m:rPr>
          <w:rPr>
            <w:rFonts w:ascii="Cambria Math" w:eastAsia="ＭＳ 明朝" w:hAnsi="Cambria Math"/>
            <w:sz w:val="22"/>
            <w:szCs w:val="22"/>
          </w:rPr>
          <m:t>n=4</m:t>
        </m:r>
      </m:oMath>
      <w:r>
        <w:rPr>
          <w:rFonts w:ascii="ＭＳ 明朝" w:eastAsia="ＭＳ 明朝" w:hAnsi="ＭＳ 明朝" w:hint="eastAsia"/>
          <w:sz w:val="22"/>
          <w:szCs w:val="22"/>
        </w:rPr>
        <w:t>の鎖状有向グラフであり(</w:t>
      </w:r>
      <w:r>
        <w:rPr>
          <w:rFonts w:ascii="ＭＳ 明朝" w:eastAsia="ＭＳ 明朝" w:hAnsi="ＭＳ 明朝"/>
          <w:sz w:val="22"/>
          <w:szCs w:val="22"/>
        </w:rPr>
        <w:t>1,2,3,4)</w:t>
      </w:r>
      <w:r>
        <w:rPr>
          <w:rFonts w:ascii="ＭＳ 明朝" w:eastAsia="ＭＳ 明朝" w:hAnsi="ＭＳ 明朝" w:hint="eastAsia"/>
          <w:sz w:val="22"/>
          <w:szCs w:val="22"/>
        </w:rPr>
        <w:t>という順列に対応する箙とそれに対応する隣接行列と交代行列を示し</w:t>
      </w:r>
      <w:r>
        <w:rPr>
          <w:rFonts w:ascii="ＭＳ 明朝" w:eastAsia="ＭＳ 明朝" w:hAnsi="ＭＳ 明朝" w:hint="eastAsia"/>
          <w:sz w:val="22"/>
          <w:szCs w:val="22"/>
        </w:rPr>
        <w:lastRenderedPageBreak/>
        <w:t>た。また、</w:t>
      </w:r>
      <w:r w:rsidRPr="008F2404">
        <w:rPr>
          <w:rFonts w:ascii="ＭＳ 明朝" w:eastAsia="ＭＳ 明朝" w:hAnsi="ＭＳ 明朝" w:hint="eastAsia"/>
          <w:sz w:val="22"/>
          <w:szCs w:val="22"/>
        </w:rPr>
        <w:t>図</w:t>
      </w:r>
      <w:r>
        <w:rPr>
          <w:rFonts w:ascii="ＭＳ 明朝" w:eastAsia="ＭＳ 明朝" w:hAnsi="ＭＳ 明朝"/>
          <w:sz w:val="22"/>
          <w:szCs w:val="22"/>
        </w:rPr>
        <w:t>1(B),(C)</w:t>
      </w:r>
      <w:r w:rsidRPr="008F2404">
        <w:rPr>
          <w:rFonts w:ascii="ＭＳ 明朝" w:eastAsia="ＭＳ 明朝" w:hAnsi="ＭＳ 明朝" w:hint="eastAsia"/>
          <w:sz w:val="22"/>
          <w:szCs w:val="22"/>
        </w:rPr>
        <w:t>には、団代数が付随する対象の例を２つ示した。</w:t>
      </w:r>
      <w:r>
        <w:rPr>
          <w:rFonts w:ascii="ＭＳ 明朝" w:eastAsia="ＭＳ 明朝" w:hAnsi="ＭＳ 明朝" w:hint="eastAsia"/>
          <w:sz w:val="22"/>
          <w:szCs w:val="22"/>
        </w:rPr>
        <w:t>(</w:t>
      </w:r>
      <w:r>
        <w:rPr>
          <w:rFonts w:ascii="ＭＳ 明朝" w:eastAsia="ＭＳ 明朝" w:hAnsi="ＭＳ 明朝"/>
          <w:sz w:val="22"/>
          <w:szCs w:val="22"/>
        </w:rPr>
        <w:t>B)</w:t>
      </w:r>
      <w:r w:rsidRPr="008F2404">
        <w:rPr>
          <w:rFonts w:ascii="ＭＳ 明朝" w:eastAsia="ＭＳ 明朝" w:hAnsi="ＭＳ 明朝" w:hint="eastAsia"/>
          <w:sz w:val="22"/>
          <w:szCs w:val="22"/>
        </w:rPr>
        <w:t>は多角形の</w:t>
      </w:r>
      <w:r w:rsidRPr="00C22962">
        <w:rPr>
          <w:rFonts w:ascii="ＭＳ 明朝" w:eastAsia="ＭＳ 明朝" w:hAnsi="ＭＳ 明朝" w:hint="eastAsia"/>
          <w:b/>
          <w:sz w:val="22"/>
          <w:szCs w:val="22"/>
        </w:rPr>
        <w:t>三角化</w:t>
      </w:r>
      <w:r w:rsidRPr="008F2404">
        <w:rPr>
          <w:rFonts w:ascii="ＭＳ 明朝" w:eastAsia="ＭＳ 明朝" w:hAnsi="ＭＳ 明朝" w:hint="eastAsia"/>
          <w:sz w:val="22"/>
          <w:szCs w:val="22"/>
        </w:rPr>
        <w:t>(非交叉対角線のセットの取り方)であり、</w:t>
      </w:r>
      <w:r>
        <w:rPr>
          <w:rFonts w:ascii="ＭＳ 明朝" w:eastAsia="ＭＳ 明朝" w:hAnsi="ＭＳ 明朝" w:hint="eastAsia"/>
          <w:sz w:val="22"/>
          <w:szCs w:val="22"/>
        </w:rPr>
        <w:t>(</w:t>
      </w:r>
      <w:r>
        <w:rPr>
          <w:rFonts w:ascii="ＭＳ 明朝" w:eastAsia="ＭＳ 明朝" w:hAnsi="ＭＳ 明朝"/>
          <w:sz w:val="22"/>
          <w:szCs w:val="22"/>
        </w:rPr>
        <w:t>C)</w:t>
      </w:r>
      <w:r w:rsidRPr="008F2404">
        <w:rPr>
          <w:rFonts w:ascii="ＭＳ 明朝" w:eastAsia="ＭＳ 明朝" w:hAnsi="ＭＳ 明朝" w:hint="eastAsia"/>
          <w:sz w:val="22"/>
          <w:szCs w:val="22"/>
        </w:rPr>
        <w:t>は</w:t>
      </w:r>
      <w:r w:rsidRPr="00C22962">
        <w:rPr>
          <w:rFonts w:ascii="ＭＳ 明朝" w:eastAsia="ＭＳ 明朝" w:hAnsi="ＭＳ 明朝" w:hint="eastAsia"/>
          <w:b/>
          <w:sz w:val="22"/>
          <w:szCs w:val="22"/>
        </w:rPr>
        <w:t>組み紐</w:t>
      </w:r>
      <w:r w:rsidRPr="008F2404">
        <w:rPr>
          <w:rFonts w:ascii="ＭＳ 明朝" w:eastAsia="ＭＳ 明朝" w:hAnsi="ＭＳ 明朝" w:hint="eastAsia"/>
          <w:sz w:val="22"/>
          <w:szCs w:val="22"/>
        </w:rPr>
        <w:t>の配置とそれが作る領域への冪集合要素の割り当てである。</w:t>
      </w:r>
      <w:r>
        <w:rPr>
          <w:rFonts w:ascii="ＭＳ 明朝" w:eastAsia="ＭＳ 明朝" w:hAnsi="ＭＳ 明朝" w:hint="eastAsia"/>
          <w:sz w:val="22"/>
          <w:szCs w:val="22"/>
        </w:rPr>
        <w:t>(</w:t>
      </w:r>
      <w:r>
        <w:rPr>
          <w:rFonts w:ascii="ＭＳ 明朝" w:eastAsia="ＭＳ 明朝" w:hAnsi="ＭＳ 明朝"/>
          <w:sz w:val="22"/>
          <w:szCs w:val="22"/>
        </w:rPr>
        <w:t>B-1)</w:t>
      </w:r>
      <w:r>
        <w:rPr>
          <w:rFonts w:ascii="ＭＳ 明朝" w:eastAsia="ＭＳ 明朝" w:hAnsi="ＭＳ 明朝" w:hint="eastAsia"/>
          <w:sz w:val="22"/>
          <w:szCs w:val="22"/>
        </w:rPr>
        <w:t>と(</w:t>
      </w:r>
      <w:r>
        <w:rPr>
          <w:rFonts w:ascii="ＭＳ 明朝" w:eastAsia="ＭＳ 明朝" w:hAnsi="ＭＳ 明朝"/>
          <w:sz w:val="22"/>
          <w:szCs w:val="22"/>
        </w:rPr>
        <w:t>B-2)</w:t>
      </w:r>
      <w:r>
        <w:rPr>
          <w:rFonts w:ascii="ＭＳ 明朝" w:eastAsia="ＭＳ 明朝" w:hAnsi="ＭＳ 明朝" w:hint="eastAsia"/>
          <w:sz w:val="22"/>
          <w:szCs w:val="22"/>
        </w:rPr>
        <w:t>、(</w:t>
      </w:r>
      <w:r>
        <w:rPr>
          <w:rFonts w:ascii="ＭＳ 明朝" w:eastAsia="ＭＳ 明朝" w:hAnsi="ＭＳ 明朝"/>
          <w:sz w:val="22"/>
          <w:szCs w:val="22"/>
        </w:rPr>
        <w:t>C-1)</w:t>
      </w:r>
      <w:r>
        <w:rPr>
          <w:rFonts w:ascii="ＭＳ 明朝" w:eastAsia="ＭＳ 明朝" w:hAnsi="ＭＳ 明朝" w:hint="eastAsia"/>
          <w:sz w:val="22"/>
          <w:szCs w:val="22"/>
        </w:rPr>
        <w:t>と(</w:t>
      </w:r>
      <w:r>
        <w:rPr>
          <w:rFonts w:ascii="ＭＳ 明朝" w:eastAsia="ＭＳ 明朝" w:hAnsi="ＭＳ 明朝"/>
          <w:sz w:val="22"/>
          <w:szCs w:val="22"/>
        </w:rPr>
        <w:t>C-2)</w:t>
      </w:r>
      <w:r>
        <w:rPr>
          <w:rFonts w:ascii="ＭＳ 明朝" w:eastAsia="ＭＳ 明朝" w:hAnsi="ＭＳ 明朝" w:hint="eastAsia"/>
          <w:sz w:val="22"/>
          <w:szCs w:val="22"/>
        </w:rPr>
        <w:t>のそれぞれで、</w:t>
      </w:r>
      <w:r w:rsidRPr="008F2404">
        <w:rPr>
          <w:rFonts w:ascii="ＭＳ 明朝" w:eastAsia="ＭＳ 明朝" w:hAnsi="ＭＳ 明朝" w:hint="eastAsia"/>
          <w:sz w:val="22"/>
          <w:szCs w:val="22"/>
        </w:rPr>
        <w:t>離散的なダイアグラム</w:t>
      </w:r>
      <w:r>
        <w:rPr>
          <w:rFonts w:ascii="ＭＳ 明朝" w:eastAsia="ＭＳ 明朝" w:hAnsi="ＭＳ 明朝" w:hint="eastAsia"/>
          <w:sz w:val="22"/>
          <w:szCs w:val="22"/>
        </w:rPr>
        <w:t>が変化しているが、それぞれのダイアグラムが「種」に対応しており、図示してはいないが、対応する箙が定義されており、ダイアグラムの変化が団代数の変異に相当する。団代数が組み合わせ論的構造であることを示す例である</w:t>
      </w:r>
      <w:r w:rsidRPr="008F2404">
        <w:rPr>
          <w:rFonts w:ascii="ＭＳ 明朝" w:eastAsia="ＭＳ 明朝" w:hAnsi="ＭＳ 明朝" w:hint="eastAsia"/>
          <w:sz w:val="22"/>
          <w:szCs w:val="22"/>
        </w:rPr>
        <w:t>。</w:t>
      </w:r>
    </w:p>
    <w:p w:rsidR="00C244F5" w:rsidRDefault="00C244F5" w:rsidP="00662D8A">
      <w:pPr>
        <w:spacing w:line="240" w:lineRule="exact"/>
        <w:ind w:left="420" w:firstLineChars="100" w:firstLine="220"/>
        <w:jc w:val="both"/>
        <w:rPr>
          <w:rFonts w:ascii="ＭＳ 明朝" w:eastAsia="ＭＳ 明朝" w:hAnsi="ＭＳ 明朝" w:hint="eastAsia"/>
          <w:sz w:val="22"/>
          <w:szCs w:val="22"/>
        </w:rPr>
      </w:pPr>
      <w:r>
        <w:rPr>
          <w:rFonts w:ascii="Times New Roman" w:eastAsia="ＭＳ 明朝" w:cs="Times New Roman"/>
          <w:noProof/>
          <w:sz w:val="22"/>
        </w:rPr>
        <w:drawing>
          <wp:anchor distT="0" distB="0" distL="114300" distR="114300" simplePos="0" relativeHeight="251668992" behindDoc="0" locked="0" layoutInCell="1" allowOverlap="1" wp14:anchorId="08C9D8D0" wp14:editId="428F4E46">
            <wp:simplePos x="0" y="0"/>
            <wp:positionH relativeFrom="margin">
              <wp:align>left</wp:align>
            </wp:positionH>
            <wp:positionV relativeFrom="paragraph">
              <wp:posOffset>150767</wp:posOffset>
            </wp:positionV>
            <wp:extent cx="6000210" cy="3374572"/>
            <wp:effectExtent l="0" t="0" r="635" b="0"/>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1_mutation.jpg"/>
                    <pic:cNvPicPr/>
                  </pic:nvPicPr>
                  <pic:blipFill>
                    <a:blip r:embed="rId8">
                      <a:extLst>
                        <a:ext uri="{28A0092B-C50C-407E-A947-70E740481C1C}">
                          <a14:useLocalDpi xmlns:a14="http://schemas.microsoft.com/office/drawing/2010/main" val="0"/>
                        </a:ext>
                      </a:extLst>
                    </a:blip>
                    <a:stretch>
                      <a:fillRect/>
                    </a:stretch>
                  </pic:blipFill>
                  <pic:spPr>
                    <a:xfrm>
                      <a:off x="0" y="0"/>
                      <a:ext cx="6000210" cy="3374572"/>
                    </a:xfrm>
                    <a:prstGeom prst="rect">
                      <a:avLst/>
                    </a:prstGeom>
                  </pic:spPr>
                </pic:pic>
              </a:graphicData>
            </a:graphic>
            <wp14:sizeRelH relativeFrom="margin">
              <wp14:pctWidth>0</wp14:pctWidth>
            </wp14:sizeRelH>
            <wp14:sizeRelV relativeFrom="margin">
              <wp14:pctHeight>0</wp14:pctHeight>
            </wp14:sizeRelV>
          </wp:anchor>
        </w:drawing>
      </w:r>
    </w:p>
    <w:p w:rsidR="00662D8A" w:rsidRDefault="00662D8A" w:rsidP="00662D8A">
      <w:pPr>
        <w:spacing w:line="240" w:lineRule="exact"/>
        <w:jc w:val="both"/>
        <w:rPr>
          <w:rFonts w:ascii="ＭＳ 明朝" w:eastAsia="ＭＳ 明朝" w:hAnsi="ＭＳ 明朝" w:hint="eastAsia"/>
          <w:sz w:val="22"/>
          <w:szCs w:val="22"/>
        </w:rPr>
        <w:sectPr w:rsidR="00662D8A" w:rsidSect="003E7BBF">
          <w:headerReference w:type="default" r:id="rId9"/>
          <w:headerReference w:type="first" r:id="rId10"/>
          <w:pgSz w:w="11906" w:h="16838"/>
          <w:pgMar w:top="1134" w:right="1418" w:bottom="1134" w:left="1418" w:header="567" w:footer="340" w:gutter="0"/>
          <w:pgNumType w:fmt="decimalFullWidth"/>
          <w:cols w:space="425"/>
          <w:titlePg/>
          <w:docGrid w:type="linesAndChars" w:linePitch="360"/>
        </w:sect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sz w:val="22"/>
        </w:rPr>
        <w:sectPr w:rsidR="00662D8A" w:rsidSect="00FE0AB8">
          <w:type w:val="continuous"/>
          <w:pgSz w:w="11906" w:h="16838"/>
          <w:pgMar w:top="1134" w:right="1418" w:bottom="1134" w:left="1418" w:header="567" w:footer="340" w:gutter="0"/>
          <w:pgNumType w:fmt="decimalFullWidth"/>
          <w:cols w:num="2" w:space="425" w:equalWidth="0">
            <w:col w:w="5905" w:space="425"/>
            <w:col w:w="2740"/>
          </w:cols>
          <w:titlePg/>
          <w:docGrid w:type="linesAndChars" w:linePitch="360"/>
        </w:sect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hint="eastAsia"/>
          <w:sz w:val="22"/>
        </w:rPr>
      </w:pPr>
    </w:p>
    <w:p w:rsidR="00662D8A" w:rsidRDefault="00662D8A"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hint="eastAsia"/>
          <w:sz w:val="22"/>
          <w:szCs w:val="22"/>
        </w:rPr>
      </w:pPr>
    </w:p>
    <w:p w:rsidR="00C244F5" w:rsidRDefault="00C244F5" w:rsidP="00C244F5">
      <w:pPr>
        <w:spacing w:line="240" w:lineRule="exact"/>
        <w:jc w:val="both"/>
        <w:rPr>
          <w:rFonts w:ascii="ＭＳ 明朝" w:eastAsia="ＭＳ 明朝" w:hAnsi="ＭＳ 明朝"/>
          <w:sz w:val="22"/>
          <w:szCs w:val="22"/>
        </w:rPr>
      </w:pPr>
    </w:p>
    <w:p w:rsidR="00C244F5" w:rsidRDefault="00C244F5" w:rsidP="00C244F5">
      <w:pPr>
        <w:spacing w:line="240" w:lineRule="exact"/>
        <w:jc w:val="both"/>
        <w:rPr>
          <w:rFonts w:ascii="ＭＳ 明朝" w:eastAsia="ＭＳ 明朝" w:hAnsi="ＭＳ 明朝"/>
          <w:sz w:val="22"/>
          <w:szCs w:val="22"/>
        </w:rPr>
      </w:pPr>
    </w:p>
    <w:p w:rsidR="00C244F5" w:rsidRDefault="00C244F5" w:rsidP="00C244F5">
      <w:pPr>
        <w:spacing w:line="240" w:lineRule="exact"/>
        <w:jc w:val="both"/>
        <w:rPr>
          <w:rFonts w:ascii="ＭＳ 明朝" w:eastAsia="ＭＳ 明朝" w:hAnsi="ＭＳ 明朝" w:hint="eastAsia"/>
          <w:sz w:val="22"/>
          <w:szCs w:val="22"/>
        </w:rPr>
      </w:pPr>
    </w:p>
    <w:p w:rsidR="00662D8A" w:rsidRDefault="00662D8A" w:rsidP="00662D8A">
      <w:pPr>
        <w:numPr>
          <w:ilvl w:val="0"/>
          <w:numId w:val="8"/>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箙・団代数と変異同値と置換</w:t>
      </w:r>
    </w:p>
    <w:p w:rsidR="00662D8A" w:rsidRDefault="00662D8A" w:rsidP="00662D8A">
      <w:pPr>
        <w:spacing w:line="240" w:lineRule="exact"/>
        <w:ind w:left="420" w:firstLineChars="100" w:firstLine="220"/>
        <w:jc w:val="both"/>
        <w:rPr>
          <w:rFonts w:ascii="ＭＳ 明朝" w:eastAsia="ＭＳ 明朝" w:hAnsi="ＭＳ 明朝"/>
          <w:sz w:val="22"/>
          <w:szCs w:val="22"/>
        </w:rPr>
        <w:sectPr w:rsidR="00662D8A" w:rsidSect="00FE0AB8">
          <w:type w:val="continuous"/>
          <w:pgSz w:w="11906" w:h="16838"/>
          <w:pgMar w:top="1134" w:right="1418" w:bottom="1134" w:left="1418" w:header="567" w:footer="340" w:gutter="0"/>
          <w:pgNumType w:fmt="decimalFullWidth"/>
          <w:cols w:space="425"/>
          <w:titlePg/>
          <w:docGrid w:type="linesAndChars" w:linePitch="360"/>
        </w:sectPr>
      </w:pPr>
    </w:p>
    <w:p w:rsidR="00662D8A" w:rsidRDefault="00662D8A" w:rsidP="00662D8A">
      <w:pPr>
        <w:spacing w:line="240" w:lineRule="exact"/>
        <w:ind w:left="420"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lastRenderedPageBreak/>
        <w:t>図1</w:t>
      </w:r>
      <w:r>
        <w:rPr>
          <w:rFonts w:ascii="ＭＳ 明朝" w:eastAsia="ＭＳ 明朝" w:hAnsi="ＭＳ 明朝"/>
          <w:sz w:val="22"/>
          <w:szCs w:val="22"/>
        </w:rPr>
        <w:t>(B)(C)</w:t>
      </w:r>
      <w:r>
        <w:rPr>
          <w:rFonts w:ascii="ＭＳ 明朝" w:eastAsia="ＭＳ 明朝" w:hAnsi="ＭＳ 明朝" w:hint="eastAsia"/>
          <w:sz w:val="22"/>
          <w:szCs w:val="22"/>
        </w:rPr>
        <w:t>にダイアグラムのバリエーション</w:t>
      </w:r>
      <w:r w:rsidR="008102B8">
        <w:rPr>
          <w:rFonts w:ascii="ＭＳ 明朝" w:eastAsia="ＭＳ 明朝" w:hAnsi="ＭＳ 明朝" w:hint="eastAsia"/>
          <w:sz w:val="22"/>
          <w:szCs w:val="22"/>
        </w:rPr>
        <w:t>(</w:t>
      </w:r>
      <w:r w:rsidR="008102B8">
        <w:rPr>
          <w:rFonts w:ascii="ＭＳ 明朝" w:eastAsia="ＭＳ 明朝" w:hAnsi="ＭＳ 明朝"/>
          <w:sz w:val="22"/>
          <w:szCs w:val="22"/>
        </w:rPr>
        <w:t>B-1),(B-2)</w:t>
      </w:r>
      <w:r w:rsidR="008102B8">
        <w:rPr>
          <w:rFonts w:ascii="ＭＳ 明朝" w:eastAsia="ＭＳ 明朝" w:hAnsi="ＭＳ 明朝" w:hint="eastAsia"/>
          <w:sz w:val="22"/>
          <w:szCs w:val="22"/>
        </w:rPr>
        <w:t>、ならびに(</w:t>
      </w:r>
      <w:r w:rsidR="008102B8">
        <w:rPr>
          <w:rFonts w:ascii="ＭＳ 明朝" w:eastAsia="ＭＳ 明朝" w:hAnsi="ＭＳ 明朝"/>
          <w:sz w:val="22"/>
          <w:szCs w:val="22"/>
        </w:rPr>
        <w:t>C-1),(C-2)</w:t>
      </w:r>
      <w:r>
        <w:rPr>
          <w:rFonts w:ascii="ＭＳ 明朝" w:eastAsia="ＭＳ 明朝" w:hAnsi="ＭＳ 明朝" w:hint="eastAsia"/>
          <w:sz w:val="22"/>
          <w:szCs w:val="22"/>
        </w:rPr>
        <w:t>は</w:t>
      </w:r>
      <w:r w:rsidR="008102B8">
        <w:rPr>
          <w:rFonts w:ascii="ＭＳ 明朝" w:eastAsia="ＭＳ 明朝" w:hAnsi="ＭＳ 明朝" w:hint="eastAsia"/>
          <w:sz w:val="22"/>
          <w:szCs w:val="22"/>
        </w:rPr>
        <w:t>それぞれ</w:t>
      </w:r>
      <w:r>
        <w:rPr>
          <w:rFonts w:ascii="ＭＳ 明朝" w:eastAsia="ＭＳ 明朝" w:hAnsi="ＭＳ 明朝" w:hint="eastAsia"/>
          <w:sz w:val="22"/>
          <w:szCs w:val="22"/>
        </w:rPr>
        <w:t>団代数の「種」に相当し、相互に変異によって行き合える関係になっている。この種</w:t>
      </w:r>
      <w:r w:rsidR="008102B8">
        <w:rPr>
          <w:rFonts w:ascii="ＭＳ 明朝" w:eastAsia="ＭＳ 明朝" w:hAnsi="ＭＳ 明朝" w:hint="eastAsia"/>
          <w:sz w:val="22"/>
          <w:szCs w:val="22"/>
        </w:rPr>
        <w:t>を集め、相互交換関係で結びつけると、</w:t>
      </w:r>
      <w:r>
        <w:rPr>
          <w:rFonts w:ascii="ＭＳ 明朝" w:eastAsia="ＭＳ 明朝" w:hAnsi="ＭＳ 明朝" w:hint="eastAsia"/>
          <w:sz w:val="22"/>
          <w:szCs w:val="22"/>
        </w:rPr>
        <w:t>図2に示すような</w:t>
      </w:r>
      <w:r w:rsidRPr="00792877">
        <w:rPr>
          <w:rFonts w:ascii="ＭＳ 明朝" w:eastAsia="ＭＳ 明朝" w:hAnsi="ＭＳ 明朝" w:hint="eastAsia"/>
          <w:b/>
          <w:sz w:val="22"/>
          <w:szCs w:val="22"/>
        </w:rPr>
        <w:t>斉次グラフ</w:t>
      </w:r>
      <w:r>
        <w:rPr>
          <w:rFonts w:ascii="ＭＳ 明朝" w:eastAsia="ＭＳ 明朝" w:hAnsi="ＭＳ 明朝" w:hint="eastAsia"/>
          <w:sz w:val="22"/>
          <w:szCs w:val="22"/>
        </w:rPr>
        <w:t>になる。このように変異によって行き合える</w:t>
      </w:r>
      <w:r w:rsidR="008102B8">
        <w:rPr>
          <w:rFonts w:ascii="ＭＳ 明朝" w:eastAsia="ＭＳ 明朝" w:hAnsi="ＭＳ 明朝" w:hint="eastAsia"/>
          <w:sz w:val="22"/>
          <w:szCs w:val="22"/>
        </w:rPr>
        <w:t>「種」の</w:t>
      </w:r>
      <w:r>
        <w:rPr>
          <w:rFonts w:ascii="ＭＳ 明朝" w:eastAsia="ＭＳ 明朝" w:hAnsi="ＭＳ 明朝" w:hint="eastAsia"/>
          <w:sz w:val="22"/>
          <w:szCs w:val="22"/>
        </w:rPr>
        <w:t>間柄を変異同値と呼ぶ。団代数は変異によってパターンが変化するが、付随する交代行列の行番・列番の順列を入れ替えた「種」が</w:t>
      </w:r>
      <w:r w:rsidRPr="00792877">
        <w:rPr>
          <w:rFonts w:ascii="ＭＳ 明朝" w:eastAsia="ＭＳ 明朝" w:hAnsi="ＭＳ 明朝" w:hint="eastAsia"/>
          <w:b/>
          <w:sz w:val="22"/>
          <w:szCs w:val="22"/>
        </w:rPr>
        <w:t>変異同値</w:t>
      </w:r>
      <w:r>
        <w:rPr>
          <w:rFonts w:ascii="ＭＳ 明朝" w:eastAsia="ＭＳ 明朝" w:hAnsi="ＭＳ 明朝" w:hint="eastAsia"/>
          <w:sz w:val="22"/>
          <w:szCs w:val="22"/>
        </w:rPr>
        <w:t>セット内に現れることが知られている。したがって、変異同値な「種」のペアには付番が</w:t>
      </w:r>
      <w:r w:rsidRPr="00792877">
        <w:rPr>
          <w:rFonts w:ascii="ＭＳ 明朝" w:eastAsia="ＭＳ 明朝" w:hAnsi="ＭＳ 明朝" w:hint="eastAsia"/>
          <w:b/>
          <w:sz w:val="22"/>
          <w:szCs w:val="22"/>
        </w:rPr>
        <w:t>置換</w:t>
      </w:r>
      <w:r>
        <w:rPr>
          <w:rFonts w:ascii="ＭＳ 明朝" w:eastAsia="ＭＳ 明朝" w:hAnsi="ＭＳ 明朝" w:hint="eastAsia"/>
          <w:sz w:val="22"/>
          <w:szCs w:val="22"/>
        </w:rPr>
        <w:t>された関係のものが含まれていることがわかる。</w:t>
      </w:r>
    </w:p>
    <w:p w:rsidR="00C244F5" w:rsidRDefault="00C244F5" w:rsidP="00C244F5">
      <w:pPr>
        <w:numPr>
          <w:ilvl w:val="0"/>
          <w:numId w:val="8"/>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置換と箙変異</w:t>
      </w:r>
    </w:p>
    <w:p w:rsidR="00C244F5" w:rsidRDefault="00C244F5" w:rsidP="00C244F5">
      <w:pPr>
        <w:spacing w:line="240" w:lineRule="exact"/>
        <w:ind w:left="420" w:firstLineChars="100" w:firstLine="220"/>
        <w:jc w:val="both"/>
        <w:rPr>
          <w:rFonts w:ascii="ＭＳ 明朝" w:eastAsia="ＭＳ 明朝" w:hAnsi="ＭＳ 明朝" w:hint="eastAsia"/>
          <w:sz w:val="22"/>
          <w:szCs w:val="22"/>
        </w:rPr>
      </w:pPr>
      <w:r>
        <w:rPr>
          <w:rFonts w:ascii="ＭＳ 明朝" w:eastAsia="ＭＳ 明朝" w:hAnsi="ＭＳ 明朝" w:hint="eastAsia"/>
          <w:sz w:val="22"/>
          <w:szCs w:val="22"/>
        </w:rPr>
        <w:t>図3には、鎖状の箙における変異の様子を示している。図3(</w:t>
      </w:r>
      <w:r>
        <w:rPr>
          <w:rFonts w:ascii="ＭＳ 明朝" w:eastAsia="ＭＳ 明朝" w:hAnsi="ＭＳ 明朝"/>
          <w:sz w:val="22"/>
          <w:szCs w:val="22"/>
        </w:rPr>
        <w:t>A)</w:t>
      </w:r>
      <w:r>
        <w:rPr>
          <w:rFonts w:ascii="ＭＳ 明朝" w:eastAsia="ＭＳ 明朝" w:hAnsi="ＭＳ 明朝" w:hint="eastAsia"/>
          <w:sz w:val="22"/>
          <w:szCs w:val="22"/>
        </w:rPr>
        <w:t>は、鎖状箙のある頂点における１回の変異による有向辺の変化を示している。図3(</w:t>
      </w:r>
      <w:r>
        <w:rPr>
          <w:rFonts w:ascii="ＭＳ 明朝" w:eastAsia="ＭＳ 明朝" w:hAnsi="ＭＳ 明朝"/>
          <w:sz w:val="22"/>
          <w:szCs w:val="22"/>
        </w:rPr>
        <w:t>B)</w:t>
      </w:r>
      <w:r>
        <w:rPr>
          <w:rFonts w:ascii="ＭＳ 明朝" w:eastAsia="ＭＳ 明朝" w:hAnsi="ＭＳ 明朝" w:hint="eastAsia"/>
          <w:sz w:val="22"/>
          <w:szCs w:val="22"/>
        </w:rPr>
        <w:t>は、隣接2頂点を交互に変異頂点として、計5回の変異を繰り返すことによって、2頂点を入れ替えて、新たな鎖状の箙を生成する過程を示している。任意の置換は</w:t>
      </w:r>
      <w:r w:rsidRPr="00792877">
        <w:rPr>
          <w:rFonts w:ascii="ＭＳ 明朝" w:eastAsia="ＭＳ 明朝" w:hAnsi="ＭＳ 明朝" w:hint="eastAsia"/>
          <w:b/>
          <w:sz w:val="22"/>
          <w:szCs w:val="22"/>
        </w:rPr>
        <w:t>互換</w:t>
      </w:r>
      <w:r>
        <w:rPr>
          <w:rFonts w:ascii="ＭＳ 明朝" w:eastAsia="ＭＳ 明朝" w:hAnsi="ＭＳ 明朝" w:hint="eastAsia"/>
          <w:sz w:val="22"/>
          <w:szCs w:val="22"/>
        </w:rPr>
        <w:t>の積で表せることと併せて考えると。鎖状の箙に変異を施すことによって、任意の順列のペアに相当する箙のペアの間には、変異の列が定まることがわかる。</w:t>
      </w:r>
    </w:p>
    <w:p w:rsidR="004948FC" w:rsidRDefault="004948FC" w:rsidP="00662D8A">
      <w:pPr>
        <w:spacing w:line="240" w:lineRule="exact"/>
        <w:ind w:left="420" w:firstLineChars="100" w:firstLine="220"/>
        <w:jc w:val="both"/>
        <w:rPr>
          <w:rFonts w:ascii="ＭＳ 明朝" w:eastAsia="ＭＳ 明朝" w:hAnsi="ＭＳ 明朝" w:hint="eastAsia"/>
          <w:sz w:val="22"/>
          <w:szCs w:val="22"/>
        </w:rPr>
      </w:pPr>
      <w:r>
        <w:rPr>
          <w:rFonts w:ascii="ＭＳ 明朝" w:eastAsia="ＭＳ 明朝" w:hAnsi="ＭＳ 明朝" w:hint="eastAsia"/>
          <w:noProof/>
          <w:sz w:val="22"/>
          <w:szCs w:val="22"/>
        </w:rPr>
        <w:drawing>
          <wp:anchor distT="0" distB="0" distL="114300" distR="114300" simplePos="0" relativeHeight="251666944" behindDoc="0" locked="0" layoutInCell="1" allowOverlap="1" wp14:anchorId="076864A0" wp14:editId="4AE910E3">
            <wp:simplePos x="0" y="0"/>
            <wp:positionH relativeFrom="margin">
              <wp:posOffset>-753110</wp:posOffset>
            </wp:positionH>
            <wp:positionV relativeFrom="paragraph">
              <wp:posOffset>156210</wp:posOffset>
            </wp:positionV>
            <wp:extent cx="2963061" cy="1666764"/>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2mutations.jpg"/>
                    <pic:cNvPicPr/>
                  </pic:nvPicPr>
                  <pic:blipFill>
                    <a:blip r:embed="rId11">
                      <a:extLst>
                        <a:ext uri="{28A0092B-C50C-407E-A947-70E740481C1C}">
                          <a14:useLocalDpi xmlns:a14="http://schemas.microsoft.com/office/drawing/2010/main" val="0"/>
                        </a:ext>
                      </a:extLst>
                    </a:blip>
                    <a:stretch>
                      <a:fillRect/>
                    </a:stretch>
                  </pic:blipFill>
                  <pic:spPr>
                    <a:xfrm>
                      <a:off x="0" y="0"/>
                      <a:ext cx="2963061" cy="1666764"/>
                    </a:xfrm>
                    <a:prstGeom prst="rect">
                      <a:avLst/>
                    </a:prstGeom>
                  </pic:spPr>
                </pic:pic>
              </a:graphicData>
            </a:graphic>
            <wp14:sizeRelH relativeFrom="margin">
              <wp14:pctWidth>0</wp14:pctWidth>
            </wp14:sizeRelH>
            <wp14:sizeRelV relativeFrom="margin">
              <wp14:pctHeight>0</wp14:pctHeight>
            </wp14:sizeRelV>
          </wp:anchor>
        </w:drawing>
      </w:r>
    </w:p>
    <w:p w:rsidR="00662D8A" w:rsidRDefault="004948FC" w:rsidP="00662D8A">
      <w:pPr>
        <w:spacing w:line="240" w:lineRule="exact"/>
        <w:jc w:val="both"/>
        <w:rPr>
          <w:rFonts w:ascii="ＭＳ 明朝" w:eastAsia="ＭＳ 明朝" w:hAnsi="ＭＳ 明朝" w:hint="eastAsia"/>
          <w:sz w:val="22"/>
          <w:szCs w:val="22"/>
        </w:rPr>
      </w:pPr>
      <w:r>
        <w:rPr>
          <w:rFonts w:ascii="ＭＳ 明朝" w:eastAsia="ＭＳ 明朝" w:hAnsi="ＭＳ 明朝"/>
          <w:noProof/>
          <w:sz w:val="22"/>
          <w:szCs w:val="22"/>
        </w:rPr>
        <w:drawing>
          <wp:anchor distT="0" distB="0" distL="114300" distR="114300" simplePos="0" relativeHeight="251667968" behindDoc="0" locked="0" layoutInCell="1" allowOverlap="1" wp14:anchorId="6E9D1EC4" wp14:editId="1CB24110">
            <wp:simplePos x="0" y="0"/>
            <wp:positionH relativeFrom="margin">
              <wp:posOffset>2153013</wp:posOffset>
            </wp:positionH>
            <wp:positionV relativeFrom="paragraph">
              <wp:posOffset>58239</wp:posOffset>
            </wp:positionV>
            <wp:extent cx="4112282" cy="2313214"/>
            <wp:effectExtent l="0" t="0" r="254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3_mutation.jpg"/>
                    <pic:cNvPicPr/>
                  </pic:nvPicPr>
                  <pic:blipFill>
                    <a:blip r:embed="rId12">
                      <a:extLst>
                        <a:ext uri="{28A0092B-C50C-407E-A947-70E740481C1C}">
                          <a14:useLocalDpi xmlns:a14="http://schemas.microsoft.com/office/drawing/2010/main" val="0"/>
                        </a:ext>
                      </a:extLst>
                    </a:blip>
                    <a:stretch>
                      <a:fillRect/>
                    </a:stretch>
                  </pic:blipFill>
                  <pic:spPr>
                    <a:xfrm>
                      <a:off x="0" y="0"/>
                      <a:ext cx="4123056" cy="2319274"/>
                    </a:xfrm>
                    <a:prstGeom prst="rect">
                      <a:avLst/>
                    </a:prstGeom>
                  </pic:spPr>
                </pic:pic>
              </a:graphicData>
            </a:graphic>
            <wp14:sizeRelH relativeFrom="margin">
              <wp14:pctWidth>0</wp14:pctWidth>
            </wp14:sizeRelH>
            <wp14:sizeRelV relativeFrom="margin">
              <wp14:pctHeight>0</wp14:pctHeight>
            </wp14:sizeRelV>
          </wp:anchor>
        </w:drawing>
      </w: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sectPr w:rsidR="00662D8A" w:rsidSect="00FE0AB8">
          <w:type w:val="continuous"/>
          <w:pgSz w:w="11906" w:h="16838"/>
          <w:pgMar w:top="1134" w:right="1418" w:bottom="1134" w:left="1418" w:header="567" w:footer="340" w:gutter="0"/>
          <w:pgNumType w:fmt="decimalFullWidth"/>
          <w:cols w:space="425"/>
          <w:titlePg/>
          <w:docGrid w:type="linesAndChars" w:linePitch="360"/>
        </w:sect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hint="eastAsia"/>
          <w:sz w:val="22"/>
          <w:szCs w:val="22"/>
        </w:rPr>
      </w:pPr>
    </w:p>
    <w:p w:rsidR="00662D8A" w:rsidRDefault="00662D8A" w:rsidP="00662D8A">
      <w:pPr>
        <w:spacing w:line="240" w:lineRule="exact"/>
        <w:ind w:left="420"/>
        <w:jc w:val="both"/>
        <w:rPr>
          <w:rFonts w:ascii="ＭＳ 明朝" w:eastAsia="ＭＳ 明朝" w:hAnsi="ＭＳ 明朝"/>
          <w:sz w:val="22"/>
          <w:szCs w:val="22"/>
        </w:rPr>
        <w:sectPr w:rsidR="00662D8A" w:rsidSect="00FE0AB8">
          <w:type w:val="continuous"/>
          <w:pgSz w:w="11906" w:h="16838"/>
          <w:pgMar w:top="1134" w:right="1418" w:bottom="1134" w:left="1418" w:header="567" w:footer="340" w:gutter="0"/>
          <w:pgNumType w:fmt="decimalFullWidth"/>
          <w:cols w:space="425"/>
          <w:titlePg/>
          <w:docGrid w:type="linesAndChars" w:linePitch="360"/>
        </w:sectPr>
      </w:pPr>
    </w:p>
    <w:p w:rsidR="00662D8A" w:rsidRDefault="00662D8A" w:rsidP="00662D8A">
      <w:pPr>
        <w:numPr>
          <w:ilvl w:val="0"/>
          <w:numId w:val="8"/>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lastRenderedPageBreak/>
        <w:t>団代数の交代行列の変異</w:t>
      </w:r>
    </w:p>
    <w:p w:rsidR="00662D8A" w:rsidRDefault="00662D8A" w:rsidP="00197153">
      <w:pPr>
        <w:spacing w:line="240" w:lineRule="exact"/>
        <w:ind w:left="420"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箙という有向グラフは、その隣接行列</w:t>
      </w:r>
      <m:oMath>
        <m:r>
          <w:rPr>
            <w:rFonts w:ascii="Cambria Math" w:eastAsia="ＭＳ 明朝" w:hAnsi="Cambria Math" w:hint="eastAsia"/>
            <w:sz w:val="22"/>
            <w:szCs w:val="22"/>
          </w:rPr>
          <m:t>A</m:t>
        </m:r>
      </m:oMath>
      <w:r>
        <w:rPr>
          <w:rFonts w:ascii="ＭＳ 明朝" w:eastAsia="ＭＳ 明朝" w:hAnsi="ＭＳ 明朝" w:hint="eastAsia"/>
          <w:sz w:val="22"/>
          <w:szCs w:val="22"/>
        </w:rPr>
        <w:t>に対して、</w:t>
      </w:r>
      <m:oMath>
        <m:sSup>
          <m:sSupPr>
            <m:ctrlPr>
              <w:rPr>
                <w:rFonts w:ascii="Cambria Math" w:eastAsia="ＭＳ 明朝" w:hAnsi="Cambria Math"/>
                <w:sz w:val="22"/>
                <w:szCs w:val="22"/>
              </w:rPr>
            </m:ctrlPr>
          </m:sSupPr>
          <m:e>
            <m:r>
              <w:rPr>
                <w:rFonts w:ascii="Cambria Math" w:eastAsia="ＭＳ 明朝" w:hAnsi="Cambria Math"/>
                <w:sz w:val="22"/>
                <w:szCs w:val="22"/>
              </w:rPr>
              <m:t>B=</m:t>
            </m:r>
            <m:r>
              <w:rPr>
                <w:rFonts w:ascii="Cambria Math" w:eastAsia="ＭＳ 明朝" w:hAnsi="Cambria Math"/>
                <w:sz w:val="22"/>
                <w:szCs w:val="22"/>
              </w:rPr>
              <m:t>A- A</m:t>
            </m:r>
          </m:e>
          <m:sup>
            <m:r>
              <w:rPr>
                <w:rFonts w:ascii="Cambria Math" w:eastAsia="ＭＳ 明朝" w:hAnsi="Cambria Math"/>
                <w:sz w:val="22"/>
                <w:szCs w:val="22"/>
              </w:rPr>
              <m:t>T</m:t>
            </m:r>
          </m:sup>
        </m:sSup>
      </m:oMath>
      <w:r>
        <w:rPr>
          <w:rFonts w:ascii="ＭＳ 明朝" w:eastAsia="ＭＳ 明朝" w:hAnsi="ＭＳ 明朝" w:hint="eastAsia"/>
          <w:sz w:val="22"/>
          <w:szCs w:val="22"/>
        </w:rPr>
        <w:t>という行列を定めるが、これは交代行列になっている。団代数の置換行列と呼ぶ。この置換行列は変異によって変化して異なる交代行列</w:t>
      </w:r>
      <m:oMath>
        <m:r>
          <w:rPr>
            <w:rFonts w:ascii="Cambria Math" w:eastAsia="ＭＳ 明朝" w:hAnsi="Cambria Math"/>
            <w:sz w:val="22"/>
            <w:szCs w:val="22"/>
          </w:rPr>
          <m:t>B'</m:t>
        </m:r>
      </m:oMath>
      <w:r w:rsidR="00386ABE">
        <w:rPr>
          <w:rFonts w:ascii="ＭＳ 明朝" w:eastAsia="ＭＳ 明朝" w:hAnsi="ＭＳ 明朝" w:hint="eastAsia"/>
          <w:sz w:val="22"/>
          <w:szCs w:val="22"/>
        </w:rPr>
        <w:t>となるが、</w:t>
      </w:r>
      <m:oMath>
        <m:r>
          <w:rPr>
            <w:rFonts w:ascii="Cambria Math" w:eastAsia="ＭＳ 明朝" w:hAnsi="Cambria Math" w:hint="eastAsia"/>
            <w:sz w:val="22"/>
            <w:szCs w:val="22"/>
          </w:rPr>
          <m:t>B</m:t>
        </m:r>
      </m:oMath>
      <w:r w:rsidR="00386ABE">
        <w:rPr>
          <w:rFonts w:ascii="ＭＳ 明朝" w:eastAsia="ＭＳ 明朝" w:hAnsi="ＭＳ 明朝" w:hint="eastAsia"/>
          <w:sz w:val="22"/>
          <w:szCs w:val="22"/>
        </w:rPr>
        <w:t>に依存する行列</w:t>
      </w:r>
      <m:oMath>
        <m:r>
          <w:rPr>
            <w:rFonts w:ascii="Cambria Math" w:eastAsia="ＭＳ 明朝" w:hAnsi="Cambria Math"/>
            <w:sz w:val="22"/>
            <w:szCs w:val="22"/>
          </w:rPr>
          <m:t>W</m:t>
        </m:r>
      </m:oMath>
      <w:r w:rsidR="00386ABE">
        <w:rPr>
          <w:rFonts w:ascii="ＭＳ 明朝" w:eastAsia="ＭＳ 明朝" w:hAnsi="ＭＳ 明朝" w:hint="eastAsia"/>
          <w:sz w:val="22"/>
          <w:szCs w:val="22"/>
        </w:rPr>
        <w:t>が存在して、</w:t>
      </w:r>
      <m:oMath>
        <m:sSup>
          <m:sSupPr>
            <m:ctrlPr>
              <w:rPr>
                <w:rFonts w:ascii="Cambria Math" w:eastAsia="ＭＳ 明朝" w:hAnsi="Cambria Math"/>
                <w:i/>
                <w:sz w:val="22"/>
                <w:szCs w:val="22"/>
              </w:rPr>
            </m:ctrlPr>
          </m:sSupPr>
          <m:e>
            <m:r>
              <w:rPr>
                <w:rFonts w:ascii="Cambria Math" w:eastAsia="ＭＳ 明朝" w:hAnsi="Cambria Math"/>
                <w:sz w:val="22"/>
                <w:szCs w:val="22"/>
              </w:rPr>
              <m:t>B</m:t>
            </m:r>
          </m:e>
          <m:sup>
            <m:r>
              <w:rPr>
                <w:rFonts w:ascii="Cambria Math" w:eastAsia="ＭＳ 明朝" w:hAnsi="Cambria Math"/>
                <w:sz w:val="22"/>
                <w:szCs w:val="22"/>
              </w:rPr>
              <m:t>'</m:t>
            </m:r>
          </m:sup>
        </m:sSup>
        <m:r>
          <w:rPr>
            <w:rFonts w:ascii="Cambria Math" w:eastAsia="ＭＳ 明朝" w:hAnsi="Cambria Math"/>
            <w:sz w:val="22"/>
            <w:szCs w:val="22"/>
          </w:rPr>
          <m:t>=</m:t>
        </m:r>
        <m:sSup>
          <m:sSupPr>
            <m:ctrlPr>
              <w:rPr>
                <w:rFonts w:ascii="Cambria Math" w:eastAsia="ＭＳ 明朝" w:hAnsi="Cambria Math"/>
                <w:sz w:val="22"/>
                <w:szCs w:val="22"/>
              </w:rPr>
            </m:ctrlPr>
          </m:sSupPr>
          <m:e>
            <m:r>
              <w:rPr>
                <w:rFonts w:ascii="Cambria Math" w:eastAsia="ＭＳ 明朝" w:hAnsi="Cambria Math"/>
                <w:sz w:val="22"/>
                <w:szCs w:val="22"/>
              </w:rPr>
              <m:t>WBW</m:t>
            </m:r>
          </m:e>
          <m:sup>
            <m:r>
              <w:rPr>
                <w:rFonts w:ascii="Cambria Math" w:eastAsia="ＭＳ 明朝" w:hAnsi="Cambria Math"/>
                <w:sz w:val="22"/>
                <w:szCs w:val="22"/>
              </w:rPr>
              <m:t>T</m:t>
            </m:r>
          </m:sup>
        </m:sSup>
      </m:oMath>
      <w:r w:rsidR="00872517">
        <w:rPr>
          <w:rFonts w:ascii="ＭＳ 明朝" w:eastAsia="ＭＳ 明朝" w:hAnsi="ＭＳ 明朝"/>
          <w:sz w:val="22"/>
          <w:szCs w:val="22"/>
        </w:rPr>
        <w:t xml:space="preserve"> </w:t>
      </w:r>
      <w:r>
        <w:rPr>
          <w:rFonts w:ascii="ＭＳ 明朝" w:eastAsia="ＭＳ 明朝" w:hAnsi="ＭＳ 明朝" w:hint="eastAsia"/>
          <w:sz w:val="22"/>
          <w:szCs w:val="22"/>
        </w:rPr>
        <w:t>と</w:t>
      </w:r>
      <w:r w:rsidR="00386ABE">
        <w:rPr>
          <w:rFonts w:ascii="ＭＳ 明朝" w:eastAsia="ＭＳ 明朝" w:hAnsi="ＭＳ 明朝" w:hint="eastAsia"/>
          <w:sz w:val="22"/>
          <w:szCs w:val="22"/>
        </w:rPr>
        <w:t>表せることが知られている</w:t>
      </w:r>
      <w:r>
        <w:rPr>
          <w:rFonts w:ascii="ＭＳ 明朝" w:eastAsia="ＭＳ 明朝" w:hAnsi="ＭＳ 明朝" w:hint="eastAsia"/>
          <w:sz w:val="22"/>
          <w:szCs w:val="22"/>
        </w:rPr>
        <w:t>。</w:t>
      </w:r>
      <w:r w:rsidR="00197153">
        <w:rPr>
          <w:rFonts w:ascii="ＭＳ 明朝" w:eastAsia="ＭＳ 明朝" w:hAnsi="ＭＳ 明朝" w:hint="eastAsia"/>
          <w:sz w:val="22"/>
          <w:szCs w:val="22"/>
        </w:rPr>
        <w:t>したがって、</w:t>
      </w:r>
      <w:r w:rsidR="009D1D9C">
        <w:rPr>
          <w:rFonts w:ascii="ＭＳ 明朝" w:eastAsia="ＭＳ 明朝" w:hAnsi="ＭＳ 明朝" w:hint="eastAsia"/>
          <w:sz w:val="22"/>
          <w:szCs w:val="22"/>
        </w:rPr>
        <w:t>図3</w:t>
      </w:r>
      <w:r w:rsidR="00197153">
        <w:rPr>
          <w:rFonts w:ascii="ＭＳ 明朝" w:eastAsia="ＭＳ 明朝" w:hAnsi="ＭＳ 明朝"/>
          <w:sz w:val="22"/>
          <w:szCs w:val="22"/>
        </w:rPr>
        <w:t>(B)</w:t>
      </w:r>
      <w:r w:rsidR="009D1D9C">
        <w:rPr>
          <w:rFonts w:ascii="ＭＳ 明朝" w:eastAsia="ＭＳ 明朝" w:hAnsi="ＭＳ 明朝" w:hint="eastAsia"/>
          <w:sz w:val="22"/>
          <w:szCs w:val="22"/>
        </w:rPr>
        <w:t>には</w:t>
      </w:r>
      <w:r w:rsidR="00197153">
        <w:rPr>
          <w:rFonts w:ascii="ＭＳ 明朝" w:eastAsia="ＭＳ 明朝" w:hAnsi="ＭＳ 明朝" w:hint="eastAsia"/>
          <w:sz w:val="22"/>
          <w:szCs w:val="22"/>
        </w:rPr>
        <w:t>5回の変異によって互換が起きる例を示しているが、それに相当する置換行列の変異は</w:t>
      </w:r>
      <w:r>
        <w:rPr>
          <w:rFonts w:ascii="ＭＳ 明朝" w:eastAsia="ＭＳ 明朝" w:hAnsi="ＭＳ 明朝" w:hint="eastAsia"/>
          <w:sz w:val="22"/>
          <w:szCs w:val="22"/>
        </w:rPr>
        <w:t xml:space="preserve"> </w:t>
      </w:r>
      <m:oMath>
        <m:sSub>
          <m:sSubPr>
            <m:ctrlPr>
              <w:rPr>
                <w:rFonts w:ascii="Cambria Math" w:eastAsia="ＭＳ 明朝" w:hAnsi="Cambria Math"/>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5</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4</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3</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2</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1</m:t>
            </m:r>
          </m:sub>
        </m:sSub>
        <m:r>
          <w:rPr>
            <w:rFonts w:ascii="Cambria Math" w:eastAsia="ＭＳ 明朝" w:hAnsi="Cambria Math"/>
            <w:sz w:val="22"/>
            <w:szCs w:val="22"/>
          </w:rPr>
          <m:t>B</m:t>
        </m:r>
        <m:sSubSup>
          <m:sSubSupPr>
            <m:ctrlPr>
              <w:rPr>
                <w:rFonts w:ascii="Cambria Math" w:eastAsia="ＭＳ 明朝" w:hAnsi="Cambria Math"/>
                <w:i/>
                <w:sz w:val="22"/>
                <w:szCs w:val="22"/>
              </w:rPr>
            </m:ctrlPr>
          </m:sSubSupPr>
          <m:e>
            <m:r>
              <w:rPr>
                <w:rFonts w:ascii="Cambria Math" w:eastAsia="ＭＳ 明朝" w:hAnsi="Cambria Math"/>
                <w:sz w:val="22"/>
                <w:szCs w:val="22"/>
              </w:rPr>
              <m:t>W</m:t>
            </m:r>
          </m:e>
          <m:sub>
            <m:r>
              <w:rPr>
                <w:rFonts w:ascii="Cambria Math" w:eastAsia="ＭＳ 明朝" w:hAnsi="Cambria Math"/>
                <w:sz w:val="22"/>
                <w:szCs w:val="22"/>
              </w:rPr>
              <m:t>1</m:t>
            </m:r>
          </m:sub>
          <m:sup>
            <m:r>
              <w:rPr>
                <w:rFonts w:ascii="Cambria Math" w:eastAsia="ＭＳ 明朝" w:hAnsi="Cambria Math"/>
                <w:sz w:val="22"/>
                <w:szCs w:val="22"/>
              </w:rPr>
              <m:t>T</m:t>
            </m:r>
          </m:sup>
        </m:sSubSup>
        <m:sSubSup>
          <m:sSubSupPr>
            <m:ctrlPr>
              <w:rPr>
                <w:rFonts w:ascii="Cambria Math" w:eastAsia="ＭＳ 明朝" w:hAnsi="Cambria Math"/>
                <w:i/>
                <w:sz w:val="22"/>
                <w:szCs w:val="22"/>
              </w:rPr>
            </m:ctrlPr>
          </m:sSubSupPr>
          <m:e>
            <m:r>
              <w:rPr>
                <w:rFonts w:ascii="Cambria Math" w:eastAsia="ＭＳ 明朝" w:hAnsi="Cambria Math"/>
                <w:sz w:val="22"/>
                <w:szCs w:val="22"/>
              </w:rPr>
              <m:t>W</m:t>
            </m:r>
          </m:e>
          <m:sub>
            <m:r>
              <w:rPr>
                <w:rFonts w:ascii="Cambria Math" w:eastAsia="ＭＳ 明朝" w:hAnsi="Cambria Math"/>
                <w:sz w:val="22"/>
                <w:szCs w:val="22"/>
              </w:rPr>
              <m:t>2</m:t>
            </m:r>
          </m:sub>
          <m:sup>
            <m:r>
              <w:rPr>
                <w:rFonts w:ascii="Cambria Math" w:eastAsia="ＭＳ 明朝" w:hAnsi="Cambria Math"/>
                <w:sz w:val="22"/>
                <w:szCs w:val="22"/>
              </w:rPr>
              <m:t>T</m:t>
            </m:r>
          </m:sup>
        </m:sSubSup>
        <m:sSubSup>
          <m:sSubSupPr>
            <m:ctrlPr>
              <w:rPr>
                <w:rFonts w:ascii="Cambria Math" w:eastAsia="ＭＳ 明朝" w:hAnsi="Cambria Math"/>
                <w:i/>
                <w:sz w:val="22"/>
                <w:szCs w:val="22"/>
              </w:rPr>
            </m:ctrlPr>
          </m:sSubSupPr>
          <m:e>
            <m:r>
              <w:rPr>
                <w:rFonts w:ascii="Cambria Math" w:eastAsia="ＭＳ 明朝" w:hAnsi="Cambria Math"/>
                <w:sz w:val="22"/>
                <w:szCs w:val="22"/>
              </w:rPr>
              <m:t>W</m:t>
            </m:r>
          </m:e>
          <m:sub>
            <m:r>
              <w:rPr>
                <w:rFonts w:ascii="Cambria Math" w:eastAsia="ＭＳ 明朝" w:hAnsi="Cambria Math"/>
                <w:sz w:val="22"/>
                <w:szCs w:val="22"/>
              </w:rPr>
              <m:t>3</m:t>
            </m:r>
          </m:sub>
          <m:sup>
            <m:r>
              <w:rPr>
                <w:rFonts w:ascii="Cambria Math" w:eastAsia="ＭＳ 明朝" w:hAnsi="Cambria Math"/>
                <w:sz w:val="22"/>
                <w:szCs w:val="22"/>
              </w:rPr>
              <m:t>T</m:t>
            </m:r>
          </m:sup>
        </m:sSubSup>
        <m:sSubSup>
          <m:sSubSupPr>
            <m:ctrlPr>
              <w:rPr>
                <w:rFonts w:ascii="Cambria Math" w:eastAsia="ＭＳ 明朝" w:hAnsi="Cambria Math"/>
                <w:i/>
                <w:sz w:val="22"/>
                <w:szCs w:val="22"/>
              </w:rPr>
            </m:ctrlPr>
          </m:sSubSupPr>
          <m:e>
            <m:r>
              <w:rPr>
                <w:rFonts w:ascii="Cambria Math" w:eastAsia="ＭＳ 明朝" w:hAnsi="Cambria Math"/>
                <w:sz w:val="22"/>
                <w:szCs w:val="22"/>
              </w:rPr>
              <m:t>W</m:t>
            </m:r>
          </m:e>
          <m:sub>
            <m:r>
              <w:rPr>
                <w:rFonts w:ascii="Cambria Math" w:eastAsia="ＭＳ 明朝" w:hAnsi="Cambria Math"/>
                <w:sz w:val="22"/>
                <w:szCs w:val="22"/>
              </w:rPr>
              <m:t>4</m:t>
            </m:r>
          </m:sub>
          <m:sup>
            <m:r>
              <w:rPr>
                <w:rFonts w:ascii="Cambria Math" w:eastAsia="ＭＳ 明朝" w:hAnsi="Cambria Math"/>
                <w:sz w:val="22"/>
                <w:szCs w:val="22"/>
              </w:rPr>
              <m:t>T</m:t>
            </m:r>
          </m:sup>
        </m:sSubSup>
        <m:sSubSup>
          <m:sSubSupPr>
            <m:ctrlPr>
              <w:rPr>
                <w:rFonts w:ascii="Cambria Math" w:eastAsia="ＭＳ 明朝" w:hAnsi="Cambria Math"/>
                <w:i/>
                <w:sz w:val="22"/>
                <w:szCs w:val="22"/>
              </w:rPr>
            </m:ctrlPr>
          </m:sSubSupPr>
          <m:e>
            <m:r>
              <w:rPr>
                <w:rFonts w:ascii="Cambria Math" w:eastAsia="ＭＳ 明朝" w:hAnsi="Cambria Math"/>
                <w:sz w:val="22"/>
                <w:szCs w:val="22"/>
              </w:rPr>
              <m:t>W</m:t>
            </m:r>
          </m:e>
          <m:sub>
            <m:r>
              <w:rPr>
                <w:rFonts w:ascii="Cambria Math" w:eastAsia="ＭＳ 明朝" w:hAnsi="Cambria Math"/>
                <w:sz w:val="22"/>
                <w:szCs w:val="22"/>
              </w:rPr>
              <m:t>5</m:t>
            </m:r>
          </m:sub>
          <m:sup>
            <m:r>
              <w:rPr>
                <w:rFonts w:ascii="Cambria Math" w:eastAsia="ＭＳ 明朝" w:hAnsi="Cambria Math"/>
                <w:sz w:val="22"/>
                <w:szCs w:val="22"/>
              </w:rPr>
              <m:t>T</m:t>
            </m:r>
          </m:sup>
        </m:sSubSup>
      </m:oMath>
      <w:r>
        <w:rPr>
          <w:rFonts w:ascii="ＭＳ 明朝" w:eastAsia="ＭＳ 明朝" w:hAnsi="ＭＳ 明朝" w:hint="eastAsia"/>
          <w:sz w:val="22"/>
          <w:szCs w:val="22"/>
        </w:rPr>
        <w:t>と</w:t>
      </w:r>
      <w:r w:rsidR="00197153">
        <w:rPr>
          <w:rFonts w:ascii="ＭＳ 明朝" w:eastAsia="ＭＳ 明朝" w:hAnsi="ＭＳ 明朝" w:hint="eastAsia"/>
          <w:sz w:val="22"/>
          <w:szCs w:val="22"/>
        </w:rPr>
        <w:t>表せる</w:t>
      </w:r>
      <w:r>
        <w:rPr>
          <w:rFonts w:ascii="ＭＳ 明朝" w:eastAsia="ＭＳ 明朝" w:hAnsi="ＭＳ 明朝" w:hint="eastAsia"/>
          <w:sz w:val="22"/>
          <w:szCs w:val="22"/>
        </w:rPr>
        <w:t>。他方、</w:t>
      </w:r>
      <w:r w:rsidR="00197153">
        <w:rPr>
          <w:rFonts w:ascii="ＭＳ 明朝" w:eastAsia="ＭＳ 明朝" w:hAnsi="ＭＳ 明朝" w:hint="eastAsia"/>
          <w:sz w:val="22"/>
          <w:szCs w:val="22"/>
        </w:rPr>
        <w:t>行列の行と列とに同じ置換を施すとき、</w:t>
      </w:r>
      <w:r w:rsidR="00D2599B">
        <w:rPr>
          <w:rFonts w:ascii="ＭＳ 明朝" w:eastAsia="ＭＳ 明朝" w:hAnsi="ＭＳ 明朝" w:hint="eastAsia"/>
          <w:sz w:val="22"/>
          <w:szCs w:val="22"/>
        </w:rPr>
        <w:t>置換行列</w:t>
      </w:r>
      <m:oMath>
        <m:r>
          <w:rPr>
            <w:rFonts w:ascii="Cambria Math" w:eastAsia="ＭＳ 明朝" w:hAnsi="Cambria Math"/>
            <w:sz w:val="22"/>
            <w:szCs w:val="22"/>
          </w:rPr>
          <m:t>P</m:t>
        </m:r>
      </m:oMath>
      <w:r w:rsidR="00D2599B">
        <w:rPr>
          <w:rFonts w:ascii="ＭＳ 明朝" w:eastAsia="ＭＳ 明朝" w:hAnsi="ＭＳ 明朝" w:hint="eastAsia"/>
          <w:sz w:val="22"/>
          <w:szCs w:val="22"/>
        </w:rPr>
        <w:t>を用いて</w:t>
      </w:r>
      <m:oMath>
        <m:sSup>
          <m:sSupPr>
            <m:ctrlPr>
              <w:rPr>
                <w:rFonts w:ascii="Cambria Math" w:eastAsia="ＭＳ 明朝" w:hAnsi="Cambria Math"/>
                <w:i/>
                <w:sz w:val="22"/>
                <w:szCs w:val="22"/>
              </w:rPr>
            </m:ctrlPr>
          </m:sSupPr>
          <m:e>
            <m:r>
              <w:rPr>
                <w:rFonts w:ascii="Cambria Math" w:eastAsia="ＭＳ 明朝" w:hAnsi="Cambria Math"/>
                <w:sz w:val="22"/>
                <w:szCs w:val="22"/>
              </w:rPr>
              <m:t>B</m:t>
            </m:r>
          </m:e>
          <m:sup>
            <m:r>
              <w:rPr>
                <w:rFonts w:ascii="Cambria Math" w:eastAsia="ＭＳ 明朝" w:hAnsi="Cambria Math"/>
                <w:sz w:val="22"/>
                <w:szCs w:val="22"/>
              </w:rPr>
              <m:t>'</m:t>
            </m:r>
          </m:sup>
        </m:sSup>
        <m:r>
          <m:rPr>
            <m:sty m:val="p"/>
          </m:rPr>
          <w:rPr>
            <w:rFonts w:ascii="Cambria Math" w:eastAsia="ＭＳ 明朝" w:hAnsi="Cambria Math"/>
            <w:sz w:val="22"/>
            <w:szCs w:val="22"/>
          </w:rPr>
          <m:t>=</m:t>
        </m:r>
        <m:r>
          <w:rPr>
            <w:rFonts w:ascii="Cambria Math" w:eastAsia="ＭＳ 明朝" w:hAnsi="Cambria Math"/>
            <w:sz w:val="22"/>
            <w:szCs w:val="22"/>
          </w:rPr>
          <m:t>PB</m:t>
        </m:r>
        <m:sSup>
          <m:sSupPr>
            <m:ctrlPr>
              <w:rPr>
                <w:rFonts w:ascii="Cambria Math" w:eastAsia="ＭＳ 明朝" w:hAnsi="Cambria Math"/>
                <w:sz w:val="22"/>
                <w:szCs w:val="22"/>
              </w:rPr>
            </m:ctrlPr>
          </m:sSupPr>
          <m:e>
            <m:r>
              <w:rPr>
                <w:rFonts w:ascii="Cambria Math" w:eastAsia="ＭＳ 明朝" w:hAnsi="Cambria Math"/>
                <w:sz w:val="22"/>
                <w:szCs w:val="22"/>
              </w:rPr>
              <m:t>P</m:t>
            </m:r>
          </m:e>
          <m:sup>
            <m:r>
              <w:rPr>
                <w:rFonts w:ascii="Cambria Math" w:eastAsia="ＭＳ 明朝" w:hAnsi="Cambria Math"/>
                <w:sz w:val="22"/>
                <w:szCs w:val="22"/>
              </w:rPr>
              <m:t>T</m:t>
            </m:r>
          </m:sup>
        </m:sSup>
      </m:oMath>
      <w:r>
        <w:rPr>
          <w:rFonts w:ascii="ＭＳ 明朝" w:eastAsia="ＭＳ 明朝" w:hAnsi="ＭＳ 明朝" w:hint="eastAsia"/>
          <w:sz w:val="22"/>
          <w:szCs w:val="22"/>
        </w:rPr>
        <w:t>と表</w:t>
      </w:r>
      <w:r w:rsidR="00197153">
        <w:rPr>
          <w:rFonts w:ascii="ＭＳ 明朝" w:eastAsia="ＭＳ 明朝" w:hAnsi="ＭＳ 明朝" w:hint="eastAsia"/>
          <w:sz w:val="22"/>
          <w:szCs w:val="22"/>
        </w:rPr>
        <w:t>せる。したがって、</w:t>
      </w:r>
      <m:oMath>
        <m:sSub>
          <m:sSubPr>
            <m:ctrlPr>
              <w:rPr>
                <w:rFonts w:ascii="Cambria Math" w:eastAsia="ＭＳ 明朝" w:hAnsi="Cambria Math"/>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5</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4</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3</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2</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1</m:t>
            </m:r>
          </m:sub>
        </m:sSub>
      </m:oMath>
      <w:r w:rsidR="00197153">
        <w:rPr>
          <w:rFonts w:ascii="ＭＳ 明朝" w:eastAsia="ＭＳ 明朝" w:hAnsi="ＭＳ 明朝" w:hint="eastAsia"/>
          <w:sz w:val="22"/>
          <w:szCs w:val="22"/>
        </w:rPr>
        <w:t>と</w:t>
      </w:r>
      <m:oMath>
        <m:r>
          <w:rPr>
            <w:rFonts w:ascii="Cambria Math" w:eastAsia="ＭＳ 明朝" w:hAnsi="Cambria Math"/>
            <w:sz w:val="22"/>
            <w:szCs w:val="22"/>
          </w:rPr>
          <m:t>P</m:t>
        </m:r>
      </m:oMath>
      <w:r w:rsidR="00197153">
        <w:rPr>
          <w:rFonts w:ascii="ＭＳ 明朝" w:eastAsia="ＭＳ 明朝" w:hAnsi="ＭＳ 明朝" w:hint="eastAsia"/>
          <w:sz w:val="22"/>
          <w:szCs w:val="22"/>
        </w:rPr>
        <w:t>とは</w:t>
      </w:r>
      <m:oMath>
        <m:r>
          <w:rPr>
            <w:rFonts w:ascii="Cambria Math" w:eastAsia="ＭＳ 明朝" w:hAnsi="Cambria Math"/>
            <w:sz w:val="22"/>
            <w:szCs w:val="22"/>
          </w:rPr>
          <m:t>B</m:t>
        </m:r>
      </m:oMath>
      <w:r w:rsidR="00197153">
        <w:rPr>
          <w:rFonts w:ascii="ＭＳ 明朝" w:eastAsia="ＭＳ 明朝" w:hAnsi="ＭＳ 明朝" w:hint="eastAsia"/>
          <w:sz w:val="22"/>
          <w:szCs w:val="22"/>
        </w:rPr>
        <w:t>に対して同じ作用を持つことがわかる</w:t>
      </w:r>
      <w:r w:rsidR="004D7FF4">
        <w:rPr>
          <w:rFonts w:ascii="ＭＳ 明朝" w:eastAsia="ＭＳ 明朝" w:hAnsi="ＭＳ 明朝" w:hint="eastAsia"/>
          <w:sz w:val="22"/>
          <w:szCs w:val="22"/>
        </w:rPr>
        <w:t>。その様子を一般化して</w:t>
      </w:r>
      <w:r w:rsidR="00197153">
        <w:rPr>
          <w:rFonts w:ascii="ＭＳ 明朝" w:eastAsia="ＭＳ 明朝" w:hAnsi="ＭＳ 明朝" w:hint="eastAsia"/>
          <w:sz w:val="22"/>
          <w:szCs w:val="22"/>
        </w:rPr>
        <w:t>図4</w:t>
      </w:r>
      <w:r w:rsidR="004D7FF4">
        <w:rPr>
          <w:rFonts w:ascii="ＭＳ 明朝" w:eastAsia="ＭＳ 明朝" w:hAnsi="ＭＳ 明朝" w:hint="eastAsia"/>
          <w:sz w:val="22"/>
          <w:szCs w:val="22"/>
        </w:rPr>
        <w:t>に示している</w:t>
      </w:r>
      <w:r w:rsidR="00197153">
        <w:rPr>
          <w:rFonts w:ascii="ＭＳ 明朝" w:eastAsia="ＭＳ 明朝" w:hAnsi="ＭＳ 明朝" w:hint="eastAsia"/>
          <w:sz w:val="22"/>
          <w:szCs w:val="22"/>
        </w:rPr>
        <w:t>。</w:t>
      </w:r>
    </w:p>
    <w:p w:rsidR="00F719F3" w:rsidRPr="00197153" w:rsidRDefault="00F719F3" w:rsidP="00197153">
      <w:pPr>
        <w:spacing w:line="240" w:lineRule="exact"/>
        <w:ind w:left="420" w:firstLineChars="100" w:firstLine="220"/>
        <w:jc w:val="both"/>
        <w:rPr>
          <w:rFonts w:ascii="ＭＳ 明朝" w:eastAsia="ＭＳ 明朝" w:hAnsi="ＭＳ 明朝" w:hint="eastAsia"/>
          <w:sz w:val="22"/>
          <w:szCs w:val="22"/>
        </w:rPr>
      </w:pPr>
    </w:p>
    <w:p w:rsidR="00197153" w:rsidRDefault="00197153" w:rsidP="00197153">
      <w:pPr>
        <w:spacing w:line="240" w:lineRule="exact"/>
        <w:ind w:left="420" w:firstLineChars="100" w:firstLine="220"/>
        <w:jc w:val="both"/>
        <w:rPr>
          <w:rFonts w:ascii="ＭＳ 明朝" w:eastAsia="ＭＳ 明朝" w:hAnsi="ＭＳ 明朝" w:hint="eastAsia"/>
          <w:sz w:val="22"/>
          <w:szCs w:val="22"/>
        </w:rPr>
      </w:pPr>
      <w:r>
        <w:rPr>
          <w:rFonts w:ascii="ＭＳ 明朝" w:eastAsia="ＭＳ 明朝" w:hAnsi="ＭＳ 明朝" w:hint="eastAsia"/>
          <w:noProof/>
          <w:sz w:val="22"/>
          <w:szCs w:val="22"/>
        </w:rPr>
        <w:drawing>
          <wp:anchor distT="0" distB="0" distL="114300" distR="114300" simplePos="0" relativeHeight="251670016" behindDoc="0" locked="0" layoutInCell="1" allowOverlap="1">
            <wp:simplePos x="0" y="0"/>
            <wp:positionH relativeFrom="column">
              <wp:posOffset>0</wp:posOffset>
            </wp:positionH>
            <wp:positionV relativeFrom="paragraph">
              <wp:posOffset>-635</wp:posOffset>
            </wp:positionV>
            <wp:extent cx="5759450" cy="3139440"/>
            <wp:effectExtent l="0" t="0" r="0" b="381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4_mutation2.jpg"/>
                    <pic:cNvPicPr/>
                  </pic:nvPicPr>
                  <pic:blipFill>
                    <a:blip r:embed="rId13">
                      <a:extLst>
                        <a:ext uri="{28A0092B-C50C-407E-A947-70E740481C1C}">
                          <a14:useLocalDpi xmlns:a14="http://schemas.microsoft.com/office/drawing/2010/main" val="0"/>
                        </a:ext>
                      </a:extLst>
                    </a:blip>
                    <a:stretch>
                      <a:fillRect/>
                    </a:stretch>
                  </pic:blipFill>
                  <pic:spPr>
                    <a:xfrm>
                      <a:off x="0" y="0"/>
                      <a:ext cx="5759450" cy="3139440"/>
                    </a:xfrm>
                    <a:prstGeom prst="rect">
                      <a:avLst/>
                    </a:prstGeom>
                  </pic:spPr>
                </pic:pic>
              </a:graphicData>
            </a:graphic>
          </wp:anchor>
        </w:drawing>
      </w: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jc w:val="both"/>
        <w:rPr>
          <w:rFonts w:ascii="ＭＳ 明朝" w:eastAsia="ＭＳ 明朝" w:hAnsi="ＭＳ 明朝" w:hint="eastAsia"/>
          <w:sz w:val="22"/>
          <w:szCs w:val="22"/>
        </w:rPr>
      </w:pPr>
    </w:p>
    <w:p w:rsidR="00662D8A" w:rsidRDefault="00662D8A" w:rsidP="00662D8A">
      <w:pPr>
        <w:numPr>
          <w:ilvl w:val="0"/>
          <w:numId w:val="8"/>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交代行列とL</w:t>
      </w:r>
      <w:r>
        <w:rPr>
          <w:rFonts w:ascii="ＭＳ 明朝" w:eastAsia="ＭＳ 明朝" w:hAnsi="ＭＳ 明朝"/>
          <w:sz w:val="22"/>
          <w:szCs w:val="22"/>
        </w:rPr>
        <w:t>ie</w:t>
      </w:r>
      <w:r>
        <w:rPr>
          <w:rFonts w:ascii="ＭＳ 明朝" w:eastAsia="ＭＳ 明朝" w:hAnsi="ＭＳ 明朝" w:hint="eastAsia"/>
          <w:sz w:val="22"/>
          <w:szCs w:val="22"/>
        </w:rPr>
        <w:t>代数・L</w:t>
      </w:r>
      <w:r>
        <w:rPr>
          <w:rFonts w:ascii="ＭＳ 明朝" w:eastAsia="ＭＳ 明朝" w:hAnsi="ＭＳ 明朝"/>
          <w:sz w:val="22"/>
          <w:szCs w:val="22"/>
        </w:rPr>
        <w:t>ie</w:t>
      </w:r>
      <w:r>
        <w:rPr>
          <w:rFonts w:ascii="ＭＳ 明朝" w:eastAsia="ＭＳ 明朝" w:hAnsi="ＭＳ 明朝" w:hint="eastAsia"/>
          <w:sz w:val="22"/>
          <w:szCs w:val="22"/>
        </w:rPr>
        <w:t>群</w:t>
      </w:r>
    </w:p>
    <w:p w:rsidR="008C3003" w:rsidRDefault="00662D8A" w:rsidP="008C3003">
      <w:pPr>
        <w:spacing w:line="240" w:lineRule="exact"/>
        <w:ind w:left="420"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交代行列</w:t>
      </w:r>
      <w:r w:rsidR="008C3003">
        <w:rPr>
          <w:rFonts w:ascii="ＭＳ 明朝" w:eastAsia="ＭＳ 明朝" w:hAnsi="ＭＳ 明朝" w:hint="eastAsia"/>
          <w:sz w:val="22"/>
          <w:szCs w:val="22"/>
        </w:rPr>
        <w:t>が「</w:t>
      </w:r>
      <w:r w:rsidRPr="00792877">
        <w:rPr>
          <w:rFonts w:ascii="ＭＳ 明朝" w:eastAsia="ＭＳ 明朝" w:hAnsi="ＭＳ 明朝" w:hint="eastAsia"/>
          <w:b/>
          <w:sz w:val="22"/>
          <w:szCs w:val="22"/>
        </w:rPr>
        <w:t>特殊直交群(回転群)</w:t>
      </w:r>
      <w:r>
        <w:rPr>
          <w:rFonts w:ascii="ＭＳ 明朝" w:eastAsia="ＭＳ 明朝" w:hAnsi="ＭＳ 明朝" w:hint="eastAsia"/>
          <w:sz w:val="22"/>
          <w:szCs w:val="22"/>
        </w:rPr>
        <w:t>を</w:t>
      </w:r>
      <w:r w:rsidRPr="00792877">
        <w:rPr>
          <w:rFonts w:ascii="ＭＳ 明朝" w:eastAsia="ＭＳ 明朝" w:hAnsi="ＭＳ 明朝"/>
          <w:b/>
          <w:sz w:val="22"/>
          <w:szCs w:val="22"/>
        </w:rPr>
        <w:t>Lie</w:t>
      </w:r>
      <w:r w:rsidRPr="00792877">
        <w:rPr>
          <w:rFonts w:ascii="ＭＳ 明朝" w:eastAsia="ＭＳ 明朝" w:hAnsi="ＭＳ 明朝" w:hint="eastAsia"/>
          <w:b/>
          <w:sz w:val="22"/>
          <w:szCs w:val="22"/>
        </w:rPr>
        <w:t>群</w:t>
      </w:r>
      <w:r>
        <w:rPr>
          <w:rFonts w:ascii="ＭＳ 明朝" w:eastAsia="ＭＳ 明朝" w:hAnsi="ＭＳ 明朝" w:hint="eastAsia"/>
          <w:sz w:val="22"/>
          <w:szCs w:val="22"/>
        </w:rPr>
        <w:t>とする</w:t>
      </w:r>
      <w:r w:rsidRPr="00792877">
        <w:rPr>
          <w:rFonts w:ascii="ＭＳ 明朝" w:eastAsia="ＭＳ 明朝" w:hAnsi="ＭＳ 明朝" w:hint="eastAsia"/>
          <w:b/>
          <w:sz w:val="22"/>
          <w:szCs w:val="22"/>
        </w:rPr>
        <w:t>Lie代数</w:t>
      </w:r>
      <w:r w:rsidR="008C3003">
        <w:rPr>
          <w:rFonts w:ascii="ＭＳ 明朝" w:eastAsia="ＭＳ 明朝" w:hAnsi="ＭＳ 明朝" w:hint="eastAsia"/>
          <w:sz w:val="22"/>
          <w:szCs w:val="22"/>
        </w:rPr>
        <w:t>」</w:t>
      </w:r>
      <w:r>
        <w:rPr>
          <w:rFonts w:ascii="ＭＳ 明朝" w:eastAsia="ＭＳ 明朝" w:hAnsi="ＭＳ 明朝" w:hint="eastAsia"/>
          <w:sz w:val="22"/>
          <w:szCs w:val="22"/>
        </w:rPr>
        <w:t>をなすことは、</w:t>
      </w:r>
      <w:r w:rsidRPr="00792877">
        <w:rPr>
          <w:rFonts w:ascii="ＭＳ 明朝" w:eastAsia="ＭＳ 明朝" w:hAnsi="ＭＳ 明朝" w:hint="eastAsia"/>
          <w:b/>
          <w:sz w:val="22"/>
          <w:szCs w:val="22"/>
        </w:rPr>
        <w:t>群の表現論</w:t>
      </w:r>
      <w:r>
        <w:rPr>
          <w:rFonts w:ascii="ＭＳ 明朝" w:eastAsia="ＭＳ 明朝" w:hAnsi="ＭＳ 明朝" w:hint="eastAsia"/>
          <w:sz w:val="22"/>
          <w:szCs w:val="22"/>
        </w:rPr>
        <w:t>が教えることである。箙の変異同値集合は交代行列の部分集合にな</w:t>
      </w:r>
      <w:r w:rsidR="008C3003">
        <w:rPr>
          <w:rFonts w:ascii="ＭＳ 明朝" w:eastAsia="ＭＳ 明朝" w:hAnsi="ＭＳ 明朝" w:hint="eastAsia"/>
          <w:sz w:val="22"/>
          <w:szCs w:val="22"/>
        </w:rPr>
        <w:t>っていることは上述の通りであるから、順列を包含する変異同値な箙の集合には</w:t>
      </w:r>
      <w:r>
        <w:rPr>
          <w:rFonts w:ascii="ＭＳ 明朝" w:eastAsia="ＭＳ 明朝" w:hAnsi="ＭＳ 明朝" w:hint="eastAsia"/>
          <w:sz w:val="22"/>
          <w:szCs w:val="22"/>
        </w:rPr>
        <w:t>、L</w:t>
      </w:r>
      <w:r>
        <w:rPr>
          <w:rFonts w:ascii="ＭＳ 明朝" w:eastAsia="ＭＳ 明朝" w:hAnsi="ＭＳ 明朝"/>
          <w:sz w:val="22"/>
          <w:szCs w:val="22"/>
        </w:rPr>
        <w:t>ie</w:t>
      </w:r>
      <w:r>
        <w:rPr>
          <w:rFonts w:ascii="ＭＳ 明朝" w:eastAsia="ＭＳ 明朝" w:hAnsi="ＭＳ 明朝" w:hint="eastAsia"/>
          <w:sz w:val="22"/>
          <w:szCs w:val="22"/>
        </w:rPr>
        <w:t>代数</w:t>
      </w:r>
      <w:r w:rsidR="008C3003">
        <w:rPr>
          <w:rFonts w:ascii="ＭＳ 明朝" w:eastAsia="ＭＳ 明朝" w:hAnsi="ＭＳ 明朝" w:hint="eastAsia"/>
          <w:sz w:val="22"/>
          <w:szCs w:val="22"/>
        </w:rPr>
        <w:t>・L</w:t>
      </w:r>
      <w:r w:rsidR="008C3003">
        <w:rPr>
          <w:rFonts w:ascii="ＭＳ 明朝" w:eastAsia="ＭＳ 明朝" w:hAnsi="ＭＳ 明朝"/>
          <w:sz w:val="22"/>
          <w:szCs w:val="22"/>
        </w:rPr>
        <w:t>ie</w:t>
      </w:r>
      <w:r w:rsidR="008C3003">
        <w:rPr>
          <w:rFonts w:ascii="ＭＳ 明朝" w:eastAsia="ＭＳ 明朝" w:hAnsi="ＭＳ 明朝" w:hint="eastAsia"/>
          <w:sz w:val="22"/>
          <w:szCs w:val="22"/>
        </w:rPr>
        <w:t>群(特殊直交群)上での考察が可能となる。その対応関係を図4に示した。</w:t>
      </w: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hint="eastAsia"/>
          <w:sz w:val="22"/>
          <w:szCs w:val="22"/>
        </w:rPr>
      </w:pPr>
    </w:p>
    <w:p w:rsidR="00662D8A" w:rsidRPr="00176B21" w:rsidRDefault="00662D8A" w:rsidP="00662D8A">
      <w:pPr>
        <w:numPr>
          <w:ilvl w:val="0"/>
          <w:numId w:val="6"/>
        </w:numPr>
        <w:spacing w:line="240" w:lineRule="exact"/>
        <w:jc w:val="both"/>
        <w:rPr>
          <w:rFonts w:ascii="ＭＳ 明朝" w:eastAsia="ＭＳ 明朝" w:hAnsi="ＭＳ 明朝"/>
          <w:b/>
          <w:sz w:val="22"/>
          <w:szCs w:val="22"/>
        </w:rPr>
      </w:pPr>
      <w:r w:rsidRPr="00176B21">
        <w:rPr>
          <w:rFonts w:ascii="ＭＳ 明朝" w:eastAsia="ＭＳ 明朝" w:hAnsi="ＭＳ 明朝" w:hint="eastAsia"/>
          <w:b/>
          <w:sz w:val="22"/>
          <w:szCs w:val="22"/>
        </w:rPr>
        <w:t>学術的な「問い」</w:t>
      </w:r>
      <w:r w:rsidR="000E724B" w:rsidRPr="00176B21">
        <w:rPr>
          <w:rFonts w:ascii="ＭＳ 明朝" w:eastAsia="ＭＳ 明朝" w:hAnsi="ＭＳ 明朝" w:hint="eastAsia"/>
          <w:b/>
          <w:sz w:val="22"/>
          <w:szCs w:val="22"/>
        </w:rPr>
        <w:t>：(ア)-</w:t>
      </w:r>
      <w:r w:rsidR="000E724B" w:rsidRPr="00176B21">
        <w:rPr>
          <w:rFonts w:ascii="ＭＳ 明朝" w:eastAsia="ＭＳ 明朝" w:hAnsi="ＭＳ 明朝"/>
          <w:b/>
          <w:sz w:val="22"/>
          <w:szCs w:val="22"/>
        </w:rPr>
        <w:t>(</w:t>
      </w:r>
      <w:r w:rsidR="000E724B" w:rsidRPr="00176B21">
        <w:rPr>
          <w:rFonts w:ascii="ＭＳ 明朝" w:eastAsia="ＭＳ 明朝" w:hAnsi="ＭＳ 明朝" w:hint="eastAsia"/>
          <w:b/>
          <w:sz w:val="22"/>
          <w:szCs w:val="22"/>
        </w:rPr>
        <w:t>オ)を結びつける方法を見出すこと</w:t>
      </w:r>
    </w:p>
    <w:p w:rsidR="00D37724" w:rsidRDefault="00792877" w:rsidP="00662D8A">
      <w:p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 xml:space="preserve">　</w:t>
      </w:r>
      <w:r w:rsidR="00D37724">
        <w:rPr>
          <w:rFonts w:ascii="ＭＳ 明朝" w:eastAsia="ＭＳ 明朝" w:hAnsi="ＭＳ 明朝" w:hint="eastAsia"/>
          <w:sz w:val="22"/>
          <w:szCs w:val="22"/>
        </w:rPr>
        <w:t>上述の通り、複数の要素間に相互関係が認められることはそれぞれ断片的に示されているが、それらのすべてを包括的に結びつけることが、本申請研究の学術的な問いである。</w:t>
      </w:r>
      <w:r w:rsidR="00CA1E69">
        <w:rPr>
          <w:rFonts w:ascii="ＭＳ 明朝" w:eastAsia="ＭＳ 明朝" w:hAnsi="ＭＳ 明朝" w:hint="eastAsia"/>
          <w:sz w:val="22"/>
          <w:szCs w:val="22"/>
        </w:rPr>
        <w:t>そして、その結びつけ作業を通じて、順列を含む団代数が示す箙部分集合のデータ構造としての特性と応用可能性を探りたい。こ</w:t>
      </w:r>
      <w:r w:rsidR="00D37724">
        <w:rPr>
          <w:rFonts w:ascii="ＭＳ 明朝" w:eastAsia="ＭＳ 明朝" w:hAnsi="ＭＳ 明朝" w:hint="eastAsia"/>
          <w:sz w:val="22"/>
          <w:szCs w:val="22"/>
        </w:rPr>
        <w:t>の問いに答えるにあたって、次に挙げる複数の方向性で研究を展開する予定である。</w:t>
      </w:r>
    </w:p>
    <w:p w:rsidR="00F778C1" w:rsidRDefault="00D37724" w:rsidP="00D37724">
      <w:pPr>
        <w:spacing w:line="240" w:lineRule="exact"/>
        <w:ind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第一に、本申請研究では、</w:t>
      </w:r>
      <w:r w:rsidR="00792877" w:rsidRPr="00F778C1">
        <w:rPr>
          <w:rFonts w:ascii="ＭＳ 明朝" w:eastAsia="ＭＳ 明朝" w:hAnsi="ＭＳ 明朝" w:hint="eastAsia"/>
          <w:b/>
          <w:sz w:val="22"/>
          <w:szCs w:val="22"/>
        </w:rPr>
        <w:t>離散性の要素</w:t>
      </w:r>
      <w:r>
        <w:rPr>
          <w:rFonts w:ascii="ＭＳ 明朝" w:eastAsia="ＭＳ 明朝" w:hAnsi="ＭＳ 明朝" w:hint="eastAsia"/>
          <w:b/>
          <w:sz w:val="22"/>
          <w:szCs w:val="22"/>
        </w:rPr>
        <w:t>(</w:t>
      </w:r>
      <w:r w:rsidR="00792877">
        <w:rPr>
          <w:rFonts w:ascii="ＭＳ 明朝" w:eastAsia="ＭＳ 明朝" w:hAnsi="ＭＳ 明朝" w:hint="eastAsia"/>
          <w:sz w:val="22"/>
          <w:szCs w:val="22"/>
        </w:rPr>
        <w:t>「順序・半順序」「グラフ」「整数行列(箙の隣接行列と置換行列の要素は整数である)」</w:t>
      </w:r>
      <w:r>
        <w:rPr>
          <w:rFonts w:ascii="ＭＳ 明朝" w:eastAsia="ＭＳ 明朝" w:hAnsi="ＭＳ 明朝" w:hint="eastAsia"/>
          <w:sz w:val="22"/>
          <w:szCs w:val="22"/>
        </w:rPr>
        <w:t>)</w:t>
      </w:r>
      <w:r w:rsidR="00F778C1">
        <w:rPr>
          <w:rFonts w:ascii="ＭＳ 明朝" w:eastAsia="ＭＳ 明朝" w:hAnsi="ＭＳ 明朝" w:hint="eastAsia"/>
          <w:sz w:val="22"/>
          <w:szCs w:val="22"/>
        </w:rPr>
        <w:t>と</w:t>
      </w:r>
      <w:r w:rsidR="00F778C1" w:rsidRPr="00F778C1">
        <w:rPr>
          <w:rFonts w:ascii="ＭＳ 明朝" w:eastAsia="ＭＳ 明朝" w:hAnsi="ＭＳ 明朝" w:hint="eastAsia"/>
          <w:b/>
          <w:sz w:val="22"/>
          <w:szCs w:val="22"/>
        </w:rPr>
        <w:t>連続性の要素</w:t>
      </w:r>
      <w:r>
        <w:rPr>
          <w:rFonts w:ascii="ＭＳ 明朝" w:eastAsia="ＭＳ 明朝" w:hAnsi="ＭＳ 明朝" w:hint="eastAsia"/>
          <w:b/>
          <w:sz w:val="22"/>
          <w:szCs w:val="22"/>
        </w:rPr>
        <w:t>(</w:t>
      </w:r>
      <w:r w:rsidR="00F778C1">
        <w:rPr>
          <w:rFonts w:ascii="ＭＳ 明朝" w:eastAsia="ＭＳ 明朝" w:hAnsi="ＭＳ 明朝" w:hint="eastAsia"/>
          <w:sz w:val="22"/>
          <w:szCs w:val="22"/>
        </w:rPr>
        <w:t>「特殊直交群のリー群・リー代数」</w:t>
      </w:r>
      <w:r>
        <w:rPr>
          <w:rFonts w:ascii="ＭＳ 明朝" w:eastAsia="ＭＳ 明朝" w:hAnsi="ＭＳ 明朝" w:hint="eastAsia"/>
          <w:sz w:val="22"/>
          <w:szCs w:val="22"/>
        </w:rPr>
        <w:t>)とを扱うが、この相異なる性質を結びつける</w:t>
      </w:r>
      <w:r w:rsidR="00F778C1">
        <w:rPr>
          <w:rFonts w:ascii="ＭＳ 明朝" w:eastAsia="ＭＳ 明朝" w:hAnsi="ＭＳ 明朝" w:hint="eastAsia"/>
          <w:sz w:val="22"/>
          <w:szCs w:val="22"/>
        </w:rPr>
        <w:t>関係性</w:t>
      </w:r>
      <w:r>
        <w:rPr>
          <w:rFonts w:ascii="ＭＳ 明朝" w:eastAsia="ＭＳ 明朝" w:hAnsi="ＭＳ 明朝" w:hint="eastAsia"/>
          <w:sz w:val="22"/>
          <w:szCs w:val="22"/>
        </w:rPr>
        <w:t>が何か</w:t>
      </w:r>
      <w:r w:rsidR="00F778C1">
        <w:rPr>
          <w:rFonts w:ascii="ＭＳ 明朝" w:eastAsia="ＭＳ 明朝" w:hAnsi="ＭＳ 明朝" w:hint="eastAsia"/>
          <w:sz w:val="22"/>
          <w:szCs w:val="22"/>
        </w:rPr>
        <w:t>に着目している。</w:t>
      </w:r>
    </w:p>
    <w:p w:rsidR="00662D8A" w:rsidRDefault="00D37724" w:rsidP="00F778C1">
      <w:pPr>
        <w:spacing w:line="240" w:lineRule="exact"/>
        <w:ind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第二に</w:t>
      </w:r>
      <w:r w:rsidR="00F778C1">
        <w:rPr>
          <w:rFonts w:ascii="ＭＳ 明朝" w:eastAsia="ＭＳ 明朝" w:hAnsi="ＭＳ 明朝" w:hint="eastAsia"/>
          <w:sz w:val="22"/>
          <w:szCs w:val="22"/>
        </w:rPr>
        <w:t>、団代数による変異同値集合には、</w:t>
      </w:r>
      <w:r w:rsidR="00F778C1" w:rsidRPr="00F778C1">
        <w:rPr>
          <w:rFonts w:ascii="ＭＳ 明朝" w:eastAsia="ＭＳ 明朝" w:hAnsi="ＭＳ 明朝" w:hint="eastAsia"/>
          <w:b/>
          <w:sz w:val="22"/>
          <w:szCs w:val="22"/>
        </w:rPr>
        <w:t>有限</w:t>
      </w:r>
      <w:r w:rsidR="00F778C1">
        <w:rPr>
          <w:rFonts w:ascii="ＭＳ 明朝" w:eastAsia="ＭＳ 明朝" w:hAnsi="ＭＳ 明朝" w:hint="eastAsia"/>
          <w:sz w:val="22"/>
          <w:szCs w:val="22"/>
        </w:rPr>
        <w:t>要素のそれと</w:t>
      </w:r>
      <w:r w:rsidR="00F778C1" w:rsidRPr="00F778C1">
        <w:rPr>
          <w:rFonts w:ascii="ＭＳ 明朝" w:eastAsia="ＭＳ 明朝" w:hAnsi="ＭＳ 明朝" w:hint="eastAsia"/>
          <w:b/>
          <w:sz w:val="22"/>
          <w:szCs w:val="22"/>
        </w:rPr>
        <w:t>無限</w:t>
      </w:r>
      <w:r w:rsidR="00F778C1">
        <w:rPr>
          <w:rFonts w:ascii="ＭＳ 明朝" w:eastAsia="ＭＳ 明朝" w:hAnsi="ＭＳ 明朝" w:hint="eastAsia"/>
          <w:sz w:val="22"/>
          <w:szCs w:val="22"/>
        </w:rPr>
        <w:t>要素のそれとがあることが知られているが、それを特殊直交群であるL</w:t>
      </w:r>
      <w:r w:rsidR="00F778C1">
        <w:rPr>
          <w:rFonts w:ascii="ＭＳ 明朝" w:eastAsia="ＭＳ 明朝" w:hAnsi="ＭＳ 明朝"/>
          <w:sz w:val="22"/>
          <w:szCs w:val="22"/>
        </w:rPr>
        <w:t>ie</w:t>
      </w:r>
      <w:r w:rsidR="00F778C1">
        <w:rPr>
          <w:rFonts w:ascii="ＭＳ 明朝" w:eastAsia="ＭＳ 明朝" w:hAnsi="ＭＳ 明朝" w:hint="eastAsia"/>
          <w:sz w:val="22"/>
          <w:szCs w:val="22"/>
        </w:rPr>
        <w:t>群とそのL</w:t>
      </w:r>
      <w:r w:rsidR="00F778C1">
        <w:rPr>
          <w:rFonts w:ascii="ＭＳ 明朝" w:eastAsia="ＭＳ 明朝" w:hAnsi="ＭＳ 明朝"/>
          <w:sz w:val="22"/>
          <w:szCs w:val="22"/>
        </w:rPr>
        <w:t>ie</w:t>
      </w:r>
      <w:r w:rsidR="00F778C1">
        <w:rPr>
          <w:rFonts w:ascii="ＭＳ 明朝" w:eastAsia="ＭＳ 明朝" w:hAnsi="ＭＳ 明朝" w:hint="eastAsia"/>
          <w:sz w:val="22"/>
          <w:szCs w:val="22"/>
        </w:rPr>
        <w:t>代数と</w:t>
      </w:r>
      <w:r>
        <w:rPr>
          <w:rFonts w:ascii="ＭＳ 明朝" w:eastAsia="ＭＳ 明朝" w:hAnsi="ＭＳ 明朝" w:hint="eastAsia"/>
          <w:sz w:val="22"/>
          <w:szCs w:val="22"/>
        </w:rPr>
        <w:t>に</w:t>
      </w:r>
      <w:r w:rsidR="00F778C1">
        <w:rPr>
          <w:rFonts w:ascii="ＭＳ 明朝" w:eastAsia="ＭＳ 明朝" w:hAnsi="ＭＳ 明朝" w:hint="eastAsia"/>
          <w:sz w:val="22"/>
          <w:szCs w:val="22"/>
        </w:rPr>
        <w:t>対応付ける</w:t>
      </w:r>
      <w:r>
        <w:rPr>
          <w:rFonts w:ascii="ＭＳ 明朝" w:eastAsia="ＭＳ 明朝" w:hAnsi="ＭＳ 明朝" w:hint="eastAsia"/>
          <w:sz w:val="22"/>
          <w:szCs w:val="22"/>
        </w:rPr>
        <w:t>ことを目指すが、その際、</w:t>
      </w:r>
      <w:r w:rsidR="00F778C1">
        <w:rPr>
          <w:rFonts w:ascii="ＭＳ 明朝" w:eastAsia="ＭＳ 明朝" w:hAnsi="ＭＳ 明朝" w:hint="eastAsia"/>
          <w:sz w:val="22"/>
          <w:szCs w:val="22"/>
        </w:rPr>
        <w:t>特殊直交群が閉じた多様体であることから、</w:t>
      </w:r>
      <w:r w:rsidR="00F778C1" w:rsidRPr="00D37724">
        <w:rPr>
          <w:rFonts w:ascii="ＭＳ 明朝" w:eastAsia="ＭＳ 明朝" w:hAnsi="ＭＳ 明朝" w:hint="eastAsia"/>
          <w:b/>
          <w:sz w:val="22"/>
          <w:szCs w:val="22"/>
        </w:rPr>
        <w:t>有限要素集合の閉空間配置</w:t>
      </w:r>
      <w:r w:rsidR="00F778C1">
        <w:rPr>
          <w:rFonts w:ascii="ＭＳ 明朝" w:eastAsia="ＭＳ 明朝" w:hAnsi="ＭＳ 明朝" w:hint="eastAsia"/>
          <w:sz w:val="22"/>
          <w:szCs w:val="22"/>
        </w:rPr>
        <w:t>と</w:t>
      </w:r>
      <w:r w:rsidR="00F778C1" w:rsidRPr="00D37724">
        <w:rPr>
          <w:rFonts w:ascii="ＭＳ 明朝" w:eastAsia="ＭＳ 明朝" w:hAnsi="ＭＳ 明朝" w:hint="eastAsia"/>
          <w:b/>
          <w:sz w:val="22"/>
          <w:szCs w:val="22"/>
        </w:rPr>
        <w:t>無限要素集合の閉空間配置</w:t>
      </w:r>
      <w:r w:rsidR="00F778C1">
        <w:rPr>
          <w:rFonts w:ascii="ＭＳ 明朝" w:eastAsia="ＭＳ 明朝" w:hAnsi="ＭＳ 明朝" w:hint="eastAsia"/>
          <w:sz w:val="22"/>
          <w:szCs w:val="22"/>
        </w:rPr>
        <w:t>としての側面が研究の対象になると考えている。</w:t>
      </w:r>
    </w:p>
    <w:p w:rsidR="00F778C1" w:rsidRDefault="00D37724" w:rsidP="00F778C1">
      <w:pPr>
        <w:spacing w:line="240" w:lineRule="exact"/>
        <w:ind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第三に</w:t>
      </w:r>
      <w:r w:rsidR="00F778C1">
        <w:rPr>
          <w:rFonts w:ascii="ＭＳ 明朝" w:eastAsia="ＭＳ 明朝" w:hAnsi="ＭＳ 明朝" w:hint="eastAsia"/>
          <w:sz w:val="22"/>
          <w:szCs w:val="22"/>
        </w:rPr>
        <w:t>、団代数には、</w:t>
      </w:r>
      <w:r w:rsidRPr="00D37724">
        <w:rPr>
          <w:rFonts w:ascii="ＭＳ 明朝" w:eastAsia="ＭＳ 明朝" w:hAnsi="ＭＳ 明朝" w:hint="eastAsia"/>
          <w:b/>
          <w:sz w:val="22"/>
          <w:szCs w:val="22"/>
        </w:rPr>
        <w:t>全正値性</w:t>
      </w:r>
      <w:r>
        <w:rPr>
          <w:rFonts w:ascii="ＭＳ 明朝" w:eastAsia="ＭＳ 明朝" w:hAnsi="ＭＳ 明朝" w:hint="eastAsia"/>
          <w:sz w:val="22"/>
          <w:szCs w:val="22"/>
        </w:rPr>
        <w:t>と密接な関係があり、その例に、</w:t>
      </w:r>
      <w:r w:rsidRPr="00D37724">
        <w:rPr>
          <w:rFonts w:ascii="ＭＳ 明朝" w:eastAsia="ＭＳ 明朝" w:hAnsi="ＭＳ 明朝" w:hint="eastAsia"/>
          <w:b/>
          <w:sz w:val="22"/>
          <w:szCs w:val="22"/>
        </w:rPr>
        <w:t>全正値行列</w:t>
      </w:r>
      <w:r>
        <w:rPr>
          <w:rFonts w:ascii="ＭＳ 明朝" w:eastAsia="ＭＳ 明朝" w:hAnsi="ＭＳ 明朝" w:hint="eastAsia"/>
          <w:sz w:val="22"/>
          <w:szCs w:val="22"/>
        </w:rPr>
        <w:t>(すべての小行列式が正である行列)や</w:t>
      </w:r>
      <w:r w:rsidR="006C5668" w:rsidRPr="006C5668">
        <w:rPr>
          <w:rFonts w:ascii="ＭＳ 明朝" w:eastAsia="ＭＳ 明朝" w:hAnsi="ＭＳ 明朝" w:hint="eastAsia"/>
          <w:b/>
          <w:sz w:val="22"/>
          <w:szCs w:val="22"/>
        </w:rPr>
        <w:t>正値グラスマニアン</w:t>
      </w:r>
      <w:r w:rsidR="006C5668">
        <w:rPr>
          <w:rFonts w:ascii="ＭＳ 明朝" w:eastAsia="ＭＳ 明朝" w:hAnsi="ＭＳ 明朝" w:hint="eastAsia"/>
          <w:sz w:val="22"/>
          <w:szCs w:val="22"/>
        </w:rPr>
        <w:t>、</w:t>
      </w:r>
      <w:proofErr w:type="spellStart"/>
      <w:r w:rsidRPr="00D37724">
        <w:rPr>
          <w:rFonts w:ascii="ＭＳ 明朝" w:eastAsia="ＭＳ 明朝" w:hAnsi="ＭＳ 明朝" w:hint="eastAsia"/>
          <w:b/>
          <w:sz w:val="22"/>
          <w:szCs w:val="22"/>
        </w:rPr>
        <w:t>T</w:t>
      </w:r>
      <w:r w:rsidRPr="00D37724">
        <w:rPr>
          <w:rFonts w:ascii="ＭＳ 明朝" w:eastAsia="ＭＳ 明朝" w:hAnsi="ＭＳ 明朝"/>
          <w:b/>
          <w:sz w:val="22"/>
          <w:szCs w:val="22"/>
        </w:rPr>
        <w:t>eichmuller</w:t>
      </w:r>
      <w:proofErr w:type="spellEnd"/>
      <w:r w:rsidRPr="00D37724">
        <w:rPr>
          <w:rFonts w:ascii="ＭＳ 明朝" w:eastAsia="ＭＳ 明朝" w:hAnsi="ＭＳ 明朝" w:hint="eastAsia"/>
          <w:b/>
          <w:sz w:val="22"/>
          <w:szCs w:val="22"/>
        </w:rPr>
        <w:t>空間</w:t>
      </w:r>
      <w:r>
        <w:rPr>
          <w:rFonts w:ascii="ＭＳ 明朝" w:eastAsia="ＭＳ 明朝" w:hAnsi="ＭＳ 明朝" w:hint="eastAsia"/>
          <w:sz w:val="22"/>
          <w:szCs w:val="22"/>
        </w:rPr>
        <w:t>(空間上のすべての点の座標が正値で表される空間であり</w:t>
      </w:r>
      <w:r w:rsidRPr="00D37724">
        <w:rPr>
          <w:rFonts w:ascii="ＭＳ 明朝" w:eastAsia="ＭＳ 明朝" w:hAnsi="ＭＳ 明朝" w:hint="eastAsia"/>
          <w:b/>
          <w:sz w:val="22"/>
          <w:szCs w:val="22"/>
        </w:rPr>
        <w:t>位相幾何対象</w:t>
      </w:r>
      <w:r>
        <w:rPr>
          <w:rFonts w:ascii="ＭＳ 明朝" w:eastAsia="ＭＳ 明朝" w:hAnsi="ＭＳ 明朝" w:hint="eastAsia"/>
          <w:sz w:val="22"/>
          <w:szCs w:val="22"/>
        </w:rPr>
        <w:t>を納めることができる空間)がある。</w:t>
      </w:r>
      <w:r w:rsidRPr="00D37724">
        <w:rPr>
          <w:rFonts w:ascii="ＭＳ 明朝" w:eastAsia="ＭＳ 明朝" w:hAnsi="ＭＳ 明朝" w:hint="eastAsia"/>
          <w:b/>
          <w:sz w:val="22"/>
          <w:szCs w:val="22"/>
        </w:rPr>
        <w:t>データサイエンス</w:t>
      </w:r>
      <w:r>
        <w:rPr>
          <w:rFonts w:ascii="ＭＳ 明朝" w:eastAsia="ＭＳ 明朝" w:hAnsi="ＭＳ 明朝" w:hint="eastAsia"/>
          <w:sz w:val="22"/>
          <w:szCs w:val="22"/>
        </w:rPr>
        <w:t>では</w:t>
      </w:r>
      <w:r w:rsidRPr="00D37724">
        <w:rPr>
          <w:rFonts w:ascii="ＭＳ 明朝" w:eastAsia="ＭＳ 明朝" w:hAnsi="ＭＳ 明朝" w:hint="eastAsia"/>
          <w:b/>
          <w:sz w:val="22"/>
          <w:szCs w:val="22"/>
        </w:rPr>
        <w:t>距離</w:t>
      </w:r>
      <w:r>
        <w:rPr>
          <w:rFonts w:ascii="ＭＳ 明朝" w:eastAsia="ＭＳ 明朝" w:hAnsi="ＭＳ 明朝" w:hint="eastAsia"/>
          <w:sz w:val="22"/>
          <w:szCs w:val="22"/>
        </w:rPr>
        <w:t>・</w:t>
      </w:r>
      <w:r w:rsidRPr="00D37724">
        <w:rPr>
          <w:rFonts w:ascii="ＭＳ 明朝" w:eastAsia="ＭＳ 明朝" w:hAnsi="ＭＳ 明朝" w:hint="eastAsia"/>
          <w:b/>
          <w:sz w:val="22"/>
          <w:szCs w:val="22"/>
        </w:rPr>
        <w:t>確率</w:t>
      </w:r>
      <w:r>
        <w:rPr>
          <w:rFonts w:ascii="ＭＳ 明朝" w:eastAsia="ＭＳ 明朝" w:hAnsi="ＭＳ 明朝" w:hint="eastAsia"/>
          <w:sz w:val="22"/>
          <w:szCs w:val="22"/>
        </w:rPr>
        <w:t>が重要な要素となるが、これらも正値性を有している。</w:t>
      </w:r>
      <w:r w:rsidR="00A01696">
        <w:rPr>
          <w:rFonts w:ascii="ＭＳ 明朝" w:eastAsia="ＭＳ 明朝" w:hAnsi="ＭＳ 明朝" w:hint="eastAsia"/>
          <w:sz w:val="22"/>
          <w:szCs w:val="22"/>
        </w:rPr>
        <w:t>この正値性が要素間の相互関係の解明によって何らかのデータサイエンス上の意義を持つ可能性を探求したい。</w:t>
      </w:r>
    </w:p>
    <w:p w:rsidR="00662D8A" w:rsidRPr="005E3CA7" w:rsidRDefault="00A01696" w:rsidP="00CA1E69">
      <w:pPr>
        <w:spacing w:line="240" w:lineRule="exact"/>
        <w:ind w:firstLineChars="100" w:firstLine="220"/>
        <w:jc w:val="both"/>
        <w:rPr>
          <w:rFonts w:ascii="ＭＳ 明朝" w:eastAsia="ＭＳ 明朝" w:hAnsi="ＭＳ 明朝" w:hint="eastAsia"/>
          <w:sz w:val="22"/>
          <w:szCs w:val="22"/>
        </w:rPr>
      </w:pPr>
      <w:r>
        <w:rPr>
          <w:rFonts w:ascii="ＭＳ 明朝" w:eastAsia="ＭＳ 明朝" w:hAnsi="ＭＳ 明朝" w:hint="eastAsia"/>
          <w:sz w:val="22"/>
          <w:szCs w:val="22"/>
        </w:rPr>
        <w:t>最後の方向性は、</w:t>
      </w:r>
      <w:r w:rsidRPr="00FE0AB8">
        <w:rPr>
          <w:rFonts w:ascii="ＭＳ 明朝" w:eastAsia="ＭＳ 明朝" w:hAnsi="ＭＳ 明朝" w:hint="eastAsia"/>
          <w:b/>
          <w:sz w:val="22"/>
          <w:szCs w:val="22"/>
        </w:rPr>
        <w:t>計算機演算</w:t>
      </w:r>
      <w:r>
        <w:rPr>
          <w:rFonts w:ascii="ＭＳ 明朝" w:eastAsia="ＭＳ 明朝" w:hAnsi="ＭＳ 明朝" w:hint="eastAsia"/>
          <w:sz w:val="22"/>
          <w:szCs w:val="22"/>
        </w:rPr>
        <w:t>的側面に関することになる。互換・置換は</w:t>
      </w:r>
      <w:r w:rsidRPr="00FE0AB8">
        <w:rPr>
          <w:rFonts w:ascii="ＭＳ 明朝" w:eastAsia="ＭＳ 明朝" w:hAnsi="ＭＳ 明朝" w:hint="eastAsia"/>
          <w:b/>
          <w:sz w:val="22"/>
          <w:szCs w:val="22"/>
        </w:rPr>
        <w:t>スワップ</w:t>
      </w:r>
      <w:r>
        <w:rPr>
          <w:rFonts w:ascii="ＭＳ 明朝" w:eastAsia="ＭＳ 明朝" w:hAnsi="ＭＳ 明朝" w:hint="eastAsia"/>
          <w:sz w:val="22"/>
          <w:szCs w:val="22"/>
        </w:rPr>
        <w:t>処理</w:t>
      </w:r>
      <w:r w:rsidR="00FE0AB8">
        <w:rPr>
          <w:rFonts w:ascii="ＭＳ 明朝" w:eastAsia="ＭＳ 明朝" w:hAnsi="ＭＳ 明朝" w:hint="eastAsia"/>
          <w:sz w:val="22"/>
          <w:szCs w:val="22"/>
        </w:rPr>
        <w:t>と言える。</w:t>
      </w:r>
      <w:r w:rsidR="00FE0AB8" w:rsidRPr="00FE0AB8">
        <w:rPr>
          <w:rFonts w:ascii="ＭＳ 明朝" w:eastAsia="ＭＳ 明朝" w:hAnsi="ＭＳ 明朝" w:hint="eastAsia"/>
          <w:b/>
          <w:sz w:val="22"/>
          <w:szCs w:val="22"/>
        </w:rPr>
        <w:t>一時変数</w:t>
      </w:r>
      <w:r w:rsidR="00FE0AB8">
        <w:rPr>
          <w:rFonts w:ascii="ＭＳ 明朝" w:eastAsia="ＭＳ 明朝" w:hAnsi="ＭＳ 明朝" w:hint="eastAsia"/>
          <w:sz w:val="22"/>
          <w:szCs w:val="22"/>
        </w:rPr>
        <w:t>を用いて情報を退避させる方法が一般的になっているが、</w:t>
      </w:r>
      <w:r w:rsidR="00FE0AB8" w:rsidRPr="00FE0AB8">
        <w:rPr>
          <w:rFonts w:ascii="ＭＳ 明朝" w:eastAsia="ＭＳ 明朝" w:hAnsi="ＭＳ 明朝" w:hint="eastAsia"/>
          <w:b/>
          <w:sz w:val="22"/>
          <w:szCs w:val="22"/>
        </w:rPr>
        <w:t>XOR-swap</w:t>
      </w:r>
      <w:r w:rsidR="00FE0AB8">
        <w:rPr>
          <w:rFonts w:ascii="ＭＳ 明朝" w:eastAsia="ＭＳ 明朝" w:hAnsi="ＭＳ 明朝" w:hint="eastAsia"/>
          <w:sz w:val="22"/>
          <w:szCs w:val="22"/>
        </w:rPr>
        <w:t>のように一時変数を用いない方法も知られている。団代数変異を経由する置換がS</w:t>
      </w:r>
      <w:r w:rsidR="00FE0AB8">
        <w:rPr>
          <w:rFonts w:ascii="ＭＳ 明朝" w:eastAsia="ＭＳ 明朝" w:hAnsi="ＭＳ 明朝"/>
          <w:sz w:val="22"/>
          <w:szCs w:val="22"/>
        </w:rPr>
        <w:t>wap</w:t>
      </w:r>
      <w:r w:rsidR="00FE0AB8">
        <w:rPr>
          <w:rFonts w:ascii="ＭＳ 明朝" w:eastAsia="ＭＳ 明朝" w:hAnsi="ＭＳ 明朝" w:hint="eastAsia"/>
          <w:sz w:val="22"/>
          <w:szCs w:val="22"/>
        </w:rPr>
        <w:t>処理という文脈</w:t>
      </w:r>
      <w:r w:rsidR="00FE0AB8">
        <w:rPr>
          <w:rFonts w:ascii="ＭＳ 明朝" w:eastAsia="ＭＳ 明朝" w:hAnsi="ＭＳ 明朝" w:hint="eastAsia"/>
          <w:sz w:val="22"/>
          <w:szCs w:val="22"/>
        </w:rPr>
        <w:lastRenderedPageBreak/>
        <w:t>でどのような意味を持ちうるかについても方向性の１つとして検討している。</w:t>
      </w:r>
    </w:p>
    <w:p w:rsidR="00662D8A" w:rsidRPr="00176B21" w:rsidRDefault="00662D8A" w:rsidP="00662D8A">
      <w:pPr>
        <w:spacing w:line="240" w:lineRule="exact"/>
        <w:ind w:firstLineChars="88" w:firstLine="194"/>
        <w:jc w:val="both"/>
        <w:rPr>
          <w:rFonts w:ascii="ＭＳ 明朝" w:eastAsia="ＭＳ 明朝" w:hAnsi="ＭＳ 明朝"/>
          <w:b/>
          <w:sz w:val="22"/>
          <w:szCs w:val="22"/>
        </w:rPr>
      </w:pPr>
      <w:r w:rsidRPr="00176B21">
        <w:rPr>
          <w:rFonts w:ascii="ＭＳ 明朝" w:eastAsia="ＭＳ 明朝" w:hAnsi="ＭＳ 明朝" w:hint="eastAsia"/>
          <w:b/>
          <w:sz w:val="22"/>
          <w:szCs w:val="22"/>
        </w:rPr>
        <w:t>(2)本研究の目的および学術的独自性と創造性</w:t>
      </w:r>
    </w:p>
    <w:p w:rsidR="00662D8A" w:rsidRPr="005E3CA7" w:rsidRDefault="001B352D"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hint="eastAsia"/>
          <w:noProof/>
          <w:sz w:val="22"/>
          <w:szCs w:val="22"/>
        </w:rPr>
        <w:drawing>
          <wp:inline distT="0" distB="0" distL="0" distR="0" wp14:anchorId="2DE369F3" wp14:editId="0864672C">
            <wp:extent cx="3488690" cy="3869690"/>
            <wp:effectExtent l="0" t="0" r="0" b="0"/>
            <wp:docPr id="2" name="図 2" descr="fi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8690" cy="3869690"/>
                    </a:xfrm>
                    <a:prstGeom prst="rect">
                      <a:avLst/>
                    </a:prstGeom>
                    <a:noFill/>
                    <a:ln>
                      <a:noFill/>
                    </a:ln>
                  </pic:spPr>
                </pic:pic>
              </a:graphicData>
            </a:graphic>
          </wp:inline>
        </w:drawing>
      </w:r>
    </w:p>
    <w:p w:rsidR="00662D8A" w:rsidRPr="005E3CA7" w:rsidRDefault="00662D8A" w:rsidP="00120C52">
      <w:pPr>
        <w:spacing w:line="240" w:lineRule="exact"/>
        <w:ind w:firstLineChars="188" w:firstLine="414"/>
        <w:jc w:val="both"/>
        <w:rPr>
          <w:rFonts w:ascii="ＭＳ 明朝" w:eastAsia="ＭＳ 明朝" w:hAnsi="ＭＳ 明朝"/>
          <w:sz w:val="22"/>
          <w:szCs w:val="22"/>
        </w:rPr>
      </w:pPr>
      <w:r w:rsidRPr="005E3CA7">
        <w:rPr>
          <w:rFonts w:ascii="ＭＳ 明朝" w:eastAsia="ＭＳ 明朝" w:hAnsi="ＭＳ 明朝" w:hint="eastAsia"/>
          <w:sz w:val="22"/>
          <w:szCs w:val="22"/>
        </w:rPr>
        <w:t>団代数は</w:t>
      </w:r>
      <w:r w:rsidR="00120C52">
        <w:rPr>
          <w:rFonts w:ascii="ＭＳ 明朝" w:eastAsia="ＭＳ 明朝" w:hAnsi="ＭＳ 明朝" w:hint="eastAsia"/>
          <w:sz w:val="22"/>
          <w:szCs w:val="22"/>
        </w:rPr>
        <w:t>2</w:t>
      </w:r>
      <w:r w:rsidR="00120C52">
        <w:rPr>
          <w:rFonts w:ascii="ＭＳ 明朝" w:eastAsia="ＭＳ 明朝" w:hAnsi="ＭＳ 明朝"/>
          <w:sz w:val="22"/>
          <w:szCs w:val="22"/>
        </w:rPr>
        <w:t>000</w:t>
      </w:r>
      <w:r w:rsidR="00120C52">
        <w:rPr>
          <w:rFonts w:ascii="ＭＳ 明朝" w:eastAsia="ＭＳ 明朝" w:hAnsi="ＭＳ 明朝" w:hint="eastAsia"/>
          <w:sz w:val="22"/>
          <w:szCs w:val="22"/>
        </w:rPr>
        <w:t>年頃に初めて提唱された</w:t>
      </w:r>
      <w:r w:rsidRPr="00176B21">
        <w:rPr>
          <w:rFonts w:ascii="ＭＳ 明朝" w:eastAsia="ＭＳ 明朝" w:hAnsi="ＭＳ 明朝" w:hint="eastAsia"/>
          <w:b/>
          <w:sz w:val="22"/>
          <w:szCs w:val="22"/>
        </w:rPr>
        <w:t>比較的新しい</w:t>
      </w:r>
      <w:r w:rsidR="00120C52" w:rsidRPr="00176B21">
        <w:rPr>
          <w:rFonts w:ascii="ＭＳ 明朝" w:eastAsia="ＭＳ 明朝" w:hAnsi="ＭＳ 明朝" w:hint="eastAsia"/>
          <w:b/>
          <w:sz w:val="22"/>
          <w:szCs w:val="22"/>
        </w:rPr>
        <w:t>代数構造</w:t>
      </w:r>
      <w:r w:rsidR="00120C52">
        <w:rPr>
          <w:rFonts w:ascii="ＭＳ 明朝" w:eastAsia="ＭＳ 明朝" w:hAnsi="ＭＳ 明朝" w:hint="eastAsia"/>
          <w:sz w:val="22"/>
          <w:szCs w:val="22"/>
        </w:rPr>
        <w:t>であるが、有向グラフ・結び目・組み紐・三角化など、数々の離散的ダイアグラムとの関連が認められ、組合せ・冪集合との関連が深く、</w:t>
      </w:r>
      <w:r w:rsidR="00120C52" w:rsidRPr="00176B21">
        <w:rPr>
          <w:rFonts w:ascii="ＭＳ 明朝" w:eastAsia="ＭＳ 明朝" w:hAnsi="ＭＳ 明朝" w:hint="eastAsia"/>
          <w:b/>
          <w:sz w:val="22"/>
          <w:szCs w:val="22"/>
        </w:rPr>
        <w:t>非交叉パス列挙問題</w:t>
      </w:r>
      <w:r w:rsidR="00120C52">
        <w:rPr>
          <w:rFonts w:ascii="ＭＳ 明朝" w:eastAsia="ＭＳ 明朝" w:hAnsi="ＭＳ 明朝" w:hint="eastAsia"/>
          <w:sz w:val="22"/>
          <w:szCs w:val="22"/>
        </w:rPr>
        <w:t>が</w:t>
      </w:r>
      <w:r w:rsidR="00120C52" w:rsidRPr="00176B21">
        <w:rPr>
          <w:rFonts w:ascii="ＭＳ 明朝" w:eastAsia="ＭＳ 明朝" w:hAnsi="ＭＳ 明朝" w:hint="eastAsia"/>
          <w:b/>
          <w:sz w:val="22"/>
          <w:szCs w:val="22"/>
        </w:rPr>
        <w:t>イジングモデル</w:t>
      </w:r>
      <w:r w:rsidR="00120C52">
        <w:rPr>
          <w:rFonts w:ascii="ＭＳ 明朝" w:eastAsia="ＭＳ 明朝" w:hAnsi="ＭＳ 明朝" w:hint="eastAsia"/>
          <w:sz w:val="22"/>
          <w:szCs w:val="22"/>
        </w:rPr>
        <w:t>と同根の枠組みで論じられるなど、多様な応用が積極的に研究されているトピックである</w:t>
      </w:r>
      <w:r w:rsidR="00DB6436">
        <w:rPr>
          <w:rFonts w:ascii="ＭＳ 明朝" w:eastAsia="ＭＳ 明朝" w:hAnsi="ＭＳ 明朝" w:hint="eastAsia"/>
          <w:sz w:val="22"/>
          <w:szCs w:val="22"/>
        </w:rPr>
        <w:t>。また、その</w:t>
      </w:r>
      <w:r w:rsidR="00120C52">
        <w:rPr>
          <w:rFonts w:ascii="ＭＳ 明朝" w:eastAsia="ＭＳ 明朝" w:hAnsi="ＭＳ 明朝" w:hint="eastAsia"/>
          <w:sz w:val="22"/>
          <w:szCs w:val="22"/>
        </w:rPr>
        <w:t>構成要素は整数成分行列・</w:t>
      </w:r>
      <w:r w:rsidR="00176B21" w:rsidRPr="00176B21">
        <w:rPr>
          <w:rFonts w:ascii="ＭＳ 明朝" w:eastAsia="ＭＳ 明朝" w:hAnsi="ＭＳ 明朝" w:hint="eastAsia"/>
          <w:b/>
          <w:sz w:val="22"/>
          <w:szCs w:val="22"/>
        </w:rPr>
        <w:t>ローラン性</w:t>
      </w:r>
      <w:r w:rsidR="00176B21">
        <w:rPr>
          <w:rFonts w:ascii="ＭＳ 明朝" w:eastAsia="ＭＳ 明朝" w:hAnsi="ＭＳ 明朝" w:hint="eastAsia"/>
          <w:sz w:val="22"/>
          <w:szCs w:val="22"/>
        </w:rPr>
        <w:t>を有する</w:t>
      </w:r>
      <w:r w:rsidR="00120C52" w:rsidRPr="00176B21">
        <w:rPr>
          <w:rFonts w:ascii="ＭＳ 明朝" w:eastAsia="ＭＳ 明朝" w:hAnsi="ＭＳ 明朝" w:hint="eastAsia"/>
          <w:b/>
          <w:sz w:val="22"/>
          <w:szCs w:val="22"/>
        </w:rPr>
        <w:t>有理多項式環</w:t>
      </w:r>
      <w:r w:rsidR="00120C52">
        <w:rPr>
          <w:rFonts w:ascii="ＭＳ 明朝" w:eastAsia="ＭＳ 明朝" w:hAnsi="ＭＳ 明朝" w:hint="eastAsia"/>
          <w:sz w:val="22"/>
          <w:szCs w:val="22"/>
        </w:rPr>
        <w:t>・</w:t>
      </w:r>
      <w:r w:rsidR="00120C52" w:rsidRPr="00176B21">
        <w:rPr>
          <w:rFonts w:ascii="ＭＳ 明朝" w:eastAsia="ＭＳ 明朝" w:hAnsi="ＭＳ 明朝" w:hint="eastAsia"/>
          <w:b/>
          <w:sz w:val="22"/>
          <w:szCs w:val="22"/>
        </w:rPr>
        <w:t>トロピカル半環</w:t>
      </w:r>
      <w:r w:rsidR="00120C52">
        <w:rPr>
          <w:rFonts w:ascii="ＭＳ 明朝" w:eastAsia="ＭＳ 明朝" w:hAnsi="ＭＳ 明朝" w:hint="eastAsia"/>
          <w:sz w:val="22"/>
          <w:szCs w:val="22"/>
        </w:rPr>
        <w:t>であ</w:t>
      </w:r>
      <w:r w:rsidR="00DB6436">
        <w:rPr>
          <w:rFonts w:ascii="ＭＳ 明朝" w:eastAsia="ＭＳ 明朝" w:hAnsi="ＭＳ 明朝" w:hint="eastAsia"/>
          <w:sz w:val="22"/>
          <w:szCs w:val="22"/>
        </w:rPr>
        <w:t>る。この構成要素からは</w:t>
      </w:r>
      <w:r w:rsidR="00DB6436" w:rsidRPr="00176B21">
        <w:rPr>
          <w:rFonts w:ascii="ＭＳ 明朝" w:eastAsia="ＭＳ 明朝" w:hAnsi="ＭＳ 明朝" w:hint="eastAsia"/>
          <w:b/>
          <w:sz w:val="22"/>
          <w:szCs w:val="22"/>
        </w:rPr>
        <w:t>グレブナー基底と扇</w:t>
      </w:r>
      <w:r w:rsidR="00DB6436">
        <w:rPr>
          <w:rFonts w:ascii="ＭＳ 明朝" w:eastAsia="ＭＳ 明朝" w:hAnsi="ＭＳ 明朝" w:hint="eastAsia"/>
          <w:sz w:val="22"/>
          <w:szCs w:val="22"/>
        </w:rPr>
        <w:t>、</w:t>
      </w:r>
      <w:r w:rsidR="00DB6436" w:rsidRPr="00176B21">
        <w:rPr>
          <w:rFonts w:ascii="ＭＳ 明朝" w:eastAsia="ＭＳ 明朝" w:hAnsi="ＭＳ 明朝" w:hint="eastAsia"/>
          <w:b/>
          <w:sz w:val="22"/>
          <w:szCs w:val="22"/>
        </w:rPr>
        <w:t>ニューラルネットワーク</w:t>
      </w:r>
      <w:r w:rsidR="00DB6436">
        <w:rPr>
          <w:rFonts w:ascii="ＭＳ 明朝" w:eastAsia="ＭＳ 明朝" w:hAnsi="ＭＳ 明朝" w:hint="eastAsia"/>
          <w:sz w:val="22"/>
          <w:szCs w:val="22"/>
        </w:rPr>
        <w:t>などとの関連も示唆されている</w:t>
      </w:r>
      <w:r w:rsidRPr="005E3CA7">
        <w:rPr>
          <w:rFonts w:ascii="ＭＳ 明朝" w:eastAsia="ＭＳ 明朝" w:hAnsi="ＭＳ 明朝" w:hint="eastAsia"/>
          <w:sz w:val="22"/>
          <w:szCs w:val="22"/>
        </w:rPr>
        <w:t>。</w:t>
      </w:r>
    </w:p>
    <w:p w:rsidR="00662D8A" w:rsidRPr="00DB6436" w:rsidRDefault="00DB6436" w:rsidP="00DB6436">
      <w:pPr>
        <w:spacing w:line="240" w:lineRule="exact"/>
        <w:ind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w:t>
      </w:r>
      <w:r>
        <w:rPr>
          <w:rFonts w:ascii="ＭＳ 明朝" w:eastAsia="ＭＳ 明朝" w:hAnsi="ＭＳ 明朝"/>
          <w:sz w:val="22"/>
          <w:szCs w:val="22"/>
        </w:rPr>
        <w:t>1)</w:t>
      </w:r>
      <w:r>
        <w:rPr>
          <w:rFonts w:ascii="ＭＳ 明朝" w:eastAsia="ＭＳ 明朝" w:hAnsi="ＭＳ 明朝" w:hint="eastAsia"/>
          <w:sz w:val="22"/>
          <w:szCs w:val="22"/>
        </w:rPr>
        <w:t>で挙げた(ア)</w:t>
      </w:r>
      <w:r>
        <w:rPr>
          <w:rFonts w:ascii="ＭＳ 明朝" w:eastAsia="ＭＳ 明朝" w:hAnsi="ＭＳ 明朝"/>
          <w:sz w:val="22"/>
          <w:szCs w:val="22"/>
        </w:rPr>
        <w:t>-(</w:t>
      </w:r>
      <w:r>
        <w:rPr>
          <w:rFonts w:ascii="ＭＳ 明朝" w:eastAsia="ＭＳ 明朝" w:hAnsi="ＭＳ 明朝" w:hint="eastAsia"/>
          <w:sz w:val="22"/>
          <w:szCs w:val="22"/>
        </w:rPr>
        <w:t>オ)の各項目はいずれも既知のものであり、それらのうちの2項目の関係については先行研究が認められるが、</w:t>
      </w:r>
      <w:r w:rsidRPr="00176B21">
        <w:rPr>
          <w:rFonts w:ascii="ＭＳ 明朝" w:eastAsia="ＭＳ 明朝" w:hAnsi="ＭＳ 明朝" w:hint="eastAsia"/>
          <w:b/>
          <w:sz w:val="22"/>
          <w:szCs w:val="22"/>
        </w:rPr>
        <w:t>全項目を包括的に連携する研究は認められない</w:t>
      </w:r>
      <w:r>
        <w:rPr>
          <w:rFonts w:ascii="ＭＳ 明朝" w:eastAsia="ＭＳ 明朝" w:hAnsi="ＭＳ 明朝" w:hint="eastAsia"/>
          <w:sz w:val="22"/>
          <w:szCs w:val="22"/>
        </w:rPr>
        <w:t>。特に、</w:t>
      </w:r>
      <w:r w:rsidRPr="00176B21">
        <w:rPr>
          <w:rFonts w:ascii="ＭＳ 明朝" w:eastAsia="ＭＳ 明朝" w:hAnsi="ＭＳ 明朝" w:hint="eastAsia"/>
          <w:b/>
          <w:sz w:val="22"/>
          <w:szCs w:val="22"/>
        </w:rPr>
        <w:t>L</w:t>
      </w:r>
      <w:r w:rsidRPr="00176B21">
        <w:rPr>
          <w:rFonts w:ascii="ＭＳ 明朝" w:eastAsia="ＭＳ 明朝" w:hAnsi="ＭＳ 明朝"/>
          <w:b/>
          <w:sz w:val="22"/>
          <w:szCs w:val="22"/>
        </w:rPr>
        <w:t>ie</w:t>
      </w:r>
      <w:r w:rsidRPr="00176B21">
        <w:rPr>
          <w:rFonts w:ascii="ＭＳ 明朝" w:eastAsia="ＭＳ 明朝" w:hAnsi="ＭＳ 明朝" w:hint="eastAsia"/>
          <w:b/>
          <w:sz w:val="22"/>
          <w:szCs w:val="22"/>
        </w:rPr>
        <w:t>群・L</w:t>
      </w:r>
      <w:r w:rsidRPr="00176B21">
        <w:rPr>
          <w:rFonts w:ascii="ＭＳ 明朝" w:eastAsia="ＭＳ 明朝" w:hAnsi="ＭＳ 明朝"/>
          <w:b/>
          <w:sz w:val="22"/>
          <w:szCs w:val="22"/>
        </w:rPr>
        <w:t>ie</w:t>
      </w:r>
      <w:r w:rsidRPr="00176B21">
        <w:rPr>
          <w:rFonts w:ascii="ＭＳ 明朝" w:eastAsia="ＭＳ 明朝" w:hAnsi="ＭＳ 明朝" w:hint="eastAsia"/>
          <w:b/>
          <w:sz w:val="22"/>
          <w:szCs w:val="22"/>
        </w:rPr>
        <w:t>環との連携</w:t>
      </w:r>
      <w:r w:rsidR="00176B21" w:rsidRPr="00176B21">
        <w:rPr>
          <w:rFonts w:ascii="ＭＳ 明朝" w:eastAsia="ＭＳ 明朝" w:hAnsi="ＭＳ 明朝" w:hint="eastAsia"/>
          <w:b/>
          <w:sz w:val="22"/>
          <w:szCs w:val="22"/>
        </w:rPr>
        <w:t>研究は希薄</w:t>
      </w:r>
      <w:r w:rsidR="00176B21">
        <w:rPr>
          <w:rFonts w:ascii="ＭＳ 明朝" w:eastAsia="ＭＳ 明朝" w:hAnsi="ＭＳ 明朝" w:hint="eastAsia"/>
          <w:sz w:val="22"/>
          <w:szCs w:val="22"/>
        </w:rPr>
        <w:t>である。</w:t>
      </w:r>
      <w:r>
        <w:rPr>
          <w:rFonts w:ascii="ＭＳ 明朝" w:eastAsia="ＭＳ 明朝" w:hAnsi="ＭＳ 明朝" w:hint="eastAsia"/>
          <w:sz w:val="22"/>
          <w:szCs w:val="22"/>
        </w:rPr>
        <w:t>また</w:t>
      </w:r>
      <w:r w:rsidRPr="00176B21">
        <w:rPr>
          <w:rFonts w:ascii="ＭＳ 明朝" w:eastAsia="ＭＳ 明朝" w:hAnsi="ＭＳ 明朝" w:hint="eastAsia"/>
          <w:b/>
          <w:sz w:val="22"/>
          <w:szCs w:val="22"/>
        </w:rPr>
        <w:t>順序・順列を主眼とした</w:t>
      </w:r>
      <w:r w:rsidR="00176B21" w:rsidRPr="00176B21">
        <w:rPr>
          <w:rFonts w:ascii="ＭＳ 明朝" w:eastAsia="ＭＳ 明朝" w:hAnsi="ＭＳ 明朝" w:hint="eastAsia"/>
          <w:b/>
          <w:sz w:val="22"/>
          <w:szCs w:val="22"/>
        </w:rPr>
        <w:t>団代数の</w:t>
      </w:r>
      <w:r w:rsidRPr="00176B21">
        <w:rPr>
          <w:rFonts w:ascii="ＭＳ 明朝" w:eastAsia="ＭＳ 明朝" w:hAnsi="ＭＳ 明朝" w:hint="eastAsia"/>
          <w:b/>
          <w:sz w:val="22"/>
          <w:szCs w:val="22"/>
        </w:rPr>
        <w:t>研究成果は申請者が調べる限り、まだない</w:t>
      </w:r>
      <w:r>
        <w:rPr>
          <w:rFonts w:ascii="ＭＳ 明朝" w:eastAsia="ＭＳ 明朝" w:hAnsi="ＭＳ 明朝" w:hint="eastAsia"/>
          <w:sz w:val="22"/>
          <w:szCs w:val="22"/>
        </w:rPr>
        <w:t>。</w:t>
      </w:r>
      <w:r w:rsidR="00176B21">
        <w:rPr>
          <w:rFonts w:ascii="ＭＳ 明朝" w:eastAsia="ＭＳ 明朝" w:hAnsi="ＭＳ 明朝" w:hint="eastAsia"/>
          <w:sz w:val="22"/>
          <w:szCs w:val="22"/>
        </w:rPr>
        <w:t>本申請研究では順列を含む箙の変異同値集合を、離散データ構造として特徴づけることを目指しているが、同集合が存在することは明らかであり、その集合が構成している斉次グラフ構造は、その</w:t>
      </w:r>
      <w:r w:rsidR="00176B21" w:rsidRPr="00176B21">
        <w:rPr>
          <w:rFonts w:ascii="ＭＳ 明朝" w:eastAsia="ＭＳ 明朝" w:hAnsi="ＭＳ 明朝" w:hint="eastAsia"/>
          <w:b/>
          <w:sz w:val="22"/>
          <w:szCs w:val="22"/>
        </w:rPr>
        <w:t>対称性</w:t>
      </w:r>
      <w:r w:rsidR="00176B21">
        <w:rPr>
          <w:rFonts w:ascii="ＭＳ 明朝" w:eastAsia="ＭＳ 明朝" w:hAnsi="ＭＳ 明朝" w:hint="eastAsia"/>
          <w:sz w:val="22"/>
          <w:szCs w:val="22"/>
        </w:rPr>
        <w:t>や</w:t>
      </w:r>
      <w:r w:rsidR="00176B21" w:rsidRPr="00176B21">
        <w:rPr>
          <w:rFonts w:ascii="ＭＳ 明朝" w:eastAsia="ＭＳ 明朝" w:hAnsi="ＭＳ 明朝" w:hint="eastAsia"/>
          <w:b/>
          <w:sz w:val="22"/>
          <w:szCs w:val="22"/>
        </w:rPr>
        <w:t>巡回性</w:t>
      </w:r>
      <w:r w:rsidR="00176B21">
        <w:rPr>
          <w:rFonts w:ascii="ＭＳ 明朝" w:eastAsia="ＭＳ 明朝" w:hAnsi="ＭＳ 明朝" w:hint="eastAsia"/>
          <w:sz w:val="22"/>
          <w:szCs w:val="22"/>
        </w:rPr>
        <w:t>から、</w:t>
      </w:r>
      <w:r w:rsidR="00176B21" w:rsidRPr="00176B21">
        <w:rPr>
          <w:rFonts w:ascii="ＭＳ 明朝" w:eastAsia="ＭＳ 明朝" w:hAnsi="ＭＳ 明朝" w:hint="eastAsia"/>
          <w:b/>
          <w:sz w:val="22"/>
          <w:szCs w:val="22"/>
        </w:rPr>
        <w:t>探索空間</w:t>
      </w:r>
      <w:r w:rsidR="00176B21">
        <w:rPr>
          <w:rFonts w:ascii="ＭＳ 明朝" w:eastAsia="ＭＳ 明朝" w:hAnsi="ＭＳ 明朝" w:hint="eastAsia"/>
          <w:sz w:val="22"/>
          <w:szCs w:val="22"/>
        </w:rPr>
        <w:t>としても極めて興味深い。このようなデータ構造の特徴が明らかとなることで、同空間上の探索問題が新規に定義される可能性も期待される。</w:t>
      </w:r>
    </w:p>
    <w:p w:rsidR="00662D8A" w:rsidRPr="005E3CA7" w:rsidRDefault="00662D8A" w:rsidP="00662D8A">
      <w:pPr>
        <w:spacing w:line="240" w:lineRule="exact"/>
        <w:ind w:firstLineChars="88" w:firstLine="194"/>
        <w:jc w:val="both"/>
        <w:rPr>
          <w:rFonts w:ascii="ＭＳ 明朝" w:eastAsia="ＭＳ 明朝" w:hAnsi="ＭＳ 明朝"/>
          <w:sz w:val="22"/>
          <w:szCs w:val="22"/>
        </w:rPr>
      </w:pPr>
    </w:p>
    <w:p w:rsidR="00662D8A" w:rsidRPr="005E3CA7" w:rsidRDefault="00662D8A"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hint="eastAsia"/>
          <w:sz w:val="22"/>
          <w:szCs w:val="22"/>
        </w:rPr>
        <w:t>(</w:t>
      </w:r>
      <w:r w:rsidRPr="005E3CA7">
        <w:rPr>
          <w:rFonts w:ascii="ＭＳ 明朝" w:eastAsia="ＭＳ 明朝" w:hAnsi="ＭＳ 明朝"/>
          <w:sz w:val="22"/>
          <w:szCs w:val="22"/>
        </w:rPr>
        <w:t>3</w:t>
      </w:r>
      <w:r w:rsidRPr="005E3CA7">
        <w:rPr>
          <w:rFonts w:ascii="ＭＳ 明朝" w:eastAsia="ＭＳ 明朝" w:hAnsi="ＭＳ 明朝" w:hint="eastAsia"/>
          <w:sz w:val="22"/>
          <w:szCs w:val="22"/>
        </w:rPr>
        <w:t>)</w:t>
      </w:r>
      <w:r w:rsidRPr="00176B21">
        <w:rPr>
          <w:rFonts w:ascii="ＭＳ 明朝" w:eastAsia="ＭＳ 明朝" w:hAnsi="ＭＳ 明朝" w:hint="eastAsia"/>
          <w:b/>
          <w:sz w:val="22"/>
          <w:szCs w:val="22"/>
        </w:rPr>
        <w:t>本研究の着想に至った経緯や、関連する国内外の研究動向と本研究の位置づけ</w:t>
      </w:r>
    </w:p>
    <w:p w:rsidR="00176B21" w:rsidRDefault="00176B21" w:rsidP="00176B21">
      <w:p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 xml:space="preserve">　</w:t>
      </w:r>
    </w:p>
    <w:p w:rsidR="00662D8A" w:rsidRDefault="006C5668" w:rsidP="00176B21">
      <w:pPr>
        <w:spacing w:line="240" w:lineRule="exact"/>
        <w:ind w:firstLineChars="100" w:firstLine="160"/>
        <w:jc w:val="both"/>
        <w:rPr>
          <w:rFonts w:ascii="ＭＳ 明朝" w:eastAsia="ＭＳ 明朝" w:hAnsi="ＭＳ 明朝"/>
          <w:sz w:val="22"/>
          <w:szCs w:val="22"/>
        </w:rPr>
      </w:pPr>
      <w:r>
        <w:rPr>
          <w:rFonts w:ascii="ＭＳ 明朝" w:eastAsia="ＭＳ 明朝" w:hAnsi="ＭＳ 明朝"/>
          <w:noProof/>
          <w:sz w:val="16"/>
          <w:szCs w:val="16"/>
        </w:rPr>
        <w:drawing>
          <wp:anchor distT="0" distB="0" distL="114300" distR="114300" simplePos="0" relativeHeight="251671040" behindDoc="0" locked="0" layoutInCell="1" allowOverlap="1" wp14:anchorId="37791428" wp14:editId="3B072344">
            <wp:simplePos x="0" y="0"/>
            <wp:positionH relativeFrom="column">
              <wp:posOffset>4504146</wp:posOffset>
            </wp:positionH>
            <wp:positionV relativeFrom="paragraph">
              <wp:posOffset>3628</wp:posOffset>
            </wp:positionV>
            <wp:extent cx="1038766" cy="1149743"/>
            <wp:effectExtent l="0" t="0" r="9525" b="0"/>
            <wp:wrapSquare wrapText="bothSides"/>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0.jpg"/>
                    <pic:cNvPicPr/>
                  </pic:nvPicPr>
                  <pic:blipFill>
                    <a:blip r:embed="rId14">
                      <a:extLst>
                        <a:ext uri="{28A0092B-C50C-407E-A947-70E740481C1C}">
                          <a14:useLocalDpi xmlns:a14="http://schemas.microsoft.com/office/drawing/2010/main" val="0"/>
                        </a:ext>
                      </a:extLst>
                    </a:blip>
                    <a:stretch>
                      <a:fillRect/>
                    </a:stretch>
                  </pic:blipFill>
                  <pic:spPr>
                    <a:xfrm>
                      <a:off x="0" y="0"/>
                      <a:ext cx="1038766" cy="1149743"/>
                    </a:xfrm>
                    <a:prstGeom prst="rect">
                      <a:avLst/>
                    </a:prstGeom>
                  </pic:spPr>
                </pic:pic>
              </a:graphicData>
            </a:graphic>
            <wp14:sizeRelH relativeFrom="margin">
              <wp14:pctWidth>0</wp14:pctWidth>
            </wp14:sizeRelH>
            <wp14:sizeRelV relativeFrom="margin">
              <wp14:pctHeight>0</wp14:pctHeight>
            </wp14:sizeRelV>
          </wp:anchor>
        </w:drawing>
      </w:r>
      <w:r w:rsidR="00176B21">
        <w:rPr>
          <w:rFonts w:ascii="ＭＳ 明朝" w:eastAsia="ＭＳ 明朝" w:hAnsi="ＭＳ 明朝" w:hint="eastAsia"/>
          <w:sz w:val="22"/>
          <w:szCs w:val="22"/>
        </w:rPr>
        <w:t>申請者は生物学領域の３次元形態(細胞形態)の特徴抽出プロジェクトに2</w:t>
      </w:r>
      <w:r w:rsidR="00176B21">
        <w:rPr>
          <w:rFonts w:ascii="ＭＳ 明朝" w:eastAsia="ＭＳ 明朝" w:hAnsi="ＭＳ 明朝"/>
          <w:sz w:val="22"/>
          <w:szCs w:val="22"/>
        </w:rPr>
        <w:t>015-2021</w:t>
      </w:r>
      <w:r w:rsidR="00176B21">
        <w:rPr>
          <w:rFonts w:ascii="ＭＳ 明朝" w:eastAsia="ＭＳ 明朝" w:hAnsi="ＭＳ 明朝" w:hint="eastAsia"/>
          <w:sz w:val="22"/>
          <w:szCs w:val="22"/>
        </w:rPr>
        <w:t>年度に取り組み、その一環として閉曲面三角化グラフの位相特徴量抽出方法の考案を試みた。その取り組みの中で、曲面三角化～団代数～結び目</w:t>
      </w:r>
      <w:r>
        <w:rPr>
          <w:rFonts w:ascii="ＭＳ 明朝" w:eastAsia="ＭＳ 明朝" w:hAnsi="ＭＳ 明朝" w:hint="eastAsia"/>
          <w:sz w:val="22"/>
          <w:szCs w:val="22"/>
        </w:rPr>
        <w:t>を用いた特徴量の可能性に気づき、半順序構造・スパース推定・結び目理論の研究者らと意見交換を続けてきた。団代数をテーマの中心とする研究者は国内外とも、数学分野を中心に活動しており、数学の一分野としての堅固な研究コミュニティが存在している。本</w:t>
      </w:r>
      <w:r w:rsidR="00682CDC">
        <w:rPr>
          <w:rFonts w:ascii="ＭＳ 明朝" w:eastAsia="ＭＳ 明朝" w:hAnsi="ＭＳ 明朝" w:hint="eastAsia"/>
          <w:sz w:val="22"/>
          <w:szCs w:val="22"/>
        </w:rPr>
        <w:t>申請研究は、</w:t>
      </w:r>
      <w:r>
        <w:rPr>
          <w:rFonts w:ascii="ＭＳ 明朝" w:eastAsia="ＭＳ 明朝" w:hAnsi="ＭＳ 明朝" w:hint="eastAsia"/>
          <w:sz w:val="22"/>
          <w:szCs w:val="22"/>
        </w:rPr>
        <w:t>その研究活動を情報学</w:t>
      </w:r>
      <w:r w:rsidR="00682CDC">
        <w:rPr>
          <w:rFonts w:ascii="ＭＳ 明朝" w:eastAsia="ＭＳ 明朝" w:hAnsi="ＭＳ 明朝" w:hint="eastAsia"/>
          <w:sz w:val="22"/>
          <w:szCs w:val="22"/>
        </w:rPr>
        <w:t>方向に拡張する意味合いがある。</w:t>
      </w:r>
    </w:p>
    <w:p w:rsidR="00682CDC" w:rsidRDefault="00682CDC" w:rsidP="00682CDC">
      <w:pPr>
        <w:spacing w:line="240" w:lineRule="exact"/>
        <w:jc w:val="both"/>
        <w:rPr>
          <w:rFonts w:ascii="ＭＳ 明朝" w:eastAsia="ＭＳ 明朝" w:hAnsi="ＭＳ 明朝" w:hint="eastAsia"/>
          <w:sz w:val="16"/>
          <w:szCs w:val="16"/>
        </w:rPr>
        <w:sectPr w:rsidR="00682CDC" w:rsidSect="003E7BBF">
          <w:headerReference w:type="default" r:id="rId15"/>
          <w:headerReference w:type="first" r:id="rId16"/>
          <w:pgSz w:w="11906" w:h="16838"/>
          <w:pgMar w:top="1134" w:right="1418" w:bottom="1134" w:left="1418" w:header="567" w:footer="340" w:gutter="0"/>
          <w:pgNumType w:fmt="decimalFullWidth"/>
          <w:cols w:space="425"/>
          <w:titlePg/>
          <w:docGrid w:type="linesAndChars" w:linePitch="360"/>
        </w:sectPr>
      </w:pPr>
    </w:p>
    <w:p w:rsidR="006C5668" w:rsidRDefault="006C5668" w:rsidP="00662D8A">
      <w:pPr>
        <w:spacing w:line="240" w:lineRule="exact"/>
        <w:ind w:firstLineChars="88" w:firstLine="194"/>
        <w:jc w:val="both"/>
        <w:rPr>
          <w:rFonts w:ascii="ＭＳ 明朝" w:eastAsia="ＭＳ 明朝" w:hAnsi="ＭＳ 明朝"/>
          <w:sz w:val="22"/>
          <w:szCs w:val="22"/>
        </w:rPr>
        <w:sectPr w:rsidR="006C5668" w:rsidSect="00682CDC">
          <w:type w:val="continuous"/>
          <w:pgSz w:w="11906" w:h="16838"/>
          <w:pgMar w:top="1134" w:right="1418" w:bottom="1134" w:left="1418" w:header="567" w:footer="340" w:gutter="0"/>
          <w:pgNumType w:fmt="decimalFullWidth"/>
          <w:cols w:space="425"/>
          <w:titlePg/>
          <w:docGrid w:type="linesAndChars" w:linePitch="360"/>
        </w:sectPr>
      </w:pPr>
    </w:p>
    <w:p w:rsidR="00662D8A" w:rsidRPr="005E3CA7" w:rsidRDefault="00662D8A"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hint="eastAsia"/>
          <w:sz w:val="22"/>
          <w:szCs w:val="22"/>
        </w:rPr>
        <w:lastRenderedPageBreak/>
        <w:t>(4)</w:t>
      </w:r>
      <w:r w:rsidRPr="00BB41EA">
        <w:rPr>
          <w:rFonts w:ascii="ＭＳ 明朝" w:eastAsia="ＭＳ 明朝" w:hAnsi="ＭＳ 明朝" w:hint="eastAsia"/>
          <w:b/>
          <w:sz w:val="22"/>
          <w:szCs w:val="22"/>
        </w:rPr>
        <w:t>本研究で何をどのように、どこまで明らかにしようとするのか</w:t>
      </w:r>
    </w:p>
    <w:p w:rsidR="00BB41EA" w:rsidRDefault="00BB41EA" w:rsidP="00682CDC">
      <w:pPr>
        <w:spacing w:line="240" w:lineRule="exact"/>
        <w:ind w:firstLineChars="88" w:firstLine="194"/>
        <w:jc w:val="both"/>
        <w:rPr>
          <w:rFonts w:ascii="ＭＳ 明朝" w:eastAsia="ＭＳ 明朝" w:hAnsi="ＭＳ 明朝"/>
          <w:sz w:val="22"/>
          <w:szCs w:val="22"/>
        </w:rPr>
      </w:pPr>
    </w:p>
    <w:p w:rsidR="00662D8A" w:rsidRPr="005E3CA7" w:rsidRDefault="00682CDC" w:rsidP="00682CDC">
      <w:pPr>
        <w:spacing w:line="240" w:lineRule="exact"/>
        <w:ind w:firstLineChars="88" w:firstLine="194"/>
        <w:jc w:val="both"/>
        <w:rPr>
          <w:rFonts w:ascii="ＭＳ 明朝" w:eastAsia="ＭＳ 明朝" w:hAnsi="ＭＳ 明朝" w:hint="eastAsia"/>
          <w:sz w:val="22"/>
          <w:szCs w:val="22"/>
        </w:rPr>
      </w:pPr>
      <w:r>
        <w:rPr>
          <w:rFonts w:ascii="ＭＳ 明朝" w:eastAsia="ＭＳ 明朝" w:hAnsi="ＭＳ 明朝" w:hint="eastAsia"/>
          <w:sz w:val="22"/>
          <w:szCs w:val="22"/>
        </w:rPr>
        <w:t>研究の学術的な「問い」は(1)で述べた通り、</w:t>
      </w:r>
      <w:r>
        <w:rPr>
          <w:rFonts w:ascii="ＭＳ 明朝" w:eastAsia="ＭＳ 明朝" w:hAnsi="ＭＳ 明朝" w:hint="eastAsia"/>
          <w:sz w:val="22"/>
          <w:szCs w:val="22"/>
        </w:rPr>
        <w:t>順列を含む変異同値箙集合の特徴づけ</w:t>
      </w:r>
      <w:r>
        <w:rPr>
          <w:rFonts w:ascii="ＭＳ 明朝" w:eastAsia="ＭＳ 明朝" w:hAnsi="ＭＳ 明朝" w:hint="eastAsia"/>
          <w:sz w:val="22"/>
          <w:szCs w:val="22"/>
        </w:rPr>
        <w:t>をするために、5項目(</w:t>
      </w:r>
      <w:r w:rsidRPr="00682CDC">
        <w:rPr>
          <w:rFonts w:ascii="ＭＳ 明朝" w:eastAsia="ＭＳ 明朝" w:hAnsi="ＭＳ 明朝" w:hint="eastAsia"/>
          <w:sz w:val="22"/>
          <w:szCs w:val="22"/>
        </w:rPr>
        <w:t>団代数と離散データ構造</w:t>
      </w:r>
      <w:r>
        <w:rPr>
          <w:rFonts w:ascii="ＭＳ 明朝" w:eastAsia="ＭＳ 明朝" w:hAnsi="ＭＳ 明朝" w:hint="eastAsia"/>
          <w:sz w:val="22"/>
          <w:szCs w:val="22"/>
        </w:rPr>
        <w:t>、</w:t>
      </w:r>
      <w:r w:rsidRPr="00682CDC">
        <w:rPr>
          <w:rFonts w:ascii="ＭＳ 明朝" w:eastAsia="ＭＳ 明朝" w:hAnsi="ＭＳ 明朝" w:hint="eastAsia"/>
          <w:sz w:val="22"/>
          <w:szCs w:val="22"/>
        </w:rPr>
        <w:t>箙・団代数と変異同値と置換</w:t>
      </w:r>
      <w:r>
        <w:rPr>
          <w:rFonts w:ascii="ＭＳ 明朝" w:eastAsia="ＭＳ 明朝" w:hAnsi="ＭＳ 明朝" w:hint="eastAsia"/>
          <w:sz w:val="22"/>
          <w:szCs w:val="22"/>
        </w:rPr>
        <w:t>、</w:t>
      </w:r>
      <w:r w:rsidRPr="00682CDC">
        <w:rPr>
          <w:rFonts w:ascii="ＭＳ 明朝" w:eastAsia="ＭＳ 明朝" w:hAnsi="ＭＳ 明朝" w:hint="eastAsia"/>
          <w:sz w:val="22"/>
          <w:szCs w:val="22"/>
        </w:rPr>
        <w:t>置換と箙変異</w:t>
      </w:r>
      <w:r>
        <w:rPr>
          <w:rFonts w:ascii="ＭＳ 明朝" w:eastAsia="ＭＳ 明朝" w:hAnsi="ＭＳ 明朝" w:hint="eastAsia"/>
          <w:sz w:val="22"/>
          <w:szCs w:val="22"/>
        </w:rPr>
        <w:t>、</w:t>
      </w:r>
      <w:r w:rsidRPr="00682CDC">
        <w:rPr>
          <w:rFonts w:ascii="ＭＳ 明朝" w:eastAsia="ＭＳ 明朝" w:hAnsi="ＭＳ 明朝" w:hint="eastAsia"/>
          <w:sz w:val="22"/>
          <w:szCs w:val="22"/>
        </w:rPr>
        <w:t>団代数の交代行列の変異</w:t>
      </w:r>
      <w:r>
        <w:rPr>
          <w:rFonts w:ascii="ＭＳ 明朝" w:eastAsia="ＭＳ 明朝" w:hAnsi="ＭＳ 明朝" w:hint="eastAsia"/>
          <w:sz w:val="22"/>
          <w:szCs w:val="22"/>
        </w:rPr>
        <w:t>、</w:t>
      </w:r>
      <w:r w:rsidRPr="00682CDC">
        <w:rPr>
          <w:rFonts w:ascii="ＭＳ 明朝" w:eastAsia="ＭＳ 明朝" w:hAnsi="ＭＳ 明朝" w:hint="eastAsia"/>
          <w:sz w:val="22"/>
          <w:szCs w:val="22"/>
        </w:rPr>
        <w:t>交代行列とLie代数・Lie群</w:t>
      </w:r>
      <w:r>
        <w:rPr>
          <w:rFonts w:ascii="ＭＳ 明朝" w:eastAsia="ＭＳ 明朝" w:hAnsi="ＭＳ 明朝" w:hint="eastAsia"/>
          <w:sz w:val="22"/>
          <w:szCs w:val="22"/>
        </w:rPr>
        <w:t>)の包括的な関係を解明することであるが、5項目の構成する</w:t>
      </w:r>
      <w:r w:rsidRPr="00BB41EA">
        <w:rPr>
          <w:rFonts w:ascii="ＭＳ 明朝" w:eastAsia="ＭＳ 明朝" w:hAnsi="ＭＳ 明朝" w:hint="eastAsia"/>
          <w:b/>
          <w:sz w:val="22"/>
          <w:szCs w:val="22"/>
        </w:rPr>
        <w:t>ペアごとに検討</w:t>
      </w:r>
      <w:r>
        <w:rPr>
          <w:rFonts w:ascii="ＭＳ 明朝" w:eastAsia="ＭＳ 明朝" w:hAnsi="ＭＳ 明朝" w:hint="eastAsia"/>
          <w:sz w:val="22"/>
          <w:szCs w:val="22"/>
        </w:rPr>
        <w:t>を開始し、順次、トリオ・カルテットへと包括化へと進めて行く。予想される進行タイムテーブルとしては、ペアの検討は比較的、一本道で進むものと</w:t>
      </w:r>
      <w:r w:rsidR="00BB41EA">
        <w:rPr>
          <w:rFonts w:ascii="ＭＳ 明朝" w:eastAsia="ＭＳ 明朝" w:hAnsi="ＭＳ 明朝" w:hint="eastAsia"/>
          <w:sz w:val="22"/>
          <w:szCs w:val="22"/>
        </w:rPr>
        <w:t>予想され、第1年度に5つのペアの検討が終了すると想定している</w:t>
      </w:r>
      <w:r>
        <w:rPr>
          <w:rFonts w:ascii="ＭＳ 明朝" w:eastAsia="ＭＳ 明朝" w:hAnsi="ＭＳ 明朝" w:hint="eastAsia"/>
          <w:sz w:val="22"/>
          <w:szCs w:val="22"/>
        </w:rPr>
        <w:t>。トリオ・カルテット、そして全５項目の関係は、低次課題に見出されるだろう知見同士の相乗効果により加速する要素と、</w:t>
      </w:r>
      <w:r w:rsidR="00BB41EA">
        <w:rPr>
          <w:rFonts w:ascii="ＭＳ 明朝" w:eastAsia="ＭＳ 明朝" w:hAnsi="ＭＳ 明朝" w:hint="eastAsia"/>
          <w:sz w:val="22"/>
          <w:szCs w:val="22"/>
        </w:rPr>
        <w:t>複数項目を跨ぐことによる問題の困難化と言う要素との、相互に相反する影響があるので、必ずしも、申請期間である３年間で完遂すると断言できるものではないが、少なくとも複数のトリオ、１つ以上のカルテットに関して、最終的な目標に向けた知見が得られると予想している。</w:t>
      </w:r>
    </w:p>
    <w:p w:rsidR="00662D8A" w:rsidRPr="005E3CA7" w:rsidRDefault="00662D8A" w:rsidP="00662D8A">
      <w:pPr>
        <w:spacing w:line="240" w:lineRule="exact"/>
        <w:ind w:firstLineChars="88" w:firstLine="194"/>
        <w:jc w:val="both"/>
        <w:rPr>
          <w:rFonts w:ascii="ＭＳ 明朝" w:eastAsia="ＭＳ 明朝" w:hAnsi="ＭＳ 明朝"/>
          <w:sz w:val="22"/>
          <w:szCs w:val="22"/>
        </w:rPr>
      </w:pPr>
    </w:p>
    <w:p w:rsidR="00662D8A" w:rsidRPr="005E3CA7" w:rsidRDefault="00662D8A"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hint="eastAsia"/>
          <w:sz w:val="22"/>
          <w:szCs w:val="22"/>
        </w:rPr>
        <w:t>(5)本研究の目的を達成するための準備状況、について具体的かつ明確に記述すること。</w:t>
      </w:r>
    </w:p>
    <w:p w:rsidR="00BB41EA" w:rsidRDefault="00BB41EA" w:rsidP="00662D8A">
      <w:pPr>
        <w:spacing w:line="240" w:lineRule="exact"/>
        <w:ind w:firstLineChars="88" w:firstLine="194"/>
        <w:jc w:val="both"/>
        <w:rPr>
          <w:rFonts w:ascii="ＭＳ 明朝" w:eastAsia="ＭＳ 明朝" w:hAnsi="ＭＳ 明朝"/>
          <w:sz w:val="22"/>
          <w:szCs w:val="22"/>
        </w:rPr>
      </w:pPr>
    </w:p>
    <w:p w:rsidR="00662D8A" w:rsidRPr="005E3CA7" w:rsidRDefault="00BB41EA" w:rsidP="00662D8A">
      <w:pPr>
        <w:spacing w:line="240" w:lineRule="exact"/>
        <w:ind w:firstLineChars="88" w:firstLine="194"/>
        <w:jc w:val="both"/>
        <w:rPr>
          <w:rFonts w:ascii="ＭＳ 明朝" w:eastAsia="ＭＳ 明朝" w:hAnsi="ＭＳ 明朝"/>
          <w:sz w:val="22"/>
          <w:szCs w:val="22"/>
        </w:rPr>
      </w:pPr>
      <w:r>
        <w:rPr>
          <w:rFonts w:ascii="ＭＳ 明朝" w:eastAsia="ＭＳ 明朝" w:hAnsi="ＭＳ 明朝" w:hint="eastAsia"/>
          <w:sz w:val="22"/>
          <w:szCs w:val="22"/>
        </w:rPr>
        <w:t>上記5項目の基本的情報収集はすでに終えている。また、点付き曲面の三角化に付随する団代数の検討は、生物系プロジェクトの主たる研究者として過去5年間で進めており、特に三角メッシュと結び目との関係については、所属機関内非公開研究発表会にて発表している。また、組合せや置換との関係に焦点を当てた団代数に関する情報学研究コミュニティ向けの情報発信を和文総説で行う程度には関連トピックに関する</w:t>
      </w:r>
      <w:r w:rsidR="00B21FED">
        <w:rPr>
          <w:rFonts w:ascii="ＭＳ 明朝" w:eastAsia="ＭＳ 明朝" w:hAnsi="ＭＳ 明朝" w:hint="eastAsia"/>
          <w:sz w:val="22"/>
          <w:szCs w:val="22"/>
        </w:rPr>
        <w:t>知見の整理は追えている(</w:t>
      </w:r>
      <w:r w:rsidR="00B21FED" w:rsidRPr="00B21FED">
        <w:rPr>
          <w:rFonts w:ascii="ＭＳ 明朝" w:eastAsia="ＭＳ 明朝" w:hAnsi="ＭＳ 明朝" w:hint="eastAsia"/>
          <w:sz w:val="22"/>
          <w:szCs w:val="22"/>
        </w:rPr>
        <w:t>2 応募者の研究遂行能力及び研究環境</w:t>
      </w:r>
      <w:r w:rsidR="00B21FED">
        <w:rPr>
          <w:rFonts w:ascii="ＭＳ 明朝" w:eastAsia="ＭＳ 明朝" w:hAnsi="ＭＳ 明朝" w:hint="eastAsia"/>
          <w:sz w:val="22"/>
          <w:szCs w:val="22"/>
        </w:rPr>
        <w:t>に挙げた引用文献[</w:t>
      </w:r>
      <w:r w:rsidR="00B21FED">
        <w:rPr>
          <w:rFonts w:ascii="ＭＳ 明朝" w:eastAsia="ＭＳ 明朝" w:hAnsi="ＭＳ 明朝"/>
          <w:sz w:val="22"/>
          <w:szCs w:val="22"/>
        </w:rPr>
        <w:t>1])</w:t>
      </w:r>
      <w:bookmarkStart w:id="0" w:name="_GoBack"/>
      <w:bookmarkEnd w:id="0"/>
      <w:r w:rsidR="00B21FED">
        <w:rPr>
          <w:rFonts w:ascii="ＭＳ 明朝" w:eastAsia="ＭＳ 明朝" w:hAnsi="ＭＳ 明朝" w:hint="eastAsia"/>
          <w:sz w:val="22"/>
          <w:szCs w:val="22"/>
        </w:rPr>
        <w:t>。</w:t>
      </w:r>
    </w:p>
    <w:p w:rsidR="00662D8A" w:rsidRPr="005E3CA7" w:rsidRDefault="00B21FED" w:rsidP="00662D8A">
      <w:pPr>
        <w:spacing w:line="240" w:lineRule="exact"/>
        <w:ind w:firstLineChars="88" w:firstLine="194"/>
        <w:jc w:val="both"/>
        <w:rPr>
          <w:rFonts w:ascii="ＭＳ 明朝" w:eastAsia="ＭＳ 明朝" w:hAnsi="ＭＳ 明朝"/>
          <w:sz w:val="22"/>
          <w:szCs w:val="22"/>
        </w:rPr>
      </w:pPr>
      <w:r>
        <w:rPr>
          <w:rFonts w:ascii="ＭＳ 明朝" w:eastAsia="ＭＳ 明朝" w:hAnsi="ＭＳ 明朝" w:hint="eastAsia"/>
          <w:sz w:val="22"/>
          <w:szCs w:val="22"/>
        </w:rPr>
        <w:t>また、団代数での知見を計算機にて検証するための準備として、</w:t>
      </w:r>
      <w:r w:rsidR="00662D8A" w:rsidRPr="005E3CA7">
        <w:rPr>
          <w:rFonts w:ascii="ＭＳ 明朝" w:eastAsia="ＭＳ 明朝" w:hAnsi="ＭＳ 明朝" w:hint="eastAsia"/>
          <w:sz w:val="22"/>
          <w:szCs w:val="22"/>
        </w:rPr>
        <w:t>代数アプリケーション</w:t>
      </w:r>
      <w:r>
        <w:rPr>
          <w:rFonts w:ascii="ＭＳ 明朝" w:eastAsia="ＭＳ 明朝" w:hAnsi="ＭＳ 明朝" w:hint="eastAsia"/>
          <w:sz w:val="22"/>
          <w:szCs w:val="22"/>
        </w:rPr>
        <w:t>の団代数モジュールの利用が研究室内で可能な状態となっており、小規模な自作プログラムによる箙・交代行列・団変異の取り扱いも可能である。</w:t>
      </w:r>
    </w:p>
    <w:p w:rsidR="00662D8A" w:rsidRPr="007A1CCF" w:rsidRDefault="00662D8A" w:rsidP="00662D8A">
      <w:pPr>
        <w:spacing w:line="220" w:lineRule="atLeast"/>
        <w:jc w:val="both"/>
        <w:rPr>
          <w:rFonts w:ascii="Times New Roman" w:eastAsia="ＭＳ 明朝" w:cs="Times New Roman" w:hint="eastAsia"/>
          <w:sz w:val="22"/>
          <w:szCs w:val="22"/>
        </w:rPr>
      </w:pPr>
    </w:p>
    <w:p w:rsidR="00662D8A" w:rsidRPr="005E3CA7" w:rsidRDefault="00662D8A" w:rsidP="00662D8A">
      <w:pPr>
        <w:spacing w:line="220" w:lineRule="atLeast"/>
        <w:jc w:val="both"/>
        <w:rPr>
          <w:rFonts w:ascii="Times New Roman" w:eastAsia="ＭＳ 明朝" w:cs="Times New Roman"/>
          <w:sz w:val="22"/>
          <w:szCs w:val="22"/>
        </w:rPr>
      </w:pPr>
    </w:p>
    <w:p w:rsidR="00662D8A" w:rsidRPr="005E3CA7" w:rsidRDefault="00662D8A" w:rsidP="00662D8A">
      <w:pPr>
        <w:spacing w:line="220" w:lineRule="atLeast"/>
        <w:jc w:val="both"/>
        <w:rPr>
          <w:rFonts w:ascii="Times New Roman" w:eastAsia="ＭＳ 明朝" w:cs="Times New Roman"/>
          <w:sz w:val="22"/>
          <w:szCs w:val="22"/>
        </w:rPr>
      </w:pPr>
    </w:p>
    <w:p w:rsidR="003E73AC" w:rsidRDefault="003E73AC" w:rsidP="00D03969">
      <w:pPr>
        <w:rPr>
          <w:rFonts w:hAnsi="ＭＳ ゴシック"/>
          <w:sz w:val="22"/>
        </w:rPr>
        <w:sectPr w:rsidR="003E73AC" w:rsidSect="006C5668">
          <w:type w:val="continuous"/>
          <w:pgSz w:w="11906" w:h="16838"/>
          <w:pgMar w:top="1134" w:right="1418" w:bottom="1134" w:left="1418" w:header="567" w:footer="340" w:gutter="0"/>
          <w:pgNumType w:fmt="decimalFullWidth"/>
          <w:cols w:space="425"/>
          <w:titlePg/>
          <w:docGrid w:type="linesAndChars" w:linePitch="360"/>
        </w:sectPr>
      </w:pPr>
    </w:p>
    <w:p w:rsidR="00465271" w:rsidRDefault="00F4510E" w:rsidP="003F23B1">
      <w:pPr>
        <w:spacing w:line="240" w:lineRule="atLeast"/>
        <w:rPr>
          <w:rFonts w:hAnsi="ＭＳ ゴシック"/>
          <w:b/>
          <w:sz w:val="22"/>
        </w:rPr>
      </w:pPr>
      <w:r>
        <w:rPr>
          <w:noProof/>
        </w:rPr>
        <w:lastRenderedPageBreak/>
        <mc:AlternateContent>
          <mc:Choice Requires="wps">
            <w:drawing>
              <wp:anchor distT="0" distB="0" distL="114300" distR="114300" simplePos="0" relativeHeight="251654656" behindDoc="0" locked="0" layoutInCell="1" allowOverlap="1">
                <wp:simplePos x="0" y="0"/>
                <wp:positionH relativeFrom="margin">
                  <wp:posOffset>-60325</wp:posOffset>
                </wp:positionH>
                <wp:positionV relativeFrom="paragraph">
                  <wp:posOffset>222885</wp:posOffset>
                </wp:positionV>
                <wp:extent cx="5885815" cy="533400"/>
                <wp:effectExtent l="11430" t="9525" r="17780" b="9525"/>
                <wp:wrapNone/>
                <wp:docPr id="6" name="正方形/長方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5815" cy="533400"/>
                        </a:xfrm>
                        <a:prstGeom prst="rect">
                          <a:avLst/>
                        </a:prstGeom>
                        <a:noFill/>
                        <a:ln w="190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D73243B" id="正方形/長方形 8" o:spid="_x0000_s1026" style="position:absolute;left:0;text-align:left;margin-left:-4.75pt;margin-top:17.55pt;width:463.45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" filled="f" strokeweight="1.5pt">
                <w10:wrap anchorx="margin"/>
              </v:rect>
            </w:pict>
          </mc:Fallback>
        </mc:AlternateContent>
      </w:r>
      <w:r w:rsidR="005907A2">
        <w:rPr>
          <w:rFonts w:hAnsi="ＭＳ ゴシック" w:hint="eastAsia"/>
          <w:b/>
          <w:sz w:val="22"/>
        </w:rPr>
        <w:t>２</w:t>
      </w:r>
      <w:r w:rsidR="00465271">
        <w:rPr>
          <w:rFonts w:hAnsi="ＭＳ ゴシック" w:hint="eastAsia"/>
          <w:b/>
          <w:sz w:val="22"/>
        </w:rPr>
        <w:t xml:space="preserve">　</w:t>
      </w:r>
      <w:r w:rsidR="005F6D4E" w:rsidRPr="001F725E">
        <w:rPr>
          <w:rFonts w:hAnsi="ＭＳ ゴシック" w:hint="eastAsia"/>
          <w:b/>
          <w:sz w:val="22"/>
        </w:rPr>
        <w:t>応募者の研究遂行能力</w:t>
      </w:r>
      <w:r w:rsidR="009D4D81">
        <w:rPr>
          <w:rFonts w:hAnsi="ＭＳ ゴシック" w:hint="eastAsia"/>
          <w:b/>
          <w:sz w:val="22"/>
        </w:rPr>
        <w:t>及び研究環境</w:t>
      </w:r>
    </w:p>
    <w:p w:rsidR="00543F27" w:rsidRPr="001F725E" w:rsidRDefault="00543F27" w:rsidP="00543F27">
      <w:pPr>
        <w:spacing w:line="240" w:lineRule="exact"/>
        <w:ind w:firstLineChars="59" w:firstLine="94"/>
        <w:jc w:val="both"/>
        <w:rPr>
          <w:rFonts w:ascii="ＭＳ 明朝" w:eastAsia="ＭＳ 明朝" w:hAnsi="ＭＳ 明朝" w:hint="eastAsia"/>
          <w:sz w:val="16"/>
          <w:szCs w:val="16"/>
        </w:rPr>
      </w:pPr>
      <w:r w:rsidRPr="00DE0DAB">
        <w:rPr>
          <w:rFonts w:ascii="ＭＳ 明朝" w:eastAsia="ＭＳ 明朝" w:hAnsi="ＭＳ 明朝" w:hint="eastAsia"/>
          <w:sz w:val="16"/>
          <w:szCs w:val="16"/>
        </w:rPr>
        <w:t>応募者</w:t>
      </w:r>
      <w:r>
        <w:rPr>
          <w:rFonts w:ascii="ＭＳ 明朝" w:eastAsia="ＭＳ 明朝" w:hAnsi="ＭＳ 明朝" w:hint="eastAsia"/>
          <w:sz w:val="16"/>
          <w:szCs w:val="16"/>
        </w:rPr>
        <w:t>（研究代表者、研究分担者）の研究計画</w:t>
      </w:r>
      <w:r w:rsidRPr="00DE0DAB">
        <w:rPr>
          <w:rFonts w:ascii="ＭＳ 明朝" w:eastAsia="ＭＳ 明朝" w:hAnsi="ＭＳ 明朝" w:hint="eastAsia"/>
          <w:sz w:val="16"/>
          <w:szCs w:val="16"/>
        </w:rPr>
        <w:t>の実行可能性を示すため、(1)これまでの研究活動、(2)</w:t>
      </w:r>
      <w:r>
        <w:rPr>
          <w:rFonts w:ascii="ＭＳ 明朝" w:eastAsia="ＭＳ 明朝" w:hAnsi="ＭＳ 明朝" w:hint="eastAsia"/>
          <w:sz w:val="16"/>
          <w:szCs w:val="16"/>
        </w:rPr>
        <w:t>研究環境</w:t>
      </w:r>
      <w:r w:rsidRPr="00DE0DAB">
        <w:rPr>
          <w:rFonts w:ascii="ＭＳ 明朝" w:eastAsia="ＭＳ 明朝" w:hAnsi="ＭＳ 明朝" w:hint="eastAsia"/>
          <w:sz w:val="16"/>
          <w:szCs w:val="16"/>
        </w:rPr>
        <w:t>（研究遂行に必要な研究施設・設備・研究資料等を含む）について２頁以内で記述すること。</w:t>
      </w:r>
    </w:p>
    <w:p w:rsidR="00465271" w:rsidRPr="0012111F" w:rsidRDefault="00543F27" w:rsidP="000117BF">
      <w:pPr>
        <w:spacing w:line="220" w:lineRule="atLeast"/>
        <w:jc w:val="both"/>
        <w:rPr>
          <w:rFonts w:ascii="Times New Roman" w:eastAsia="ＭＳ 明朝" w:cs="Times New Roman"/>
          <w:sz w:val="22"/>
        </w:rPr>
      </w:pPr>
      <w:r w:rsidRPr="001F725E">
        <w:rPr>
          <w:rFonts w:ascii="ＭＳ 明朝" w:eastAsia="ＭＳ 明朝" w:hAnsi="ＭＳ 明朝" w:hint="eastAsia"/>
          <w:sz w:val="16"/>
          <w:szCs w:val="16"/>
        </w:rPr>
        <w:t>「(1)</w:t>
      </w:r>
      <w:r>
        <w:rPr>
          <w:rFonts w:ascii="ＭＳ 明朝" w:eastAsia="ＭＳ 明朝" w:hAnsi="ＭＳ 明朝" w:hint="eastAsia"/>
          <w:sz w:val="16"/>
          <w:szCs w:val="16"/>
        </w:rPr>
        <w:t>これまでの研究活動」の記述</w:t>
      </w:r>
      <w:r w:rsidRPr="001F725E">
        <w:rPr>
          <w:rFonts w:ascii="ＭＳ 明朝" w:eastAsia="ＭＳ 明朝" w:hAnsi="ＭＳ 明朝" w:hint="eastAsia"/>
          <w:sz w:val="16"/>
          <w:szCs w:val="16"/>
        </w:rPr>
        <w:t>には、研究活動</w:t>
      </w:r>
      <w:r w:rsidR="00BF6AFB">
        <w:rPr>
          <w:rFonts w:ascii="ＭＳ 明朝" w:eastAsia="ＭＳ 明朝" w:hAnsi="ＭＳ 明朝" w:hint="eastAsia"/>
          <w:sz w:val="16"/>
          <w:szCs w:val="16"/>
        </w:rPr>
        <w:t>を中断していた期間がある場合にはその説明などを含めて</w:t>
      </w:r>
      <w:r>
        <w:rPr>
          <w:rFonts w:ascii="ＭＳ 明朝" w:eastAsia="ＭＳ 明朝" w:hAnsi="ＭＳ 明朝" w:hint="eastAsia"/>
          <w:sz w:val="16"/>
          <w:szCs w:val="16"/>
        </w:rPr>
        <w:t>もよい</w:t>
      </w:r>
      <w:r w:rsidRPr="001F725E">
        <w:rPr>
          <w:rFonts w:ascii="ＭＳ 明朝" w:eastAsia="ＭＳ 明朝" w:hAnsi="ＭＳ 明朝" w:hint="eastAsia"/>
          <w:sz w:val="16"/>
          <w:szCs w:val="16"/>
        </w:rPr>
        <w:t>。</w:t>
      </w:r>
    </w:p>
    <w:p w:rsidR="00662D8A" w:rsidRPr="00487021" w:rsidRDefault="00662D8A" w:rsidP="00662D8A">
      <w:pPr>
        <w:numPr>
          <w:ilvl w:val="0"/>
          <w:numId w:val="9"/>
        </w:numPr>
        <w:spacing w:line="220" w:lineRule="atLeast"/>
        <w:jc w:val="both"/>
        <w:rPr>
          <w:rFonts w:ascii="Times New Roman" w:eastAsia="ＭＳ 明朝" w:cs="Times New Roman"/>
          <w:sz w:val="22"/>
        </w:rPr>
      </w:pPr>
      <w:r>
        <w:rPr>
          <w:rFonts w:ascii="Times New Roman" w:eastAsia="ＭＳ 明朝" w:cs="Times New Roman" w:hint="eastAsia"/>
          <w:sz w:val="22"/>
        </w:rPr>
        <w:t>これまでの研究活動（単名</w:t>
      </w:r>
      <w:r w:rsidRPr="00487021">
        <w:rPr>
          <w:rFonts w:ascii="Times New Roman" w:eastAsia="ＭＳ 明朝" w:cs="Times New Roman" w:hint="eastAsia"/>
          <w:sz w:val="22"/>
        </w:rPr>
        <w:t>研究代表者　山田亮</w:t>
      </w:r>
      <w:r>
        <w:rPr>
          <w:rFonts w:ascii="Times New Roman" w:eastAsia="ＭＳ 明朝" w:cs="Times New Roman" w:hint="eastAsia"/>
          <w:sz w:val="22"/>
        </w:rPr>
        <w:t>）</w:t>
      </w:r>
    </w:p>
    <w:p w:rsidR="00662D8A" w:rsidRDefault="00662D8A" w:rsidP="00662D8A">
      <w:pPr>
        <w:spacing w:line="220" w:lineRule="atLeast"/>
        <w:jc w:val="both"/>
        <w:rPr>
          <w:rFonts w:ascii="Times New Roman" w:eastAsia="ＭＳ 明朝" w:cs="Times New Roman" w:hint="eastAsia"/>
          <w:sz w:val="22"/>
        </w:rPr>
      </w:pPr>
      <w:r>
        <w:rPr>
          <w:rFonts w:ascii="Segoe UI Emoji" w:eastAsia="Segoe UI Emoji" w:hAnsi="Segoe UI Emoji" w:cs="Segoe UI Emoji" w:hint="eastAsia"/>
          <w:sz w:val="22"/>
        </w:rPr>
        <w:t>●</w:t>
      </w:r>
      <w:r>
        <w:rPr>
          <w:rFonts w:ascii="Times New Roman" w:eastAsia="ＭＳ 明朝" w:cs="Times New Roman" w:hint="eastAsia"/>
          <w:sz w:val="22"/>
        </w:rPr>
        <w:t xml:space="preserve">　研究歴概略</w:t>
      </w:r>
    </w:p>
    <w:p w:rsidR="00662D8A" w:rsidRDefault="00662D8A" w:rsidP="00662D8A">
      <w:pPr>
        <w:numPr>
          <w:ilvl w:val="0"/>
          <w:numId w:val="10"/>
        </w:numPr>
        <w:spacing w:line="220" w:lineRule="atLeast"/>
        <w:jc w:val="both"/>
        <w:rPr>
          <w:rFonts w:ascii="Times New Roman" w:eastAsia="ＭＳ 明朝" w:cs="Times New Roman"/>
          <w:sz w:val="22"/>
        </w:rPr>
      </w:pPr>
      <w:r>
        <w:rPr>
          <w:rFonts w:ascii="Times New Roman" w:eastAsia="ＭＳ 明朝" w:cs="Times New Roman" w:hint="eastAsia"/>
          <w:sz w:val="22"/>
        </w:rPr>
        <w:t>2</w:t>
      </w:r>
      <w:r>
        <w:rPr>
          <w:rFonts w:ascii="Times New Roman" w:eastAsia="ＭＳ 明朝" w:cs="Times New Roman"/>
          <w:sz w:val="22"/>
        </w:rPr>
        <w:t>000</w:t>
      </w:r>
      <w:r>
        <w:rPr>
          <w:rFonts w:ascii="Times New Roman" w:eastAsia="ＭＳ 明朝" w:cs="Times New Roman" w:hint="eastAsia"/>
          <w:sz w:val="22"/>
        </w:rPr>
        <w:t>年度</w:t>
      </w:r>
      <w:r>
        <w:rPr>
          <w:rFonts w:ascii="Times New Roman" w:eastAsia="ＭＳ 明朝" w:cs="Times New Roman" w:hint="eastAsia"/>
          <w:sz w:val="22"/>
        </w:rPr>
        <w:t xml:space="preserve"> </w:t>
      </w:r>
      <w:r>
        <w:rPr>
          <w:rFonts w:ascii="Times New Roman" w:eastAsia="ＭＳ 明朝" w:cs="Times New Roman"/>
          <w:sz w:val="22"/>
        </w:rPr>
        <w:t xml:space="preserve">– </w:t>
      </w:r>
      <w:r>
        <w:rPr>
          <w:rFonts w:ascii="Times New Roman" w:eastAsia="ＭＳ 明朝" w:cs="Times New Roman" w:hint="eastAsia"/>
          <w:sz w:val="22"/>
        </w:rPr>
        <w:t>2</w:t>
      </w:r>
      <w:r>
        <w:rPr>
          <w:rFonts w:ascii="Times New Roman" w:eastAsia="ＭＳ 明朝" w:cs="Times New Roman"/>
          <w:sz w:val="22"/>
        </w:rPr>
        <w:t>021</w:t>
      </w:r>
      <w:r>
        <w:rPr>
          <w:rFonts w:ascii="Times New Roman" w:eastAsia="ＭＳ 明朝" w:cs="Times New Roman" w:hint="eastAsia"/>
          <w:sz w:val="22"/>
        </w:rPr>
        <w:t>年度</w:t>
      </w:r>
    </w:p>
    <w:p w:rsidR="00662D8A" w:rsidRDefault="00662D8A" w:rsidP="00662D8A">
      <w:pPr>
        <w:spacing w:line="220" w:lineRule="atLeast"/>
        <w:ind w:firstLineChars="100" w:firstLine="220"/>
        <w:jc w:val="both"/>
        <w:rPr>
          <w:rFonts w:ascii="Times New Roman" w:eastAsia="ＭＳ 明朝" w:cs="Times New Roman"/>
          <w:sz w:val="22"/>
        </w:rPr>
      </w:pPr>
      <w:r>
        <w:rPr>
          <w:rFonts w:ascii="Times New Roman" w:eastAsia="ＭＳ 明朝" w:cs="Times New Roman" w:hint="eastAsia"/>
          <w:sz w:val="22"/>
        </w:rPr>
        <w:t>理化学研究所</w:t>
      </w:r>
      <w:r>
        <w:rPr>
          <w:rFonts w:ascii="Times New Roman" w:eastAsia="ＭＳ 明朝" w:cs="Times New Roman" w:hint="eastAsia"/>
          <w:sz w:val="22"/>
        </w:rPr>
        <w:t xml:space="preserve"> </w:t>
      </w:r>
      <w:r>
        <w:rPr>
          <w:rFonts w:ascii="Times New Roman" w:eastAsia="ＭＳ 明朝" w:cs="Times New Roman" w:hint="eastAsia"/>
          <w:sz w:val="22"/>
        </w:rPr>
        <w:t>研究員、京都大学医学部附属ゲノム医学センター</w:t>
      </w:r>
      <w:r>
        <w:rPr>
          <w:rFonts w:ascii="Times New Roman" w:eastAsia="ＭＳ 明朝" w:cs="Times New Roman" w:hint="eastAsia"/>
          <w:sz w:val="22"/>
        </w:rPr>
        <w:t xml:space="preserve"> </w:t>
      </w:r>
      <w:r>
        <w:rPr>
          <w:rFonts w:ascii="Times New Roman" w:eastAsia="ＭＳ 明朝" w:cs="Times New Roman" w:hint="eastAsia"/>
          <w:sz w:val="22"/>
        </w:rPr>
        <w:t>准教授・教授、東京大学医科学研究所ヒトゲノム解析センター</w:t>
      </w:r>
      <w:r>
        <w:rPr>
          <w:rFonts w:ascii="Times New Roman" w:eastAsia="ＭＳ 明朝" w:cs="Times New Roman" w:hint="eastAsia"/>
          <w:sz w:val="22"/>
        </w:rPr>
        <w:t xml:space="preserve"> </w:t>
      </w:r>
      <w:r>
        <w:rPr>
          <w:rFonts w:ascii="Times New Roman" w:eastAsia="ＭＳ 明朝" w:cs="Times New Roman" w:hint="eastAsia"/>
          <w:sz w:val="22"/>
        </w:rPr>
        <w:t>准教授、京都大学数理解析研究所</w:t>
      </w:r>
      <w:r>
        <w:rPr>
          <w:rFonts w:ascii="Times New Roman" w:eastAsia="ＭＳ 明朝" w:cs="Times New Roman" w:hint="eastAsia"/>
          <w:sz w:val="22"/>
        </w:rPr>
        <w:t xml:space="preserve"> </w:t>
      </w:r>
      <w:r>
        <w:rPr>
          <w:rFonts w:ascii="Times New Roman" w:eastAsia="ＭＳ 明朝" w:cs="Times New Roman" w:hint="eastAsia"/>
          <w:sz w:val="22"/>
        </w:rPr>
        <w:t>特任教授として</w:t>
      </w:r>
      <w:r w:rsidRPr="00DB2B12">
        <w:rPr>
          <w:rFonts w:ascii="Times New Roman" w:eastAsia="ＭＳ 明朝" w:cs="Times New Roman" w:hint="eastAsia"/>
          <w:b/>
          <w:sz w:val="22"/>
        </w:rPr>
        <w:t>ゲノム解析・オミックス解析・量的生物学解析</w:t>
      </w:r>
      <w:r>
        <w:rPr>
          <w:rFonts w:ascii="Times New Roman" w:eastAsia="ＭＳ 明朝" w:cs="Times New Roman" w:hint="eastAsia"/>
          <w:sz w:val="22"/>
        </w:rPr>
        <w:t>の解析実務と手法開発を実施した。</w:t>
      </w:r>
    </w:p>
    <w:p w:rsidR="00662D8A" w:rsidRDefault="00662D8A" w:rsidP="00662D8A">
      <w:pPr>
        <w:numPr>
          <w:ilvl w:val="0"/>
          <w:numId w:val="10"/>
        </w:numPr>
        <w:spacing w:line="220" w:lineRule="atLeast"/>
        <w:jc w:val="both"/>
        <w:rPr>
          <w:rFonts w:ascii="Times New Roman" w:eastAsia="ＭＳ 明朝" w:cs="Times New Roman"/>
          <w:sz w:val="22"/>
        </w:rPr>
      </w:pPr>
      <w:r>
        <w:rPr>
          <w:rFonts w:ascii="Times New Roman" w:eastAsia="ＭＳ 明朝" w:cs="Times New Roman" w:hint="eastAsia"/>
          <w:sz w:val="22"/>
        </w:rPr>
        <w:t>2</w:t>
      </w:r>
      <w:r>
        <w:rPr>
          <w:rFonts w:ascii="Times New Roman" w:eastAsia="ＭＳ 明朝" w:cs="Times New Roman"/>
          <w:sz w:val="22"/>
        </w:rPr>
        <w:t>015</w:t>
      </w:r>
      <w:r>
        <w:rPr>
          <w:rFonts w:ascii="Times New Roman" w:eastAsia="ＭＳ 明朝" w:cs="Times New Roman" w:hint="eastAsia"/>
          <w:sz w:val="22"/>
        </w:rPr>
        <w:t>年度－</w:t>
      </w:r>
      <w:r>
        <w:rPr>
          <w:rFonts w:ascii="Times New Roman" w:eastAsia="ＭＳ 明朝" w:cs="Times New Roman" w:hint="eastAsia"/>
          <w:sz w:val="22"/>
        </w:rPr>
        <w:t>2</w:t>
      </w:r>
      <w:r>
        <w:rPr>
          <w:rFonts w:ascii="Times New Roman" w:eastAsia="ＭＳ 明朝" w:cs="Times New Roman"/>
          <w:sz w:val="22"/>
        </w:rPr>
        <w:t>021</w:t>
      </w:r>
      <w:r>
        <w:rPr>
          <w:rFonts w:ascii="Times New Roman" w:eastAsia="ＭＳ 明朝" w:cs="Times New Roman" w:hint="eastAsia"/>
          <w:sz w:val="22"/>
        </w:rPr>
        <w:t>年度</w:t>
      </w:r>
    </w:p>
    <w:p w:rsidR="00662D8A" w:rsidRDefault="00662D8A" w:rsidP="00662D8A">
      <w:pPr>
        <w:spacing w:line="220" w:lineRule="atLeast"/>
        <w:ind w:firstLineChars="100" w:firstLine="220"/>
        <w:jc w:val="both"/>
        <w:rPr>
          <w:rFonts w:ascii="Times New Roman" w:eastAsia="ＭＳ 明朝" w:cs="Times New Roman" w:hint="eastAsia"/>
          <w:sz w:val="22"/>
        </w:rPr>
      </w:pPr>
      <w:r>
        <w:rPr>
          <w:rFonts w:ascii="Times New Roman" w:eastAsia="ＭＳ 明朝" w:cs="Times New Roman" w:hint="eastAsia"/>
          <w:sz w:val="22"/>
        </w:rPr>
        <w:t>上記に加え、科学技術振興機構</w:t>
      </w:r>
      <w:r>
        <w:rPr>
          <w:rFonts w:ascii="Times New Roman" w:eastAsia="ＭＳ 明朝" w:cs="Times New Roman" w:hint="eastAsia"/>
          <w:sz w:val="22"/>
        </w:rPr>
        <w:t xml:space="preserve"> </w:t>
      </w:r>
      <w:r>
        <w:rPr>
          <w:rFonts w:ascii="Times New Roman" w:eastAsia="ＭＳ 明朝" w:cs="Times New Roman"/>
          <w:sz w:val="22"/>
        </w:rPr>
        <w:t>CREST [</w:t>
      </w:r>
      <w:r>
        <w:rPr>
          <w:rFonts w:ascii="Times New Roman" w:eastAsia="ＭＳ 明朝" w:cs="Times New Roman" w:hint="eastAsia"/>
          <w:sz w:val="22"/>
        </w:rPr>
        <w:t>１細胞</w:t>
      </w:r>
      <w:r>
        <w:rPr>
          <w:rFonts w:ascii="Times New Roman" w:eastAsia="ＭＳ 明朝" w:cs="Times New Roman" w:hint="eastAsia"/>
          <w:sz w:val="22"/>
        </w:rPr>
        <w:t>]</w:t>
      </w:r>
      <w:r>
        <w:rPr>
          <w:rFonts w:ascii="Times New Roman" w:eastAsia="ＭＳ 明朝" w:cs="Times New Roman" w:hint="eastAsia"/>
          <w:sz w:val="22"/>
        </w:rPr>
        <w:t>統合１細胞解析のための革新的技術基盤</w:t>
      </w:r>
      <w:r>
        <w:rPr>
          <w:rFonts w:ascii="Times New Roman" w:eastAsia="ＭＳ 明朝" w:cs="Times New Roman" w:hint="eastAsia"/>
          <w:sz w:val="22"/>
        </w:rPr>
        <w:t xml:space="preserve"> </w:t>
      </w:r>
      <w:r>
        <w:rPr>
          <w:rFonts w:ascii="Times New Roman" w:eastAsia="ＭＳ 明朝" w:cs="Times New Roman" w:hint="eastAsia"/>
          <w:sz w:val="22"/>
        </w:rPr>
        <w:t>「</w:t>
      </w:r>
      <w:r w:rsidRPr="003C4DA3">
        <w:rPr>
          <w:rFonts w:ascii="Times New Roman" w:eastAsia="ＭＳ 明朝" w:cs="Times New Roman" w:hint="eastAsia"/>
          <w:sz w:val="22"/>
        </w:rPr>
        <w:t>動く１細胞の「意思」を読み取る</w:t>
      </w:r>
      <w:r>
        <w:rPr>
          <w:rFonts w:ascii="Times New Roman" w:eastAsia="ＭＳ 明朝" w:cs="Times New Roman" w:hint="eastAsia"/>
          <w:sz w:val="22"/>
        </w:rPr>
        <w:t>i</w:t>
      </w:r>
      <w:r>
        <w:rPr>
          <w:rFonts w:ascii="Times New Roman" w:eastAsia="ＭＳ 明朝" w:cs="Times New Roman"/>
          <w:sz w:val="22"/>
        </w:rPr>
        <w:t xml:space="preserve">n vivo </w:t>
      </w:r>
      <w:r w:rsidRPr="003C4DA3">
        <w:rPr>
          <w:rFonts w:ascii="Times New Roman" w:eastAsia="ＭＳ 明朝" w:cs="Times New Roman" w:hint="eastAsia"/>
          <w:sz w:val="22"/>
        </w:rPr>
        <w:t>網羅的動態・発現解析法の開発</w:t>
      </w:r>
      <w:r>
        <w:rPr>
          <w:rFonts w:ascii="Times New Roman" w:eastAsia="ＭＳ 明朝" w:cs="Times New Roman" w:hint="eastAsia"/>
          <w:sz w:val="22"/>
        </w:rPr>
        <w:t>(</w:t>
      </w:r>
      <w:r>
        <w:rPr>
          <w:rFonts w:ascii="Times New Roman" w:eastAsia="ＭＳ 明朝" w:cs="Times New Roman" w:hint="eastAsia"/>
          <w:sz w:val="22"/>
        </w:rPr>
        <w:t>石井優代表</w:t>
      </w:r>
      <w:r>
        <w:rPr>
          <w:rFonts w:ascii="Times New Roman" w:eastAsia="ＭＳ 明朝" w:cs="Times New Roman" w:hint="eastAsia"/>
          <w:sz w:val="22"/>
        </w:rPr>
        <w:t>)</w:t>
      </w:r>
      <w:r>
        <w:rPr>
          <w:rFonts w:ascii="Times New Roman" w:eastAsia="ＭＳ 明朝" w:cs="Times New Roman" w:hint="eastAsia"/>
          <w:sz w:val="22"/>
        </w:rPr>
        <w:t>」の主たる共同研究者として、その</w:t>
      </w:r>
      <w:r w:rsidRPr="00DB2B12">
        <w:rPr>
          <w:rFonts w:ascii="Times New Roman" w:eastAsia="ＭＳ 明朝" w:cs="Times New Roman" w:hint="eastAsia"/>
          <w:b/>
          <w:sz w:val="22"/>
        </w:rPr>
        <w:t>数理モデル・統計解析手法</w:t>
      </w:r>
      <w:r>
        <w:rPr>
          <w:rFonts w:ascii="Times New Roman" w:eastAsia="ＭＳ 明朝" w:cs="Times New Roman" w:hint="eastAsia"/>
          <w:sz w:val="22"/>
        </w:rPr>
        <w:t>を担当した。また、並行して、</w:t>
      </w:r>
      <w:r w:rsidRPr="003C4DA3">
        <w:rPr>
          <w:rFonts w:ascii="Times New Roman" w:eastAsia="ＭＳ 明朝" w:cs="Times New Roman" w:hint="eastAsia"/>
          <w:sz w:val="22"/>
        </w:rPr>
        <w:t>[</w:t>
      </w:r>
      <w:r w:rsidRPr="003C4DA3">
        <w:rPr>
          <w:rFonts w:ascii="Times New Roman" w:eastAsia="ＭＳ 明朝" w:cs="Times New Roman" w:hint="eastAsia"/>
          <w:sz w:val="22"/>
        </w:rPr>
        <w:t>ビッグデータ基盤</w:t>
      </w:r>
      <w:r w:rsidRPr="003C4DA3">
        <w:rPr>
          <w:rFonts w:ascii="Times New Roman" w:eastAsia="ＭＳ 明朝" w:cs="Times New Roman" w:hint="eastAsia"/>
          <w:sz w:val="22"/>
        </w:rPr>
        <w:t xml:space="preserve">] </w:t>
      </w:r>
      <w:r w:rsidRPr="003C4DA3">
        <w:rPr>
          <w:rFonts w:ascii="Times New Roman" w:eastAsia="ＭＳ 明朝" w:cs="Times New Roman" w:hint="eastAsia"/>
          <w:sz w:val="22"/>
        </w:rPr>
        <w:t>ビッグデータ統合利活用のための次世代基盤技術の創出・体系化</w:t>
      </w:r>
      <w:r>
        <w:rPr>
          <w:rFonts w:ascii="Times New Roman" w:eastAsia="ＭＳ 明朝" w:cs="Times New Roman" w:hint="eastAsia"/>
          <w:sz w:val="22"/>
        </w:rPr>
        <w:t xml:space="preserve"> </w:t>
      </w:r>
      <w:r>
        <w:rPr>
          <w:rFonts w:ascii="Times New Roman" w:eastAsia="ＭＳ 明朝" w:cs="Times New Roman" w:hint="eastAsia"/>
          <w:sz w:val="22"/>
        </w:rPr>
        <w:t>「</w:t>
      </w:r>
      <w:r w:rsidRPr="00DB2B12">
        <w:rPr>
          <w:rFonts w:ascii="Times New Roman" w:eastAsia="ＭＳ 明朝" w:cs="Times New Roman" w:hint="eastAsia"/>
          <w:b/>
          <w:sz w:val="22"/>
        </w:rPr>
        <w:t>離散構造統計学</w:t>
      </w:r>
      <w:r w:rsidRPr="003C4DA3">
        <w:rPr>
          <w:rFonts w:ascii="Times New Roman" w:eastAsia="ＭＳ 明朝" w:cs="Times New Roman" w:hint="eastAsia"/>
          <w:sz w:val="22"/>
        </w:rPr>
        <w:t>の創出と癌科学への展開</w:t>
      </w:r>
      <w:r>
        <w:rPr>
          <w:rFonts w:ascii="Times New Roman" w:eastAsia="ＭＳ 明朝" w:cs="Times New Roman" w:hint="eastAsia"/>
          <w:sz w:val="22"/>
        </w:rPr>
        <w:t>(</w:t>
      </w:r>
      <w:r>
        <w:rPr>
          <w:rFonts w:ascii="Times New Roman" w:eastAsia="ＭＳ 明朝" w:cs="Times New Roman" w:hint="eastAsia"/>
          <w:sz w:val="22"/>
        </w:rPr>
        <w:t>津田宏冶代表</w:t>
      </w:r>
      <w:r>
        <w:rPr>
          <w:rFonts w:ascii="Times New Roman" w:eastAsia="ＭＳ 明朝" w:cs="Times New Roman" w:hint="eastAsia"/>
          <w:sz w:val="22"/>
        </w:rPr>
        <w:t>)</w:t>
      </w:r>
      <w:r>
        <w:rPr>
          <w:rFonts w:ascii="Times New Roman" w:eastAsia="ＭＳ 明朝" w:cs="Times New Roman" w:hint="eastAsia"/>
          <w:sz w:val="22"/>
        </w:rPr>
        <w:t>」の主たる共同研究者として、離散構造統計学の統計学的解釈とゲノム疫学分野への応用を担当した。</w:t>
      </w:r>
    </w:p>
    <w:p w:rsidR="00662D8A" w:rsidRDefault="00662D8A" w:rsidP="00662D8A">
      <w:pPr>
        <w:spacing w:line="220" w:lineRule="atLeast"/>
        <w:jc w:val="both"/>
        <w:rPr>
          <w:rFonts w:ascii="Times New Roman" w:eastAsia="ＭＳ 明朝" w:cs="Times New Roman"/>
          <w:sz w:val="22"/>
        </w:rPr>
      </w:pPr>
      <w:r>
        <w:rPr>
          <w:rFonts w:ascii="Segoe UI Emoji" w:eastAsia="Segoe UI Emoji" w:hAnsi="Segoe UI Emoji" w:cs="Segoe UI Emoji" w:hint="eastAsia"/>
          <w:sz w:val="22"/>
        </w:rPr>
        <w:t>●</w:t>
      </w:r>
      <w:r>
        <w:rPr>
          <w:rFonts w:ascii="Times New Roman" w:eastAsia="ＭＳ 明朝" w:cs="Times New Roman" w:hint="eastAsia"/>
          <w:sz w:val="22"/>
        </w:rPr>
        <w:t xml:space="preserve">　本申請課題と関係が深い研究活動</w:t>
      </w:r>
    </w:p>
    <w:p w:rsidR="00662D8A" w:rsidRDefault="00662D8A" w:rsidP="00662D8A">
      <w:pPr>
        <w:numPr>
          <w:ilvl w:val="0"/>
          <w:numId w:val="11"/>
        </w:numPr>
        <w:spacing w:line="220" w:lineRule="atLeast"/>
        <w:jc w:val="both"/>
        <w:rPr>
          <w:rFonts w:ascii="Times New Roman" w:eastAsia="ＭＳ 明朝" w:cs="Times New Roman"/>
          <w:sz w:val="22"/>
        </w:rPr>
      </w:pPr>
      <w:r>
        <w:rPr>
          <w:rFonts w:ascii="Times New Roman" w:eastAsia="ＭＳ 明朝" w:cs="Times New Roman" w:hint="eastAsia"/>
          <w:sz w:val="22"/>
        </w:rPr>
        <w:t>離散データとしての</w:t>
      </w:r>
      <w:r w:rsidRPr="00DD2A04">
        <w:rPr>
          <w:rFonts w:ascii="Times New Roman" w:eastAsia="ＭＳ 明朝" w:cs="Times New Roman" w:hint="eastAsia"/>
          <w:b/>
          <w:sz w:val="22"/>
        </w:rPr>
        <w:t>DNA</w:t>
      </w:r>
      <w:r w:rsidRPr="00DD2A04">
        <w:rPr>
          <w:rFonts w:ascii="Times New Roman" w:eastAsia="ＭＳ 明朝" w:cs="Times New Roman" w:hint="eastAsia"/>
          <w:b/>
          <w:sz w:val="22"/>
        </w:rPr>
        <w:t>配列の多様性</w:t>
      </w:r>
      <w:r>
        <w:rPr>
          <w:rFonts w:ascii="Times New Roman" w:eastAsia="ＭＳ 明朝" w:cs="Times New Roman" w:hint="eastAsia"/>
          <w:sz w:val="22"/>
        </w:rPr>
        <w:t>に関する手法開発研究</w:t>
      </w:r>
    </w:p>
    <w:p w:rsidR="00662D8A" w:rsidRDefault="00662D8A" w:rsidP="00662D8A">
      <w:pPr>
        <w:spacing w:line="220" w:lineRule="atLeast"/>
        <w:ind w:left="360" w:firstLineChars="100" w:firstLine="220"/>
        <w:jc w:val="both"/>
        <w:rPr>
          <w:rFonts w:ascii="Times New Roman" w:eastAsia="ＭＳ 明朝" w:cs="Times New Roman" w:hint="eastAsia"/>
          <w:sz w:val="22"/>
        </w:rPr>
      </w:pPr>
      <w:r>
        <w:rPr>
          <w:rFonts w:ascii="Times New Roman" w:eastAsia="ＭＳ 明朝" w:cs="Times New Roman" w:hint="eastAsia"/>
          <w:sz w:val="22"/>
        </w:rPr>
        <w:t>D</w:t>
      </w:r>
      <w:r>
        <w:rPr>
          <w:rFonts w:ascii="Times New Roman" w:eastAsia="ＭＳ 明朝" w:cs="Times New Roman"/>
          <w:sz w:val="22"/>
        </w:rPr>
        <w:t>NA</w:t>
      </w:r>
      <w:r>
        <w:rPr>
          <w:rFonts w:ascii="Times New Roman" w:eastAsia="ＭＳ 明朝" w:cs="Times New Roman" w:hint="eastAsia"/>
          <w:sz w:val="22"/>
        </w:rPr>
        <w:t>配列情報は</w:t>
      </w:r>
      <w:r>
        <w:rPr>
          <w:rFonts w:ascii="Times New Roman" w:eastAsia="ＭＳ 明朝" w:cs="Times New Roman" w:hint="eastAsia"/>
          <w:sz w:val="22"/>
        </w:rPr>
        <w:t>4</w:t>
      </w:r>
      <w:r>
        <w:rPr>
          <w:rFonts w:ascii="Times New Roman" w:eastAsia="ＭＳ 明朝" w:cs="Times New Roman" w:hint="eastAsia"/>
          <w:sz w:val="22"/>
        </w:rPr>
        <w:t>種類の塩基からなる離散データ構造であり、その変異は</w:t>
      </w:r>
      <w:r w:rsidRPr="00DD2A04">
        <w:rPr>
          <w:rFonts w:ascii="Times New Roman" w:eastAsia="ＭＳ 明朝" w:cs="Times New Roman" w:hint="eastAsia"/>
          <w:b/>
          <w:sz w:val="22"/>
        </w:rPr>
        <w:t>木構造</w:t>
      </w:r>
      <w:r>
        <w:rPr>
          <w:rFonts w:ascii="Times New Roman" w:eastAsia="ＭＳ 明朝" w:cs="Times New Roman" w:hint="eastAsia"/>
          <w:sz w:val="22"/>
        </w:rPr>
        <w:t>・</w:t>
      </w:r>
      <w:r w:rsidRPr="00DD2A04">
        <w:rPr>
          <w:rFonts w:ascii="Times New Roman" w:eastAsia="ＭＳ 明朝" w:cs="Times New Roman" w:hint="eastAsia"/>
          <w:b/>
          <w:sz w:val="22"/>
        </w:rPr>
        <w:t xml:space="preserve">Directed </w:t>
      </w:r>
      <w:r w:rsidRPr="00DD2A04">
        <w:rPr>
          <w:rFonts w:ascii="Times New Roman" w:eastAsia="ＭＳ 明朝" w:cs="Times New Roman"/>
          <w:b/>
          <w:sz w:val="22"/>
        </w:rPr>
        <w:t>Acyclic Graph</w:t>
      </w:r>
      <w:r w:rsidRPr="00DD2A04">
        <w:rPr>
          <w:rFonts w:ascii="Times New Roman" w:eastAsia="ＭＳ 明朝" w:cs="Times New Roman" w:hint="eastAsia"/>
          <w:b/>
          <w:sz w:val="22"/>
        </w:rPr>
        <w:t>構造</w:t>
      </w:r>
      <w:r>
        <w:rPr>
          <w:rFonts w:ascii="Times New Roman" w:eastAsia="ＭＳ 明朝" w:cs="Times New Roman" w:hint="eastAsia"/>
          <w:sz w:val="22"/>
        </w:rPr>
        <w:t>を取る。同データ構造を用いた統計学的検定は、</w:t>
      </w:r>
      <w:r w:rsidRPr="00DD2A04">
        <w:rPr>
          <w:rFonts w:ascii="Times New Roman" w:eastAsia="ＭＳ 明朝" w:cs="Times New Roman" w:hint="eastAsia"/>
          <w:b/>
          <w:sz w:val="22"/>
        </w:rPr>
        <w:t>分割表検定</w:t>
      </w:r>
      <w:r>
        <w:rPr>
          <w:rFonts w:ascii="Times New Roman" w:eastAsia="ＭＳ 明朝" w:cs="Times New Roman" w:hint="eastAsia"/>
          <w:sz w:val="22"/>
        </w:rPr>
        <w:t>にて行われることが通例であり、大規模な多</w:t>
      </w:r>
      <w:r w:rsidRPr="00DD2A04">
        <w:rPr>
          <w:rFonts w:ascii="Times New Roman" w:eastAsia="ＭＳ 明朝" w:cs="Times New Roman" w:hint="eastAsia"/>
          <w:b/>
          <w:sz w:val="22"/>
        </w:rPr>
        <w:t>重検定補正</w:t>
      </w:r>
      <w:r>
        <w:rPr>
          <w:rFonts w:ascii="Times New Roman" w:eastAsia="ＭＳ 明朝" w:cs="Times New Roman" w:hint="eastAsia"/>
          <w:sz w:val="22"/>
        </w:rPr>
        <w:t>と</w:t>
      </w:r>
      <w:r w:rsidRPr="00DD2A04">
        <w:rPr>
          <w:rFonts w:ascii="Times New Roman" w:eastAsia="ＭＳ 明朝" w:cs="Times New Roman" w:hint="eastAsia"/>
          <w:b/>
          <w:sz w:val="22"/>
        </w:rPr>
        <w:t>組合せ検定</w:t>
      </w:r>
      <w:r>
        <w:rPr>
          <w:rFonts w:ascii="Times New Roman" w:eastAsia="ＭＳ 明朝" w:cs="Times New Roman" w:hint="eastAsia"/>
          <w:sz w:val="22"/>
        </w:rPr>
        <w:t>とが統計学的に特徴的な課題となる。この領域の成果の主なものは、末尾参照文献のが該当する</w:t>
      </w:r>
      <w:r>
        <w:rPr>
          <w:rFonts w:ascii="Times New Roman" w:eastAsia="ＭＳ 明朝" w:cs="Times New Roman" w:hint="eastAsia"/>
          <w:sz w:val="22"/>
        </w:rPr>
        <w:t>[</w:t>
      </w:r>
      <w:r>
        <w:rPr>
          <w:rFonts w:ascii="Times New Roman" w:eastAsia="ＭＳ 明朝" w:cs="Times New Roman"/>
          <w:sz w:val="22"/>
        </w:rPr>
        <w:t>4,8-10]</w:t>
      </w:r>
      <w:r>
        <w:rPr>
          <w:rFonts w:ascii="Times New Roman" w:eastAsia="ＭＳ 明朝" w:cs="Times New Roman" w:hint="eastAsia"/>
          <w:sz w:val="22"/>
        </w:rPr>
        <w:t>。</w:t>
      </w:r>
    </w:p>
    <w:p w:rsidR="00662D8A" w:rsidRPr="004C5635" w:rsidRDefault="00662D8A" w:rsidP="00662D8A">
      <w:pPr>
        <w:numPr>
          <w:ilvl w:val="0"/>
          <w:numId w:val="11"/>
        </w:numPr>
        <w:spacing w:line="220" w:lineRule="atLeast"/>
        <w:jc w:val="both"/>
        <w:rPr>
          <w:rFonts w:ascii="Times New Roman" w:eastAsia="ＭＳ 明朝" w:cs="Times New Roman"/>
          <w:sz w:val="22"/>
        </w:rPr>
      </w:pPr>
      <w:r>
        <w:rPr>
          <w:rFonts w:ascii="Times New Roman" w:eastAsia="ＭＳ 明朝" w:cs="Times New Roman" w:hint="eastAsia"/>
          <w:sz w:val="22"/>
        </w:rPr>
        <w:t>確率過程を扱った研究</w:t>
      </w:r>
    </w:p>
    <w:p w:rsidR="00662D8A" w:rsidRDefault="00662D8A" w:rsidP="00662D8A">
      <w:pPr>
        <w:spacing w:line="220" w:lineRule="atLeast"/>
        <w:ind w:left="360" w:firstLineChars="100" w:firstLine="220"/>
        <w:jc w:val="both"/>
        <w:rPr>
          <w:rFonts w:ascii="Times New Roman" w:eastAsia="ＭＳ 明朝" w:cs="Times New Roman" w:hint="eastAsia"/>
          <w:sz w:val="22"/>
        </w:rPr>
      </w:pPr>
      <w:r>
        <w:rPr>
          <w:rFonts w:ascii="Times New Roman" w:eastAsia="ＭＳ 明朝" w:cs="Times New Roman" w:hint="eastAsia"/>
          <w:sz w:val="22"/>
        </w:rPr>
        <w:t>医療における個人の意思決定過程を集団の</w:t>
      </w:r>
      <w:r w:rsidRPr="00DD2A04">
        <w:rPr>
          <w:rFonts w:ascii="Times New Roman" w:eastAsia="ＭＳ 明朝" w:cs="Times New Roman" w:hint="eastAsia"/>
          <w:b/>
          <w:sz w:val="22"/>
        </w:rPr>
        <w:t>M</w:t>
      </w:r>
      <w:r w:rsidRPr="00DD2A04">
        <w:rPr>
          <w:rFonts w:ascii="Times New Roman" w:eastAsia="ＭＳ 明朝" w:cs="Times New Roman"/>
          <w:b/>
          <w:sz w:val="22"/>
        </w:rPr>
        <w:t>ulti-armed bandit</w:t>
      </w:r>
      <w:r w:rsidRPr="00DD2A04">
        <w:rPr>
          <w:rFonts w:ascii="Times New Roman" w:eastAsia="ＭＳ 明朝" w:cs="Times New Roman" w:hint="eastAsia"/>
          <w:b/>
          <w:sz w:val="22"/>
        </w:rPr>
        <w:t>問題</w:t>
      </w:r>
      <w:r>
        <w:rPr>
          <w:rFonts w:ascii="Times New Roman" w:eastAsia="ＭＳ 明朝" w:cs="Times New Roman" w:hint="eastAsia"/>
          <w:sz w:val="22"/>
        </w:rPr>
        <w:t>の枠組みで検討し、集団の状態を</w:t>
      </w:r>
      <w:r w:rsidRPr="00DD2A04">
        <w:rPr>
          <w:rFonts w:ascii="Times New Roman" w:eastAsia="ＭＳ 明朝" w:cs="Times New Roman" w:hint="eastAsia"/>
          <w:b/>
          <w:sz w:val="22"/>
        </w:rPr>
        <w:t>格子上の酔歩</w:t>
      </w:r>
      <w:r>
        <w:rPr>
          <w:rFonts w:ascii="Times New Roman" w:eastAsia="ＭＳ 明朝" w:cs="Times New Roman" w:hint="eastAsia"/>
          <w:sz w:val="22"/>
        </w:rPr>
        <w:t>として扱った研究は、実社会課題を離散データ構造の課題に翻訳した点で本申請研究に通じるものである</w:t>
      </w:r>
      <w:r>
        <w:rPr>
          <w:rFonts w:ascii="Times New Roman" w:eastAsia="ＭＳ 明朝" w:cs="Times New Roman" w:hint="eastAsia"/>
          <w:sz w:val="22"/>
        </w:rPr>
        <w:t>[</w:t>
      </w:r>
      <w:r>
        <w:rPr>
          <w:rFonts w:ascii="Times New Roman" w:eastAsia="ＭＳ 明朝" w:cs="Times New Roman"/>
          <w:sz w:val="22"/>
        </w:rPr>
        <w:t>7]</w:t>
      </w:r>
      <w:r>
        <w:rPr>
          <w:rFonts w:ascii="Times New Roman" w:eastAsia="ＭＳ 明朝" w:cs="Times New Roman" w:hint="eastAsia"/>
          <w:sz w:val="22"/>
        </w:rPr>
        <w:t>。また、２次元空間を運動する点集合のグローバルマッチング</w:t>
      </w:r>
      <w:r w:rsidRPr="00DD2A04">
        <w:rPr>
          <w:rFonts w:ascii="Times New Roman" w:eastAsia="ＭＳ 明朝" w:cs="Times New Roman" w:hint="eastAsia"/>
          <w:b/>
          <w:sz w:val="22"/>
        </w:rPr>
        <w:t>最適化問題</w:t>
      </w:r>
      <w:r>
        <w:rPr>
          <w:rFonts w:ascii="Times New Roman" w:eastAsia="ＭＳ 明朝" w:cs="Times New Roman" w:hint="eastAsia"/>
          <w:sz w:val="22"/>
        </w:rPr>
        <w:t>を扱った研究</w:t>
      </w:r>
      <w:r>
        <w:rPr>
          <w:rFonts w:ascii="Times New Roman" w:eastAsia="ＭＳ 明朝" w:cs="Times New Roman" w:hint="eastAsia"/>
          <w:sz w:val="22"/>
        </w:rPr>
        <w:t>[</w:t>
      </w:r>
      <w:r>
        <w:rPr>
          <w:rFonts w:ascii="Times New Roman" w:eastAsia="ＭＳ 明朝" w:cs="Times New Roman"/>
          <w:sz w:val="22"/>
        </w:rPr>
        <w:t>6]</w:t>
      </w:r>
      <w:r>
        <w:rPr>
          <w:rFonts w:ascii="Times New Roman" w:eastAsia="ＭＳ 明朝" w:cs="Times New Roman" w:hint="eastAsia"/>
          <w:sz w:val="22"/>
        </w:rPr>
        <w:t>、</w:t>
      </w:r>
      <w:r w:rsidRPr="00DD2A04">
        <w:rPr>
          <w:rFonts w:ascii="Times New Roman" w:eastAsia="ＭＳ 明朝" w:cs="Times New Roman" w:hint="eastAsia"/>
          <w:b/>
          <w:sz w:val="22"/>
        </w:rPr>
        <w:t>３次元</w:t>
      </w:r>
      <w:r>
        <w:rPr>
          <w:rFonts w:ascii="Times New Roman" w:eastAsia="ＭＳ 明朝" w:cs="Times New Roman" w:hint="eastAsia"/>
          <w:sz w:val="22"/>
        </w:rPr>
        <w:t>顕微鏡画像の時系列解析に</w:t>
      </w:r>
      <w:r>
        <w:rPr>
          <w:rFonts w:ascii="Times New Roman" w:eastAsia="ＭＳ 明朝" w:cs="Times New Roman" w:hint="eastAsia"/>
          <w:b/>
          <w:sz w:val="22"/>
        </w:rPr>
        <w:t>ガウシアン過程</w:t>
      </w:r>
      <w:r>
        <w:rPr>
          <w:rFonts w:ascii="Times New Roman" w:eastAsia="ＭＳ 明朝" w:cs="Times New Roman" w:hint="eastAsia"/>
          <w:sz w:val="22"/>
        </w:rPr>
        <w:t>を用いた研究も行った</w:t>
      </w:r>
      <w:r>
        <w:rPr>
          <w:rFonts w:ascii="Times New Roman" w:eastAsia="ＭＳ 明朝" w:cs="Times New Roman" w:hint="eastAsia"/>
          <w:sz w:val="22"/>
        </w:rPr>
        <w:t>[</w:t>
      </w:r>
      <w:r>
        <w:rPr>
          <w:rFonts w:ascii="Times New Roman" w:eastAsia="ＭＳ 明朝" w:cs="Times New Roman"/>
          <w:sz w:val="22"/>
        </w:rPr>
        <w:t>2]</w:t>
      </w:r>
      <w:r>
        <w:rPr>
          <w:rFonts w:ascii="Times New Roman" w:eastAsia="ＭＳ 明朝" w:cs="Times New Roman" w:hint="eastAsia"/>
          <w:sz w:val="22"/>
        </w:rPr>
        <w:t>。</w:t>
      </w:r>
    </w:p>
    <w:p w:rsidR="00662D8A" w:rsidRDefault="00662D8A" w:rsidP="00662D8A">
      <w:pPr>
        <w:numPr>
          <w:ilvl w:val="0"/>
          <w:numId w:val="11"/>
        </w:numPr>
        <w:spacing w:line="220" w:lineRule="atLeast"/>
        <w:jc w:val="both"/>
        <w:rPr>
          <w:rFonts w:ascii="Times New Roman" w:eastAsia="ＭＳ 明朝" w:cs="Times New Roman"/>
          <w:sz w:val="22"/>
        </w:rPr>
      </w:pPr>
      <w:r>
        <w:rPr>
          <w:rFonts w:ascii="Times New Roman" w:eastAsia="ＭＳ 明朝" w:cs="Times New Roman" w:hint="eastAsia"/>
          <w:sz w:val="22"/>
        </w:rPr>
        <w:t>幾何・位相幾何・情報幾何</w:t>
      </w:r>
    </w:p>
    <w:p w:rsidR="00662D8A" w:rsidRDefault="00662D8A" w:rsidP="00662D8A">
      <w:pPr>
        <w:spacing w:line="220" w:lineRule="atLeast"/>
        <w:ind w:left="360" w:firstLineChars="100" w:firstLine="220"/>
        <w:jc w:val="both"/>
        <w:rPr>
          <w:rFonts w:ascii="Times New Roman" w:eastAsia="ＭＳ 明朝" w:cs="Times New Roman"/>
          <w:sz w:val="22"/>
        </w:rPr>
      </w:pPr>
      <w:r>
        <w:rPr>
          <w:rFonts w:ascii="Times New Roman" w:eastAsia="ＭＳ 明朝" w:cs="Times New Roman" w:hint="eastAsia"/>
          <w:sz w:val="22"/>
        </w:rPr>
        <w:t>３次元顕微鏡画像から</w:t>
      </w:r>
      <w:r w:rsidRPr="00DD2A04">
        <w:rPr>
          <w:rFonts w:ascii="Times New Roman" w:eastAsia="ＭＳ 明朝" w:cs="Times New Roman" w:hint="eastAsia"/>
          <w:b/>
          <w:sz w:val="22"/>
        </w:rPr>
        <w:t>データ駆動式</w:t>
      </w:r>
      <w:r>
        <w:rPr>
          <w:rFonts w:ascii="Times New Roman" w:eastAsia="ＭＳ 明朝" w:cs="Times New Roman" w:hint="eastAsia"/>
          <w:sz w:val="22"/>
        </w:rPr>
        <w:t>に</w:t>
      </w:r>
      <w:r w:rsidRPr="00DD2A04">
        <w:rPr>
          <w:rFonts w:ascii="Times New Roman" w:eastAsia="ＭＳ 明朝" w:cs="Times New Roman" w:hint="eastAsia"/>
          <w:b/>
          <w:sz w:val="22"/>
        </w:rPr>
        <w:t>形特徴量</w:t>
      </w:r>
      <w:r>
        <w:rPr>
          <w:rFonts w:ascii="Times New Roman" w:eastAsia="ＭＳ 明朝" w:cs="Times New Roman" w:hint="eastAsia"/>
          <w:sz w:val="22"/>
        </w:rPr>
        <w:t>を抽出する研究は、上述の</w:t>
      </w:r>
      <w:r>
        <w:rPr>
          <w:rFonts w:ascii="Times New Roman" w:eastAsia="ＭＳ 明朝" w:cs="Times New Roman" w:hint="eastAsia"/>
          <w:sz w:val="22"/>
        </w:rPr>
        <w:t>1</w:t>
      </w:r>
      <w:r>
        <w:rPr>
          <w:rFonts w:ascii="Times New Roman" w:eastAsia="ＭＳ 明朝" w:cs="Times New Roman" w:hint="eastAsia"/>
          <w:sz w:val="22"/>
        </w:rPr>
        <w:t>細胞</w:t>
      </w:r>
      <w:r>
        <w:rPr>
          <w:rFonts w:ascii="Times New Roman" w:eastAsia="ＭＳ 明朝" w:cs="Times New Roman" w:hint="eastAsia"/>
          <w:sz w:val="22"/>
        </w:rPr>
        <w:t>C</w:t>
      </w:r>
      <w:r>
        <w:rPr>
          <w:rFonts w:ascii="Times New Roman" w:eastAsia="ＭＳ 明朝" w:cs="Times New Roman"/>
          <w:sz w:val="22"/>
        </w:rPr>
        <w:t>REST</w:t>
      </w:r>
      <w:r>
        <w:rPr>
          <w:rFonts w:ascii="Times New Roman" w:eastAsia="ＭＳ 明朝" w:cs="Times New Roman" w:hint="eastAsia"/>
          <w:sz w:val="22"/>
        </w:rPr>
        <w:t>プロジェクトのテーマであったが、３次元立体画像を三角メッシュ化して離散対象とし、数学的に安定な</w:t>
      </w:r>
      <w:r w:rsidRPr="00DD2A04">
        <w:rPr>
          <w:rFonts w:ascii="Times New Roman" w:eastAsia="ＭＳ 明朝" w:cs="Times New Roman" w:hint="eastAsia"/>
          <w:b/>
          <w:sz w:val="22"/>
        </w:rPr>
        <w:t>曲率フロー</w:t>
      </w:r>
      <w:r>
        <w:rPr>
          <w:rFonts w:ascii="Times New Roman" w:eastAsia="ＭＳ 明朝" w:cs="Times New Roman" w:hint="eastAsia"/>
          <w:sz w:val="22"/>
        </w:rPr>
        <w:t>・</w:t>
      </w:r>
      <w:r w:rsidRPr="00DD2A04">
        <w:rPr>
          <w:rFonts w:ascii="Times New Roman" w:eastAsia="ＭＳ 明朝" w:cs="Times New Roman" w:hint="eastAsia"/>
          <w:b/>
          <w:sz w:val="22"/>
        </w:rPr>
        <w:t>共形変換</w:t>
      </w:r>
      <w:r>
        <w:rPr>
          <w:rFonts w:ascii="Times New Roman" w:eastAsia="ＭＳ 明朝" w:cs="Times New Roman" w:hint="eastAsia"/>
          <w:sz w:val="22"/>
        </w:rPr>
        <w:t>と球面調和関数分解を利用した解析的</w:t>
      </w:r>
      <w:r w:rsidRPr="00DD2A04">
        <w:rPr>
          <w:rFonts w:ascii="Times New Roman" w:eastAsia="ＭＳ 明朝" w:cs="Times New Roman" w:hint="eastAsia"/>
          <w:b/>
          <w:sz w:val="22"/>
        </w:rPr>
        <w:t>直交基底分解</w:t>
      </w:r>
      <w:r>
        <w:rPr>
          <w:rFonts w:ascii="Times New Roman" w:eastAsia="ＭＳ 明朝" w:cs="Times New Roman" w:hint="eastAsia"/>
          <w:sz w:val="22"/>
        </w:rPr>
        <w:t>、</w:t>
      </w:r>
      <w:r w:rsidRPr="00DD2A04">
        <w:rPr>
          <w:rFonts w:ascii="Times New Roman" w:eastAsia="ＭＳ 明朝" w:cs="Times New Roman" w:hint="eastAsia"/>
          <w:b/>
          <w:sz w:val="22"/>
        </w:rPr>
        <w:t>モース理論</w:t>
      </w:r>
      <w:r>
        <w:rPr>
          <w:rFonts w:ascii="Times New Roman" w:eastAsia="ＭＳ 明朝" w:cs="Times New Roman" w:hint="eastAsia"/>
          <w:sz w:val="22"/>
        </w:rPr>
        <w:t>に基づく測地距離を用いた分解、</w:t>
      </w:r>
      <w:r w:rsidRPr="00DD2A04">
        <w:rPr>
          <w:rFonts w:ascii="Times New Roman" w:eastAsia="ＭＳ 明朝" w:cs="Times New Roman" w:hint="eastAsia"/>
          <w:b/>
          <w:sz w:val="22"/>
        </w:rPr>
        <w:t>グラフ・ラプラシアン</w:t>
      </w:r>
      <w:r>
        <w:rPr>
          <w:rFonts w:ascii="Times New Roman" w:eastAsia="ＭＳ 明朝" w:cs="Times New Roman" w:hint="eastAsia"/>
          <w:sz w:val="22"/>
        </w:rPr>
        <w:t>を用いた再帰的</w:t>
      </w:r>
      <w:r w:rsidRPr="00DD2A04">
        <w:rPr>
          <w:rFonts w:ascii="Times New Roman" w:eastAsia="ＭＳ 明朝" w:cs="Times New Roman" w:hint="eastAsia"/>
          <w:b/>
          <w:sz w:val="22"/>
        </w:rPr>
        <w:t>グラフカット</w:t>
      </w:r>
      <w:r>
        <w:rPr>
          <w:rFonts w:ascii="Times New Roman" w:eastAsia="ＭＳ 明朝" w:cs="Times New Roman" w:hint="eastAsia"/>
          <w:sz w:val="22"/>
        </w:rPr>
        <w:t>による</w:t>
      </w:r>
      <w:r w:rsidRPr="00DD2A04">
        <w:rPr>
          <w:rFonts w:ascii="Times New Roman" w:eastAsia="ＭＳ 明朝" w:cs="Times New Roman" w:hint="eastAsia"/>
          <w:b/>
          <w:sz w:val="22"/>
        </w:rPr>
        <w:t>位相的特徴量</w:t>
      </w:r>
      <w:r>
        <w:rPr>
          <w:rFonts w:ascii="Times New Roman" w:eastAsia="ＭＳ 明朝" w:cs="Times New Roman" w:hint="eastAsia"/>
          <w:sz w:val="22"/>
        </w:rPr>
        <w:t>抽出などを実施した</w:t>
      </w:r>
      <w:r>
        <w:rPr>
          <w:rFonts w:ascii="Times New Roman" w:eastAsia="ＭＳ 明朝" w:cs="Times New Roman" w:hint="eastAsia"/>
          <w:sz w:val="22"/>
        </w:rPr>
        <w:t>[</w:t>
      </w:r>
      <w:r>
        <w:rPr>
          <w:rFonts w:ascii="Times New Roman" w:eastAsia="ＭＳ 明朝" w:cs="Times New Roman"/>
          <w:sz w:val="22"/>
        </w:rPr>
        <w:t>2]</w:t>
      </w:r>
      <w:r>
        <w:rPr>
          <w:rFonts w:ascii="Times New Roman" w:eastAsia="ＭＳ 明朝" w:cs="Times New Roman" w:hint="eastAsia"/>
          <w:sz w:val="22"/>
        </w:rPr>
        <w:t>。</w:t>
      </w:r>
    </w:p>
    <w:p w:rsidR="00662D8A" w:rsidRDefault="00662D8A" w:rsidP="00662D8A">
      <w:pPr>
        <w:spacing w:line="220" w:lineRule="atLeast"/>
        <w:ind w:left="360" w:firstLineChars="100" w:firstLine="220"/>
        <w:jc w:val="both"/>
        <w:rPr>
          <w:rFonts w:ascii="Times New Roman" w:eastAsia="ＭＳ 明朝" w:cs="Times New Roman" w:hint="eastAsia"/>
          <w:sz w:val="22"/>
        </w:rPr>
      </w:pPr>
      <w:r>
        <w:rPr>
          <w:rFonts w:ascii="Times New Roman" w:eastAsia="ＭＳ 明朝" w:cs="Times New Roman" w:hint="eastAsia"/>
          <w:sz w:val="22"/>
        </w:rPr>
        <w:t>幾何的なアプローチの一環として、</w:t>
      </w:r>
      <w:r w:rsidRPr="00275953">
        <w:rPr>
          <w:rFonts w:ascii="Times New Roman" w:eastAsia="ＭＳ 明朝" w:cs="Times New Roman" w:hint="eastAsia"/>
          <w:b/>
          <w:sz w:val="22"/>
        </w:rPr>
        <w:t>情報幾何</w:t>
      </w:r>
      <w:r>
        <w:rPr>
          <w:rFonts w:ascii="Times New Roman" w:eastAsia="ＭＳ 明朝" w:cs="Times New Roman" w:hint="eastAsia"/>
          <w:sz w:val="22"/>
        </w:rPr>
        <w:t>にも取り組んだ。分布状のデータを</w:t>
      </w:r>
      <w:r w:rsidRPr="00275953">
        <w:rPr>
          <w:rFonts w:ascii="Times New Roman" w:eastAsia="ＭＳ 明朝" w:cs="Times New Roman" w:hint="eastAsia"/>
          <w:b/>
          <w:sz w:val="22"/>
        </w:rPr>
        <w:t>ノンパラメトリック</w:t>
      </w:r>
      <w:r>
        <w:rPr>
          <w:rFonts w:ascii="Times New Roman" w:eastAsia="ＭＳ 明朝" w:cs="Times New Roman" w:hint="eastAsia"/>
          <w:sz w:val="22"/>
        </w:rPr>
        <w:t>に</w:t>
      </w:r>
      <w:r w:rsidRPr="00275953">
        <w:rPr>
          <w:rFonts w:ascii="Times New Roman" w:eastAsia="ＭＳ 明朝" w:cs="Times New Roman" w:hint="eastAsia"/>
          <w:b/>
          <w:sz w:val="22"/>
        </w:rPr>
        <w:t>指数型分布族</w:t>
      </w:r>
      <w:r>
        <w:rPr>
          <w:rFonts w:ascii="Times New Roman" w:eastAsia="ＭＳ 明朝" w:cs="Times New Roman" w:hint="eastAsia"/>
          <w:sz w:val="22"/>
        </w:rPr>
        <w:t>的に扱うことで情報幾何の知見をデータマイニングに活用する試みも行った</w:t>
      </w:r>
      <w:r>
        <w:rPr>
          <w:rFonts w:ascii="Times New Roman" w:eastAsia="ＭＳ 明朝" w:cs="Times New Roman" w:hint="eastAsia"/>
          <w:sz w:val="22"/>
        </w:rPr>
        <w:t>[</w:t>
      </w:r>
      <w:r>
        <w:rPr>
          <w:rFonts w:ascii="Times New Roman" w:eastAsia="ＭＳ 明朝" w:cs="Times New Roman"/>
          <w:sz w:val="22"/>
        </w:rPr>
        <w:t>3]</w:t>
      </w:r>
      <w:r>
        <w:rPr>
          <w:rFonts w:ascii="Times New Roman" w:eastAsia="ＭＳ 明朝" w:cs="Times New Roman" w:hint="eastAsia"/>
          <w:sz w:val="22"/>
        </w:rPr>
        <w:t>。</w:t>
      </w:r>
    </w:p>
    <w:p w:rsidR="00662D8A" w:rsidRDefault="00662D8A" w:rsidP="00662D8A">
      <w:pPr>
        <w:numPr>
          <w:ilvl w:val="0"/>
          <w:numId w:val="11"/>
        </w:numPr>
        <w:spacing w:line="220" w:lineRule="atLeast"/>
        <w:jc w:val="both"/>
        <w:rPr>
          <w:rFonts w:ascii="Times New Roman" w:eastAsia="ＭＳ 明朝" w:cs="Times New Roman"/>
          <w:sz w:val="22"/>
        </w:rPr>
      </w:pPr>
      <w:r>
        <w:rPr>
          <w:rFonts w:ascii="Times New Roman" w:eastAsia="ＭＳ 明朝" w:cs="Times New Roman" w:hint="eastAsia"/>
          <w:sz w:val="22"/>
        </w:rPr>
        <w:t>俯瞰的考察</w:t>
      </w:r>
    </w:p>
    <w:p w:rsidR="00662D8A" w:rsidRDefault="00662D8A" w:rsidP="00662D8A">
      <w:pPr>
        <w:spacing w:line="220" w:lineRule="atLeast"/>
        <w:ind w:left="360" w:firstLineChars="100" w:firstLine="220"/>
        <w:jc w:val="both"/>
        <w:rPr>
          <w:rFonts w:ascii="Times New Roman" w:eastAsia="ＭＳ 明朝" w:cs="Times New Roman" w:hint="eastAsia"/>
          <w:sz w:val="22"/>
        </w:rPr>
      </w:pPr>
      <w:r>
        <w:rPr>
          <w:rFonts w:ascii="Times New Roman" w:eastAsia="ＭＳ 明朝" w:cs="Times New Roman" w:hint="eastAsia"/>
          <w:sz w:val="22"/>
        </w:rPr>
        <w:t>ゲノム・オミックス・量的生物学分野の状況を、検定を中心とする統計学とデータマイニングを主眼とする機械学習との両面に渡って、現状を俯瞰し、今後の方向性につい</w:t>
      </w:r>
      <w:r>
        <w:rPr>
          <w:rFonts w:ascii="Times New Roman" w:eastAsia="ＭＳ 明朝" w:cs="Times New Roman" w:hint="eastAsia"/>
          <w:sz w:val="22"/>
        </w:rPr>
        <w:lastRenderedPageBreak/>
        <w:t>て考察した</w:t>
      </w:r>
      <w:r>
        <w:rPr>
          <w:rFonts w:ascii="Times New Roman" w:eastAsia="ＭＳ 明朝" w:cs="Times New Roman" w:hint="eastAsia"/>
          <w:sz w:val="22"/>
        </w:rPr>
        <w:t>[</w:t>
      </w:r>
      <w:r>
        <w:rPr>
          <w:rFonts w:ascii="Times New Roman" w:eastAsia="ＭＳ 明朝" w:cs="Times New Roman"/>
          <w:sz w:val="22"/>
        </w:rPr>
        <w:t>5]</w:t>
      </w:r>
      <w:r>
        <w:rPr>
          <w:rFonts w:ascii="Times New Roman" w:eastAsia="ＭＳ 明朝" w:cs="Times New Roman" w:hint="eastAsia"/>
          <w:sz w:val="22"/>
        </w:rPr>
        <w:t>。また、本申請課題の中心となる団代数とそのデータサイエンスとの関りについても、総説にまとめている</w:t>
      </w:r>
      <w:r>
        <w:rPr>
          <w:rFonts w:ascii="Times New Roman" w:eastAsia="ＭＳ 明朝" w:cs="Times New Roman" w:hint="eastAsia"/>
          <w:sz w:val="22"/>
        </w:rPr>
        <w:t>[</w:t>
      </w:r>
      <w:r>
        <w:rPr>
          <w:rFonts w:ascii="Times New Roman" w:eastAsia="ＭＳ 明朝" w:cs="Times New Roman"/>
          <w:sz w:val="22"/>
        </w:rPr>
        <w:t>1]</w:t>
      </w:r>
      <w:r>
        <w:rPr>
          <w:rFonts w:ascii="Times New Roman" w:eastAsia="ＭＳ 明朝" w:cs="Times New Roman" w:hint="eastAsia"/>
          <w:sz w:val="22"/>
        </w:rPr>
        <w:t>。</w:t>
      </w:r>
    </w:p>
    <w:p w:rsidR="00662D8A" w:rsidRPr="0012111F" w:rsidRDefault="00662D8A" w:rsidP="00662D8A">
      <w:pPr>
        <w:numPr>
          <w:ilvl w:val="0"/>
          <w:numId w:val="9"/>
        </w:numPr>
        <w:spacing w:line="220" w:lineRule="atLeast"/>
        <w:jc w:val="both"/>
        <w:rPr>
          <w:rFonts w:ascii="Times New Roman" w:eastAsia="ＭＳ 明朝" w:cs="Times New Roman" w:hint="eastAsia"/>
          <w:sz w:val="22"/>
        </w:rPr>
      </w:pPr>
      <w:r>
        <w:rPr>
          <w:rFonts w:ascii="Times New Roman" w:eastAsia="ＭＳ 明朝" w:cs="Times New Roman" w:hint="eastAsia"/>
          <w:sz w:val="22"/>
        </w:rPr>
        <w:t>研究環境</w:t>
      </w:r>
    </w:p>
    <w:p w:rsidR="00662D8A" w:rsidRDefault="00662D8A" w:rsidP="00662D8A">
      <w:pPr>
        <w:spacing w:line="220" w:lineRule="atLeast"/>
        <w:ind w:firstLineChars="100" w:firstLine="220"/>
        <w:jc w:val="both"/>
        <w:rPr>
          <w:rFonts w:ascii="Times New Roman" w:eastAsia="ＭＳ 明朝" w:cs="Times New Roman"/>
          <w:sz w:val="22"/>
        </w:rPr>
      </w:pPr>
      <w:r>
        <w:rPr>
          <w:rFonts w:ascii="Times New Roman" w:eastAsia="ＭＳ 明朝" w:cs="Times New Roman" w:hint="eastAsia"/>
          <w:sz w:val="22"/>
        </w:rPr>
        <w:t>京都大学医学部附属ゲノム医学センターは３分野体制で、大規模ゲノムオミックスデータと地域コホートを持ち、その解析環境として、小規模なインハウス計算機環境＋京都大学スパコン＋東京大学計算機環境</w:t>
      </w:r>
      <w:r>
        <w:rPr>
          <w:rFonts w:ascii="Times New Roman" w:eastAsia="ＭＳ 明朝" w:cs="Times New Roman" w:hint="eastAsia"/>
          <w:sz w:val="22"/>
        </w:rPr>
        <w:t>(</w:t>
      </w:r>
      <w:r>
        <w:rPr>
          <w:rFonts w:ascii="Times New Roman" w:eastAsia="ＭＳ 明朝" w:cs="Times New Roman" w:hint="eastAsia"/>
          <w:sz w:val="22"/>
        </w:rPr>
        <w:t>外部向けサービス</w:t>
      </w:r>
      <w:r>
        <w:rPr>
          <w:rFonts w:ascii="Times New Roman" w:eastAsia="ＭＳ 明朝" w:cs="Times New Roman" w:hint="eastAsia"/>
          <w:sz w:val="22"/>
        </w:rPr>
        <w:t>)</w:t>
      </w:r>
      <w:r>
        <w:rPr>
          <w:rFonts w:ascii="Times New Roman" w:eastAsia="ＭＳ 明朝" w:cs="Times New Roman" w:hint="eastAsia"/>
          <w:sz w:val="22"/>
        </w:rPr>
        <w:t>＋アマゾンウェブサービスがあり、その計算機リソースの利活用はセンター雇用のスタッフにより快適に提供されている。</w:t>
      </w:r>
    </w:p>
    <w:p w:rsidR="00662D8A" w:rsidRPr="0012111F" w:rsidRDefault="00662D8A" w:rsidP="00662D8A">
      <w:pPr>
        <w:spacing w:line="220" w:lineRule="atLeast"/>
        <w:ind w:firstLineChars="100" w:firstLine="220"/>
        <w:jc w:val="both"/>
        <w:rPr>
          <w:rFonts w:ascii="Times New Roman" w:eastAsia="ＭＳ 明朝" w:cs="Times New Roman" w:hint="eastAsia"/>
          <w:sz w:val="22"/>
        </w:rPr>
      </w:pPr>
      <w:r>
        <w:rPr>
          <w:rFonts w:ascii="Times New Roman" w:eastAsia="ＭＳ 明朝" w:cs="Times New Roman" w:hint="eastAsia"/>
          <w:sz w:val="22"/>
        </w:rPr>
        <w:t>情報学関係では、２つのＣＲＥＳＴを通じた複数の研究者と定期的に情報交換をしており、また、京都大学学内の情報学研究科・理学研究科数学科の教員らとの交流があり、フランクなディスカッションを行う環境がある。</w:t>
      </w:r>
    </w:p>
    <w:p w:rsidR="00662D8A" w:rsidRDefault="00662D8A" w:rsidP="00662D8A">
      <w:pPr>
        <w:spacing w:line="220" w:lineRule="atLeast"/>
        <w:jc w:val="both"/>
        <w:rPr>
          <w:rFonts w:ascii="Times New Roman" w:eastAsia="ＭＳ 明朝" w:cs="Times New Roman"/>
          <w:sz w:val="22"/>
        </w:rPr>
      </w:pPr>
      <w:r>
        <w:rPr>
          <w:rFonts w:ascii="Segoe UI Emoji" w:eastAsia="Segoe UI Emoji" w:hAnsi="Segoe UI Emoji" w:cs="Segoe UI Emoji" w:hint="eastAsia"/>
          <w:sz w:val="22"/>
        </w:rPr>
        <w:t>●</w:t>
      </w:r>
      <w:r>
        <w:rPr>
          <w:rFonts w:ascii="Times New Roman" w:eastAsia="ＭＳ 明朝" w:cs="Times New Roman" w:hint="eastAsia"/>
          <w:sz w:val="22"/>
        </w:rPr>
        <w:t xml:space="preserve">　参照文献</w:t>
      </w:r>
      <w:r>
        <w:rPr>
          <w:rFonts w:ascii="Times New Roman" w:eastAsia="ＭＳ 明朝" w:cs="Times New Roman" w:hint="eastAsia"/>
          <w:sz w:val="22"/>
        </w:rPr>
        <w:t>(</w:t>
      </w:r>
      <w:r>
        <w:rPr>
          <w:rFonts w:ascii="Times New Roman" w:eastAsia="ＭＳ 明朝" w:cs="Times New Roman" w:hint="eastAsia"/>
          <w:sz w:val="22"/>
        </w:rPr>
        <w:t>発表年降順</w:t>
      </w:r>
      <w:r>
        <w:rPr>
          <w:rFonts w:ascii="Times New Roman" w:eastAsia="ＭＳ 明朝" w:cs="Times New Roman" w:hint="eastAsia"/>
          <w:sz w:val="22"/>
        </w:rPr>
        <w:t>)</w:t>
      </w:r>
    </w:p>
    <w:p w:rsidR="00662D8A" w:rsidRDefault="00662D8A" w:rsidP="00662D8A">
      <w:pPr>
        <w:spacing w:line="220" w:lineRule="atLeast"/>
        <w:jc w:val="both"/>
        <w:rPr>
          <w:rFonts w:ascii="游明朝" w:eastAsia="游明朝" w:hAnsi="Century" w:cs="游明朝"/>
          <w:color w:val="000000"/>
          <w:sz w:val="21"/>
          <w:szCs w:val="21"/>
        </w:rPr>
      </w:pPr>
      <w:r>
        <w:rPr>
          <w:rFonts w:ascii="Times New Roman" w:eastAsia="ＭＳ 明朝" w:cs="Times New Roman"/>
          <w:sz w:val="22"/>
        </w:rPr>
        <w:t xml:space="preserve">[1] </w:t>
      </w:r>
      <w:r w:rsidRPr="0074404E">
        <w:rPr>
          <w:rFonts w:ascii="游明朝" w:eastAsia="游明朝" w:hAnsi="Century" w:cs="游明朝" w:hint="eastAsia"/>
          <w:color w:val="000000"/>
          <w:sz w:val="21"/>
          <w:szCs w:val="21"/>
          <w:u w:val="single"/>
        </w:rPr>
        <w:t>山田亮</w:t>
      </w:r>
      <w:r w:rsidRPr="0074404E">
        <w:rPr>
          <w:rFonts w:ascii="游明朝" w:eastAsia="游明朝" w:hAnsi="Century" w:cs="游明朝"/>
          <w:color w:val="000000"/>
          <w:sz w:val="21"/>
          <w:szCs w:val="21"/>
        </w:rPr>
        <w:t>,</w:t>
      </w:r>
      <w:r w:rsidRPr="0074404E">
        <w:rPr>
          <w:rFonts w:ascii="游明朝" w:eastAsia="游明朝" w:hAnsi="Century" w:cs="游明朝" w:hint="eastAsia"/>
          <w:color w:val="000000"/>
          <w:sz w:val="21"/>
          <w:szCs w:val="21"/>
        </w:rPr>
        <w:t>木下瞬</w:t>
      </w:r>
      <w:r w:rsidRPr="0074404E">
        <w:rPr>
          <w:rFonts w:ascii="游明朝" w:eastAsia="游明朝" w:hAnsi="Century" w:cs="游明朝"/>
          <w:color w:val="000000"/>
          <w:sz w:val="21"/>
          <w:szCs w:val="21"/>
        </w:rPr>
        <w:t>,</w:t>
      </w:r>
      <w:r w:rsidRPr="0074404E">
        <w:rPr>
          <w:rFonts w:ascii="游明朝" w:eastAsia="游明朝" w:hAnsi="Century" w:cs="游明朝" w:hint="eastAsia"/>
          <w:color w:val="000000"/>
          <w:sz w:val="21"/>
          <w:szCs w:val="21"/>
        </w:rPr>
        <w:t>和田みのり</w:t>
      </w:r>
      <w:r w:rsidRPr="0074404E">
        <w:rPr>
          <w:rFonts w:ascii="游明朝" w:eastAsia="游明朝" w:hAnsi="Century" w:cs="游明朝"/>
          <w:color w:val="000000"/>
          <w:sz w:val="21"/>
          <w:szCs w:val="21"/>
        </w:rPr>
        <w:t>,</w:t>
      </w:r>
      <w:r w:rsidRPr="0074404E">
        <w:rPr>
          <w:rFonts w:ascii="游明朝" w:eastAsia="游明朝" w:hAnsi="Century" w:cs="游明朝" w:hint="eastAsia"/>
          <w:color w:val="000000"/>
          <w:sz w:val="21"/>
          <w:szCs w:val="21"/>
        </w:rPr>
        <w:t>三村和史</w:t>
      </w:r>
      <w:r w:rsidRPr="0074404E">
        <w:rPr>
          <w:rFonts w:ascii="游明朝" w:eastAsia="游明朝" w:hAnsi="Century" w:cs="游明朝"/>
          <w:color w:val="000000"/>
          <w:sz w:val="21"/>
          <w:szCs w:val="21"/>
        </w:rPr>
        <w:t>,</w:t>
      </w:r>
      <w:r w:rsidRPr="0074404E">
        <w:rPr>
          <w:rFonts w:ascii="游明朝" w:eastAsia="游明朝" w:hAnsi="Century" w:cs="游明朝" w:hint="eastAsia"/>
          <w:color w:val="000000"/>
          <w:sz w:val="21"/>
          <w:szCs w:val="21"/>
        </w:rPr>
        <w:t>杉山磨人</w:t>
      </w:r>
      <w:r>
        <w:rPr>
          <w:rFonts w:ascii="游明朝" w:eastAsia="游明朝" w:hAnsi="Century" w:cs="游明朝" w:hint="eastAsia"/>
          <w:color w:val="000000"/>
          <w:sz w:val="21"/>
          <w:szCs w:val="21"/>
        </w:rPr>
        <w:t xml:space="preserve"> </w:t>
      </w:r>
      <w:r w:rsidRPr="0074404E">
        <w:rPr>
          <w:rFonts w:ascii="游明朝" w:eastAsia="游明朝" w:hAnsi="Century" w:cs="游明朝" w:hint="eastAsia"/>
          <w:color w:val="000000"/>
          <w:sz w:val="21"/>
          <w:szCs w:val="21"/>
        </w:rPr>
        <w:t>三角化曲面に付随する団代数に対応する置換の変異の可能性について人工知能</w:t>
      </w:r>
      <w:r w:rsidRPr="0074404E">
        <w:rPr>
          <w:rFonts w:ascii="游明朝" w:eastAsia="游明朝" w:hAnsi="Century" w:cs="游明朝"/>
          <w:color w:val="000000"/>
          <w:sz w:val="21"/>
          <w:szCs w:val="21"/>
        </w:rPr>
        <w:t>36(4) 461-469 (2021)</w:t>
      </w:r>
    </w:p>
    <w:p w:rsidR="00662D8A" w:rsidRDefault="00662D8A" w:rsidP="00662D8A">
      <w:pPr>
        <w:spacing w:line="220" w:lineRule="atLeast"/>
        <w:jc w:val="both"/>
        <w:rPr>
          <w:rFonts w:ascii="游明朝" w:eastAsia="游明朝" w:hAnsi="Century" w:cs="游明朝"/>
          <w:color w:val="000000"/>
          <w:sz w:val="21"/>
          <w:szCs w:val="21"/>
        </w:rPr>
      </w:pPr>
      <w:r>
        <w:rPr>
          <w:rFonts w:ascii="Times New Roman" w:eastAsia="ＭＳ 明朝" w:cs="Times New Roman" w:hint="eastAsia"/>
          <w:sz w:val="22"/>
        </w:rPr>
        <w:t>[</w:t>
      </w:r>
      <w:r>
        <w:rPr>
          <w:rFonts w:ascii="Times New Roman" w:eastAsia="ＭＳ 明朝" w:cs="Times New Roman"/>
          <w:sz w:val="22"/>
        </w:rPr>
        <w:t xml:space="preserve">2] </w:t>
      </w:r>
      <w:proofErr w:type="spellStart"/>
      <w:r w:rsidRPr="0074404E">
        <w:rPr>
          <w:rFonts w:ascii="游明朝" w:eastAsia="游明朝" w:hAnsi="Century" w:cs="游明朝"/>
          <w:color w:val="000000"/>
          <w:sz w:val="21"/>
          <w:szCs w:val="21"/>
        </w:rPr>
        <w:t>Yusri</w:t>
      </w:r>
      <w:proofErr w:type="spellEnd"/>
      <w:r w:rsidRPr="0074404E">
        <w:rPr>
          <w:rFonts w:ascii="游明朝" w:eastAsia="游明朝" w:hAnsi="Century" w:cs="游明朝"/>
          <w:color w:val="000000"/>
          <w:sz w:val="21"/>
          <w:szCs w:val="21"/>
        </w:rPr>
        <w:t xml:space="preserve"> </w:t>
      </w:r>
      <w:proofErr w:type="spellStart"/>
      <w:r w:rsidRPr="0074404E">
        <w:rPr>
          <w:rFonts w:ascii="游明朝" w:eastAsia="游明朝" w:hAnsi="Century" w:cs="游明朝"/>
          <w:color w:val="000000"/>
          <w:sz w:val="21"/>
          <w:szCs w:val="21"/>
        </w:rPr>
        <w:t>Dwi</w:t>
      </w:r>
      <w:proofErr w:type="spellEnd"/>
      <w:r w:rsidRPr="0074404E">
        <w:rPr>
          <w:rFonts w:ascii="游明朝" w:eastAsia="游明朝" w:hAnsi="Century" w:cs="游明朝"/>
          <w:color w:val="000000"/>
          <w:sz w:val="21"/>
          <w:szCs w:val="21"/>
        </w:rPr>
        <w:t xml:space="preserve"> </w:t>
      </w:r>
      <w:proofErr w:type="spellStart"/>
      <w:r w:rsidRPr="0074404E">
        <w:rPr>
          <w:rFonts w:ascii="游明朝" w:eastAsia="游明朝" w:hAnsi="Century" w:cs="游明朝"/>
          <w:color w:val="000000"/>
          <w:sz w:val="21"/>
          <w:szCs w:val="21"/>
        </w:rPr>
        <w:t>Heryanto</w:t>
      </w:r>
      <w:proofErr w:type="spellEnd"/>
      <w:r w:rsidRPr="0074404E">
        <w:rPr>
          <w:rFonts w:ascii="游明朝" w:eastAsia="游明朝" w:hAnsi="Century" w:cs="游明朝"/>
          <w:color w:val="000000"/>
          <w:sz w:val="21"/>
          <w:szCs w:val="21"/>
        </w:rPr>
        <w:t xml:space="preserve">, Chen, CY., Uchida, Y., Mimura, K., Ishii, M., </w:t>
      </w:r>
      <w:r w:rsidRPr="0074404E">
        <w:rPr>
          <w:rFonts w:ascii="游明朝" w:eastAsia="游明朝" w:hAnsi="Century" w:cs="游明朝"/>
          <w:color w:val="000000"/>
          <w:sz w:val="21"/>
          <w:szCs w:val="21"/>
          <w:u w:val="single"/>
        </w:rPr>
        <w:t>Yamada, R.</w:t>
      </w:r>
      <w:r w:rsidRPr="0074404E">
        <w:rPr>
          <w:rFonts w:ascii="游明朝" w:eastAsia="游明朝" w:hAnsi="Century" w:cs="游明朝"/>
          <w:color w:val="000000"/>
          <w:sz w:val="21"/>
          <w:szCs w:val="21"/>
        </w:rPr>
        <w:t xml:space="preserve">, Integrated Analysis of Cell Shape and Movement in Moving Frame. </w:t>
      </w:r>
      <w:proofErr w:type="spellStart"/>
      <w:r w:rsidRPr="0074404E">
        <w:rPr>
          <w:rFonts w:ascii="游明朝" w:eastAsia="游明朝" w:hAnsi="Century" w:cs="游明朝"/>
          <w:color w:val="000000"/>
          <w:sz w:val="21"/>
          <w:szCs w:val="21"/>
        </w:rPr>
        <w:t>BiolOpen</w:t>
      </w:r>
      <w:proofErr w:type="spellEnd"/>
      <w:r w:rsidRPr="0074404E">
        <w:rPr>
          <w:rFonts w:ascii="游明朝" w:eastAsia="游明朝" w:hAnsi="Century" w:cs="游明朝"/>
          <w:color w:val="000000"/>
          <w:sz w:val="21"/>
          <w:szCs w:val="21"/>
        </w:rPr>
        <w:t xml:space="preserve"> (2021)</w:t>
      </w:r>
      <w:proofErr w:type="spellStart"/>
      <w:r w:rsidRPr="0074404E">
        <w:rPr>
          <w:rFonts w:ascii="游明朝" w:eastAsia="游明朝" w:hAnsi="Century" w:cs="游明朝"/>
          <w:color w:val="000000"/>
          <w:sz w:val="21"/>
          <w:szCs w:val="21"/>
        </w:rPr>
        <w:t>doi</w:t>
      </w:r>
      <w:proofErr w:type="spellEnd"/>
      <w:r w:rsidRPr="0074404E">
        <w:rPr>
          <w:rFonts w:ascii="游明朝" w:eastAsia="游明朝" w:hAnsi="Century" w:cs="游明朝"/>
          <w:color w:val="000000"/>
          <w:sz w:val="21"/>
          <w:szCs w:val="21"/>
        </w:rPr>
        <w:t xml:space="preserve">: </w:t>
      </w:r>
      <w:hyperlink r:id="rId17" w:history="1">
        <w:r w:rsidRPr="008A21F9">
          <w:rPr>
            <w:rStyle w:val="af2"/>
            <w:rFonts w:ascii="游明朝" w:eastAsia="游明朝" w:hAnsi="Century" w:cs="游明朝"/>
            <w:sz w:val="21"/>
            <w:szCs w:val="21"/>
          </w:rPr>
          <w:t>https://doi.org/10.1242/bio.058512</w:t>
        </w:r>
      </w:hyperlink>
    </w:p>
    <w:p w:rsidR="00662D8A" w:rsidRDefault="00662D8A" w:rsidP="00662D8A">
      <w:pPr>
        <w:spacing w:line="220" w:lineRule="atLeast"/>
        <w:jc w:val="both"/>
        <w:rPr>
          <w:rFonts w:ascii="游明朝" w:eastAsia="游明朝" w:hAnsi="Century" w:cs="游明朝"/>
          <w:color w:val="000000"/>
          <w:sz w:val="21"/>
          <w:szCs w:val="21"/>
        </w:rPr>
      </w:pPr>
      <w:r>
        <w:rPr>
          <w:rFonts w:ascii="Times New Roman" w:eastAsia="ＭＳ 明朝" w:cs="Times New Roman" w:hint="eastAsia"/>
          <w:sz w:val="22"/>
        </w:rPr>
        <w:t>[</w:t>
      </w:r>
      <w:r>
        <w:rPr>
          <w:rFonts w:ascii="Times New Roman" w:eastAsia="ＭＳ 明朝" w:cs="Times New Roman"/>
          <w:sz w:val="22"/>
        </w:rPr>
        <w:t xml:space="preserve">3] </w:t>
      </w:r>
      <w:r w:rsidRPr="0074404E">
        <w:rPr>
          <w:rFonts w:ascii="游明朝" w:eastAsia="游明朝" w:hAnsi="Century" w:cs="游明朝"/>
          <w:color w:val="000000"/>
          <w:sz w:val="21"/>
          <w:szCs w:val="21"/>
        </w:rPr>
        <w:t xml:space="preserve">Okada, D., </w:t>
      </w:r>
      <w:r w:rsidRPr="0074404E">
        <w:rPr>
          <w:rFonts w:ascii="游明朝" w:eastAsia="游明朝" w:hAnsi="Century" w:cs="游明朝"/>
          <w:color w:val="000000"/>
          <w:sz w:val="21"/>
          <w:szCs w:val="21"/>
          <w:u w:val="single"/>
        </w:rPr>
        <w:t>Yamada, R.</w:t>
      </w:r>
      <w:r>
        <w:rPr>
          <w:rFonts w:ascii="游明朝" w:eastAsia="游明朝" w:hAnsi="Century" w:cs="游明朝"/>
          <w:color w:val="000000"/>
          <w:sz w:val="21"/>
          <w:szCs w:val="21"/>
        </w:rPr>
        <w:t xml:space="preserve"> </w:t>
      </w:r>
      <w:r w:rsidRPr="0074404E">
        <w:rPr>
          <w:rFonts w:ascii="游明朝" w:eastAsia="游明朝" w:hAnsi="Century" w:cs="游明朝"/>
          <w:color w:val="000000"/>
          <w:sz w:val="21"/>
          <w:szCs w:val="21"/>
        </w:rPr>
        <w:t xml:space="preserve">Decomposition of a set of distributions in extended exponential family form for distinguishing multiple oligo-dimensional marker expression profiles of single-cell populations and visualizing their dynamics. (2020) </w:t>
      </w:r>
      <w:proofErr w:type="spellStart"/>
      <w:r w:rsidRPr="0074404E">
        <w:rPr>
          <w:rFonts w:ascii="游明朝" w:eastAsia="游明朝" w:hAnsi="Century" w:cs="游明朝"/>
          <w:color w:val="000000"/>
          <w:sz w:val="21"/>
          <w:szCs w:val="21"/>
        </w:rPr>
        <w:t>PLoS</w:t>
      </w:r>
      <w:proofErr w:type="spellEnd"/>
      <w:r w:rsidRPr="0074404E">
        <w:rPr>
          <w:rFonts w:ascii="游明朝" w:eastAsia="游明朝" w:hAnsi="Century" w:cs="游明朝"/>
          <w:color w:val="000000"/>
          <w:sz w:val="21"/>
          <w:szCs w:val="21"/>
        </w:rPr>
        <w:t xml:space="preserve"> ONE, 15 (4), art. no. e0231250, DOI: 10.1371/journal.pone.0231250</w:t>
      </w:r>
    </w:p>
    <w:p w:rsidR="00662D8A" w:rsidRDefault="00662D8A" w:rsidP="00662D8A">
      <w:pPr>
        <w:spacing w:line="220" w:lineRule="atLeast"/>
        <w:jc w:val="both"/>
        <w:rPr>
          <w:rFonts w:ascii="游明朝" w:eastAsia="游明朝" w:hAnsi="Century" w:cs="游明朝"/>
          <w:color w:val="000000"/>
          <w:sz w:val="21"/>
          <w:szCs w:val="21"/>
        </w:rPr>
      </w:pPr>
      <w:r>
        <w:rPr>
          <w:rFonts w:ascii="Times New Roman" w:eastAsia="ＭＳ 明朝" w:cs="Times New Roman" w:hint="eastAsia"/>
          <w:sz w:val="22"/>
        </w:rPr>
        <w:t>[</w:t>
      </w:r>
      <w:r>
        <w:rPr>
          <w:rFonts w:ascii="Times New Roman" w:eastAsia="ＭＳ 明朝" w:cs="Times New Roman"/>
          <w:sz w:val="22"/>
        </w:rPr>
        <w:t xml:space="preserve">4] </w:t>
      </w:r>
      <w:proofErr w:type="spellStart"/>
      <w:r w:rsidRPr="0074404E">
        <w:rPr>
          <w:rFonts w:ascii="游明朝" w:eastAsia="游明朝" w:hAnsi="Century" w:cs="游明朝"/>
          <w:color w:val="000000"/>
          <w:sz w:val="21"/>
          <w:szCs w:val="21"/>
        </w:rPr>
        <w:t>Basak</w:t>
      </w:r>
      <w:proofErr w:type="spellEnd"/>
      <w:r w:rsidRPr="0074404E">
        <w:rPr>
          <w:rFonts w:ascii="游明朝" w:eastAsia="游明朝" w:hAnsi="Century" w:cs="游明朝"/>
          <w:color w:val="000000"/>
          <w:sz w:val="21"/>
          <w:szCs w:val="21"/>
        </w:rPr>
        <w:t xml:space="preserve">, T., </w:t>
      </w:r>
      <w:proofErr w:type="spellStart"/>
      <w:r w:rsidRPr="0074404E">
        <w:rPr>
          <w:rFonts w:ascii="游明朝" w:eastAsia="游明朝" w:hAnsi="Century" w:cs="游明朝"/>
          <w:color w:val="000000"/>
          <w:sz w:val="21"/>
          <w:szCs w:val="21"/>
        </w:rPr>
        <w:t>Nagashima</w:t>
      </w:r>
      <w:proofErr w:type="spellEnd"/>
      <w:r w:rsidRPr="0074404E">
        <w:rPr>
          <w:rFonts w:ascii="游明朝" w:eastAsia="游明朝" w:hAnsi="Century" w:cs="游明朝"/>
          <w:color w:val="000000"/>
          <w:sz w:val="21"/>
          <w:szCs w:val="21"/>
        </w:rPr>
        <w:t xml:space="preserve">, K., </w:t>
      </w:r>
      <w:proofErr w:type="spellStart"/>
      <w:r w:rsidRPr="0074404E">
        <w:rPr>
          <w:rFonts w:ascii="游明朝" w:eastAsia="游明朝" w:hAnsi="Century" w:cs="游明朝"/>
          <w:color w:val="000000"/>
          <w:sz w:val="21"/>
          <w:szCs w:val="21"/>
        </w:rPr>
        <w:t>Kajimoto</w:t>
      </w:r>
      <w:proofErr w:type="spellEnd"/>
      <w:r w:rsidRPr="0074404E">
        <w:rPr>
          <w:rFonts w:ascii="游明朝" w:eastAsia="游明朝" w:hAnsi="Century" w:cs="游明朝"/>
          <w:color w:val="000000"/>
          <w:sz w:val="21"/>
          <w:szCs w:val="21"/>
        </w:rPr>
        <w:t xml:space="preserve">, S., Kawaguchi, T., </w:t>
      </w:r>
      <w:proofErr w:type="spellStart"/>
      <w:r w:rsidRPr="0074404E">
        <w:rPr>
          <w:rFonts w:ascii="游明朝" w:eastAsia="游明朝" w:hAnsi="Century" w:cs="游明朝"/>
          <w:color w:val="000000"/>
          <w:sz w:val="21"/>
          <w:szCs w:val="21"/>
        </w:rPr>
        <w:t>Tabara</w:t>
      </w:r>
      <w:proofErr w:type="spellEnd"/>
      <w:r w:rsidRPr="0074404E">
        <w:rPr>
          <w:rFonts w:ascii="游明朝" w:eastAsia="游明朝" w:hAnsi="Century" w:cs="游明朝"/>
          <w:color w:val="000000"/>
          <w:sz w:val="21"/>
          <w:szCs w:val="21"/>
        </w:rPr>
        <w:t xml:space="preserve">, Y., Matsuda, F., </w:t>
      </w:r>
      <w:r w:rsidRPr="0074404E">
        <w:rPr>
          <w:rFonts w:ascii="游明朝" w:eastAsia="游明朝" w:hAnsi="Century" w:cs="游明朝"/>
          <w:color w:val="000000"/>
          <w:sz w:val="21"/>
          <w:szCs w:val="21"/>
          <w:u w:val="single"/>
        </w:rPr>
        <w:t>Yamada, R.</w:t>
      </w:r>
      <w:r>
        <w:rPr>
          <w:rFonts w:ascii="游明朝" w:eastAsia="游明朝" w:hAnsi="Century" w:cs="游明朝"/>
          <w:color w:val="000000"/>
          <w:sz w:val="21"/>
          <w:szCs w:val="21"/>
        </w:rPr>
        <w:t xml:space="preserve"> </w:t>
      </w:r>
      <w:r w:rsidRPr="0074404E">
        <w:rPr>
          <w:rFonts w:ascii="游明朝" w:eastAsia="游明朝" w:hAnsi="Century" w:cs="游明朝"/>
          <w:color w:val="000000"/>
          <w:sz w:val="21"/>
          <w:szCs w:val="21"/>
        </w:rPr>
        <w:t>A Geometry-Based Multiple Testing Correction for Contingency Tables by Truncated Normal Distribution (2020) Statistics in Biosciences, 12 (1), pp. 63-77. DOI: 10.1007/s12561-020-09271-6</w:t>
      </w:r>
    </w:p>
    <w:p w:rsidR="00662D8A" w:rsidRPr="00275953" w:rsidRDefault="00662D8A" w:rsidP="00662D8A">
      <w:pPr>
        <w:pStyle w:val="Default"/>
        <w:jc w:val="both"/>
        <w:rPr>
          <w:rFonts w:hint="eastAsia"/>
          <w:sz w:val="21"/>
          <w:szCs w:val="21"/>
        </w:rPr>
      </w:pPr>
      <w:r>
        <w:rPr>
          <w:sz w:val="21"/>
          <w:szCs w:val="21"/>
        </w:rPr>
        <w:t xml:space="preserve">[5] </w:t>
      </w:r>
      <w:r w:rsidRPr="00275953">
        <w:rPr>
          <w:sz w:val="21"/>
          <w:szCs w:val="21"/>
          <w:u w:val="single"/>
        </w:rPr>
        <w:t>Yamada, R.</w:t>
      </w:r>
      <w:r w:rsidRPr="00275953">
        <w:rPr>
          <w:sz w:val="21"/>
          <w:szCs w:val="21"/>
        </w:rPr>
        <w:t xml:space="preserve">, Okada, D., Wang, J., </w:t>
      </w:r>
      <w:proofErr w:type="spellStart"/>
      <w:r w:rsidRPr="00275953">
        <w:rPr>
          <w:sz w:val="21"/>
          <w:szCs w:val="21"/>
        </w:rPr>
        <w:t>Basak</w:t>
      </w:r>
      <w:proofErr w:type="spellEnd"/>
      <w:r w:rsidRPr="00275953">
        <w:rPr>
          <w:sz w:val="21"/>
          <w:szCs w:val="21"/>
        </w:rPr>
        <w:t>, T., Koyama, S. Interpretation of omics data analyses(2020) Journal of Human Genetics, . DOI: 10.1038/s10038-020-0763-5</w:t>
      </w:r>
    </w:p>
    <w:p w:rsidR="00662D8A" w:rsidRDefault="00662D8A" w:rsidP="00662D8A">
      <w:pPr>
        <w:spacing w:line="220" w:lineRule="atLeast"/>
        <w:jc w:val="both"/>
        <w:rPr>
          <w:rFonts w:ascii="游明朝" w:eastAsia="游明朝" w:hAnsi="Century" w:cs="游明朝"/>
          <w:color w:val="000000"/>
          <w:sz w:val="21"/>
          <w:szCs w:val="21"/>
        </w:rPr>
      </w:pPr>
      <w:r>
        <w:rPr>
          <w:rFonts w:ascii="Times New Roman" w:eastAsia="ＭＳ 明朝" w:cs="Times New Roman" w:hint="eastAsia"/>
          <w:sz w:val="22"/>
        </w:rPr>
        <w:t>[</w:t>
      </w:r>
      <w:r>
        <w:rPr>
          <w:rFonts w:ascii="Times New Roman" w:eastAsia="ＭＳ 明朝" w:cs="Times New Roman"/>
          <w:sz w:val="22"/>
        </w:rPr>
        <w:t xml:space="preserve">6] </w:t>
      </w:r>
      <w:r w:rsidRPr="0074404E">
        <w:rPr>
          <w:rFonts w:ascii="游明朝" w:eastAsia="游明朝" w:hAnsi="Century" w:cs="游明朝"/>
          <w:color w:val="000000"/>
          <w:sz w:val="21"/>
          <w:szCs w:val="21"/>
        </w:rPr>
        <w:t xml:space="preserve">Okada, D., Nakamura, N., Wada, T., Iwasaki, A., </w:t>
      </w:r>
      <w:r w:rsidRPr="0074404E">
        <w:rPr>
          <w:rFonts w:ascii="游明朝" w:eastAsia="游明朝" w:hAnsi="Century" w:cs="游明朝"/>
          <w:color w:val="000000"/>
          <w:sz w:val="21"/>
          <w:szCs w:val="21"/>
          <w:u w:val="single"/>
        </w:rPr>
        <w:t>Yamada, R.</w:t>
      </w:r>
      <w:r>
        <w:rPr>
          <w:rFonts w:ascii="游明朝" w:eastAsia="游明朝" w:hAnsi="Century" w:cs="游明朝"/>
          <w:color w:val="000000"/>
          <w:sz w:val="21"/>
          <w:szCs w:val="21"/>
        </w:rPr>
        <w:t xml:space="preserve"> </w:t>
      </w:r>
      <w:r w:rsidRPr="0074404E">
        <w:rPr>
          <w:rFonts w:ascii="游明朝" w:eastAsia="游明朝" w:hAnsi="Century" w:cs="游明朝"/>
          <w:color w:val="000000"/>
          <w:sz w:val="21"/>
          <w:szCs w:val="21"/>
        </w:rPr>
        <w:t xml:space="preserve">Extension of </w:t>
      </w:r>
      <w:proofErr w:type="spellStart"/>
      <w:r w:rsidRPr="0074404E">
        <w:rPr>
          <w:rFonts w:ascii="游明朝" w:eastAsia="游明朝" w:hAnsi="Century" w:cs="游明朝"/>
          <w:color w:val="000000"/>
          <w:sz w:val="21"/>
          <w:szCs w:val="21"/>
        </w:rPr>
        <w:t>sinkhorn</w:t>
      </w:r>
      <w:proofErr w:type="spellEnd"/>
      <w:r w:rsidRPr="0074404E">
        <w:rPr>
          <w:rFonts w:ascii="游明朝" w:eastAsia="游明朝" w:hAnsi="Century" w:cs="游明朝"/>
          <w:color w:val="000000"/>
          <w:sz w:val="21"/>
          <w:szCs w:val="21"/>
        </w:rPr>
        <w:t xml:space="preserve"> method: Optimal movement estimation of agents moving at constant velocity. (2019) Transactions of the Japanese Society for Artificial Intellige</w:t>
      </w:r>
      <w:r>
        <w:rPr>
          <w:rFonts w:ascii="游明朝" w:eastAsia="游明朝" w:hAnsi="Century" w:cs="游明朝"/>
          <w:color w:val="000000"/>
          <w:sz w:val="21"/>
          <w:szCs w:val="21"/>
        </w:rPr>
        <w:t>nce, 34 (5), art. no. D-J13_1-7</w:t>
      </w:r>
      <w:r w:rsidRPr="0074404E">
        <w:rPr>
          <w:rFonts w:ascii="游明朝" w:eastAsia="游明朝" w:hAnsi="Century" w:cs="游明朝"/>
          <w:color w:val="000000"/>
          <w:sz w:val="21"/>
          <w:szCs w:val="21"/>
        </w:rPr>
        <w:t xml:space="preserve"> . DOI: 10.1527/tjsai.D-J13</w:t>
      </w:r>
    </w:p>
    <w:p w:rsidR="00662D8A" w:rsidRDefault="00662D8A" w:rsidP="00662D8A">
      <w:pPr>
        <w:spacing w:line="220" w:lineRule="atLeast"/>
        <w:jc w:val="both"/>
        <w:rPr>
          <w:rFonts w:ascii="游明朝" w:eastAsia="游明朝" w:hAnsi="Century" w:cs="游明朝"/>
          <w:color w:val="000000"/>
          <w:sz w:val="21"/>
          <w:szCs w:val="21"/>
        </w:rPr>
      </w:pPr>
      <w:r>
        <w:rPr>
          <w:rFonts w:ascii="游明朝" w:eastAsia="游明朝" w:hAnsi="Century" w:cs="游明朝"/>
          <w:color w:val="000000"/>
          <w:sz w:val="21"/>
          <w:szCs w:val="21"/>
        </w:rPr>
        <w:t xml:space="preserve">[7] </w:t>
      </w:r>
      <w:r w:rsidRPr="0074404E">
        <w:rPr>
          <w:rFonts w:ascii="游明朝" w:eastAsia="游明朝" w:hAnsi="Century" w:cs="游明朝"/>
          <w:color w:val="000000"/>
          <w:sz w:val="21"/>
          <w:szCs w:val="21"/>
        </w:rPr>
        <w:t xml:space="preserve">Wang, J., </w:t>
      </w:r>
      <w:r w:rsidRPr="0074404E">
        <w:rPr>
          <w:rFonts w:ascii="游明朝" w:eastAsia="游明朝" w:hAnsi="Century" w:cs="游明朝"/>
          <w:color w:val="000000"/>
          <w:sz w:val="21"/>
          <w:szCs w:val="21"/>
          <w:u w:val="single"/>
        </w:rPr>
        <w:t>Yamada, R.</w:t>
      </w:r>
      <w:r>
        <w:rPr>
          <w:rFonts w:ascii="游明朝" w:eastAsia="游明朝" w:hAnsi="Century" w:cs="游明朝"/>
          <w:color w:val="000000"/>
          <w:sz w:val="21"/>
          <w:szCs w:val="21"/>
        </w:rPr>
        <w:t xml:space="preserve"> </w:t>
      </w:r>
      <w:r w:rsidRPr="0074404E">
        <w:rPr>
          <w:rFonts w:ascii="游明朝" w:eastAsia="游明朝" w:hAnsi="Century" w:cs="游明朝"/>
          <w:color w:val="000000"/>
          <w:sz w:val="21"/>
          <w:szCs w:val="21"/>
        </w:rPr>
        <w:t xml:space="preserve">In </w:t>
      </w:r>
      <w:proofErr w:type="spellStart"/>
      <w:r w:rsidRPr="0074404E">
        <w:rPr>
          <w:rFonts w:ascii="游明朝" w:eastAsia="游明朝" w:hAnsi="Century" w:cs="游明朝"/>
          <w:color w:val="000000"/>
          <w:sz w:val="21"/>
          <w:szCs w:val="21"/>
        </w:rPr>
        <w:t>silico</w:t>
      </w:r>
      <w:proofErr w:type="spellEnd"/>
      <w:r w:rsidRPr="0074404E">
        <w:rPr>
          <w:rFonts w:ascii="游明朝" w:eastAsia="游明朝" w:hAnsi="Century" w:cs="游明朝"/>
          <w:color w:val="000000"/>
          <w:sz w:val="21"/>
          <w:szCs w:val="21"/>
        </w:rPr>
        <w:t xml:space="preserve"> study of medical decision-making for rare diseases: Heterogeneity of decision-makers in a population improves overall benefit. (2018) </w:t>
      </w:r>
      <w:proofErr w:type="spellStart"/>
      <w:r w:rsidRPr="0074404E">
        <w:rPr>
          <w:rFonts w:ascii="游明朝" w:eastAsia="游明朝" w:hAnsi="Century" w:cs="游明朝"/>
          <w:color w:val="000000"/>
          <w:sz w:val="21"/>
          <w:szCs w:val="21"/>
        </w:rPr>
        <w:t>PeerJ</w:t>
      </w:r>
      <w:proofErr w:type="spellEnd"/>
      <w:r w:rsidRPr="0074404E">
        <w:rPr>
          <w:rFonts w:ascii="游明朝" w:eastAsia="游明朝" w:hAnsi="Century" w:cs="游明朝"/>
          <w:color w:val="000000"/>
          <w:sz w:val="21"/>
          <w:szCs w:val="21"/>
        </w:rPr>
        <w:t>, 2018 (9), art. no. e5677, . DOI: 10.7717/peerj.5677</w:t>
      </w:r>
    </w:p>
    <w:p w:rsidR="00662D8A" w:rsidRDefault="00662D8A" w:rsidP="00662D8A">
      <w:pPr>
        <w:spacing w:line="220" w:lineRule="atLeast"/>
        <w:jc w:val="both"/>
        <w:rPr>
          <w:rFonts w:ascii="游明朝" w:eastAsia="游明朝" w:hAnsi="Century" w:cs="游明朝"/>
          <w:color w:val="000000"/>
          <w:sz w:val="21"/>
          <w:szCs w:val="21"/>
        </w:rPr>
      </w:pPr>
      <w:r>
        <w:rPr>
          <w:rFonts w:ascii="游明朝" w:eastAsia="游明朝" w:hAnsi="Century" w:cs="游明朝" w:hint="eastAsia"/>
          <w:color w:val="000000"/>
          <w:sz w:val="21"/>
          <w:szCs w:val="21"/>
        </w:rPr>
        <w:t>[</w:t>
      </w:r>
      <w:r>
        <w:rPr>
          <w:rFonts w:ascii="游明朝" w:eastAsia="游明朝" w:hAnsi="Century" w:cs="游明朝"/>
          <w:color w:val="000000"/>
          <w:sz w:val="21"/>
          <w:szCs w:val="21"/>
        </w:rPr>
        <w:t xml:space="preserve">8] </w:t>
      </w:r>
      <w:r w:rsidRPr="0074404E">
        <w:rPr>
          <w:rFonts w:ascii="游明朝" w:eastAsia="游明朝" w:hAnsi="Century" w:cs="游明朝"/>
          <w:color w:val="000000"/>
          <w:sz w:val="21"/>
          <w:szCs w:val="21"/>
        </w:rPr>
        <w:t xml:space="preserve">Terada, A., </w:t>
      </w:r>
      <w:r w:rsidRPr="0074404E">
        <w:rPr>
          <w:rFonts w:ascii="游明朝" w:eastAsia="游明朝" w:hAnsi="Century" w:cs="游明朝"/>
          <w:color w:val="000000"/>
          <w:sz w:val="21"/>
          <w:szCs w:val="21"/>
          <w:u w:val="single"/>
        </w:rPr>
        <w:t>Yamada, R.</w:t>
      </w:r>
      <w:r w:rsidRPr="0074404E">
        <w:rPr>
          <w:rFonts w:ascii="游明朝" w:eastAsia="游明朝" w:hAnsi="Century" w:cs="游明朝"/>
          <w:color w:val="000000"/>
          <w:sz w:val="21"/>
          <w:szCs w:val="21"/>
        </w:rPr>
        <w:t xml:space="preserve">, </w:t>
      </w:r>
      <w:proofErr w:type="spellStart"/>
      <w:r w:rsidRPr="0074404E">
        <w:rPr>
          <w:rFonts w:ascii="游明朝" w:eastAsia="游明朝" w:hAnsi="Century" w:cs="游明朝"/>
          <w:color w:val="000000"/>
          <w:sz w:val="21"/>
          <w:szCs w:val="21"/>
        </w:rPr>
        <w:t>Tsuda</w:t>
      </w:r>
      <w:proofErr w:type="spellEnd"/>
      <w:r w:rsidRPr="0074404E">
        <w:rPr>
          <w:rFonts w:ascii="游明朝" w:eastAsia="游明朝" w:hAnsi="Century" w:cs="游明朝"/>
          <w:color w:val="000000"/>
          <w:sz w:val="21"/>
          <w:szCs w:val="21"/>
        </w:rPr>
        <w:t xml:space="preserve">, K., </w:t>
      </w:r>
      <w:proofErr w:type="spellStart"/>
      <w:r w:rsidRPr="0074404E">
        <w:rPr>
          <w:rFonts w:ascii="游明朝" w:eastAsia="游明朝" w:hAnsi="Century" w:cs="游明朝"/>
          <w:color w:val="000000"/>
          <w:sz w:val="21"/>
          <w:szCs w:val="21"/>
        </w:rPr>
        <w:t>Sese</w:t>
      </w:r>
      <w:proofErr w:type="spellEnd"/>
      <w:r w:rsidRPr="0074404E">
        <w:rPr>
          <w:rFonts w:ascii="游明朝" w:eastAsia="游明朝" w:hAnsi="Century" w:cs="游明朝"/>
          <w:color w:val="000000"/>
          <w:sz w:val="21"/>
          <w:szCs w:val="21"/>
        </w:rPr>
        <w:t>, J. LAMPLINK: Detection of statistically significant SNP combinations from GWAS data. (2016) Bioinformatics, 32 (22), pp. 3513-3515. DOI: 10.1093/bioinformatics/btw418</w:t>
      </w:r>
    </w:p>
    <w:p w:rsidR="00662D8A" w:rsidRDefault="00662D8A" w:rsidP="00662D8A">
      <w:pPr>
        <w:spacing w:line="220" w:lineRule="atLeast"/>
        <w:jc w:val="both"/>
        <w:rPr>
          <w:rFonts w:ascii="游明朝" w:eastAsia="游明朝" w:hAnsi="Century" w:cs="游明朝"/>
          <w:color w:val="000000"/>
          <w:sz w:val="21"/>
          <w:szCs w:val="21"/>
        </w:rPr>
      </w:pPr>
      <w:r>
        <w:rPr>
          <w:rFonts w:ascii="Times New Roman" w:eastAsia="ＭＳ 明朝" w:cs="Times New Roman" w:hint="eastAsia"/>
          <w:sz w:val="22"/>
        </w:rPr>
        <w:t>[</w:t>
      </w:r>
      <w:r>
        <w:rPr>
          <w:rFonts w:ascii="Times New Roman" w:eastAsia="ＭＳ 明朝" w:cs="Times New Roman"/>
          <w:sz w:val="22"/>
        </w:rPr>
        <w:t xml:space="preserve">9] </w:t>
      </w:r>
      <w:proofErr w:type="spellStart"/>
      <w:r w:rsidRPr="0074404E">
        <w:rPr>
          <w:rFonts w:ascii="游明朝" w:eastAsia="游明朝" w:hAnsi="Century" w:cs="游明朝"/>
          <w:color w:val="000000"/>
          <w:sz w:val="21"/>
          <w:szCs w:val="21"/>
        </w:rPr>
        <w:t>Narahara</w:t>
      </w:r>
      <w:proofErr w:type="spellEnd"/>
      <w:r w:rsidRPr="0074404E">
        <w:rPr>
          <w:rFonts w:ascii="游明朝" w:eastAsia="游明朝" w:hAnsi="Century" w:cs="游明朝"/>
          <w:color w:val="000000"/>
          <w:sz w:val="21"/>
          <w:szCs w:val="21"/>
        </w:rPr>
        <w:t xml:space="preserve">, M., Tamaki, K., </w:t>
      </w:r>
      <w:r w:rsidRPr="0074404E">
        <w:rPr>
          <w:rFonts w:ascii="游明朝" w:eastAsia="游明朝" w:hAnsi="Century" w:cs="游明朝"/>
          <w:color w:val="000000"/>
          <w:sz w:val="21"/>
          <w:szCs w:val="21"/>
          <w:u w:val="single"/>
        </w:rPr>
        <w:t>Yamada, R.</w:t>
      </w:r>
      <w:r>
        <w:rPr>
          <w:rFonts w:ascii="游明朝" w:eastAsia="游明朝" w:hAnsi="Century" w:cs="游明朝"/>
          <w:color w:val="000000"/>
          <w:sz w:val="21"/>
          <w:szCs w:val="21"/>
        </w:rPr>
        <w:t xml:space="preserve"> </w:t>
      </w:r>
      <w:r w:rsidRPr="0074404E">
        <w:rPr>
          <w:rFonts w:ascii="游明朝" w:eastAsia="游明朝" w:hAnsi="Century" w:cs="游明朝"/>
          <w:color w:val="000000"/>
          <w:sz w:val="21"/>
          <w:szCs w:val="21"/>
        </w:rPr>
        <w:t>Application of permanents of square matrices for DNA identification in multiple-fatality cases. (2013) BMC Genetics, 14, art. no. 72, . DOI: 10.1186/1471-2156-14-72</w:t>
      </w:r>
    </w:p>
    <w:p w:rsidR="00465271" w:rsidRPr="0012111F" w:rsidRDefault="00662D8A" w:rsidP="00662D8A">
      <w:pPr>
        <w:spacing w:line="220" w:lineRule="atLeast"/>
        <w:jc w:val="both"/>
        <w:rPr>
          <w:rFonts w:ascii="Times New Roman" w:eastAsia="ＭＳ 明朝" w:cs="Times New Roman"/>
          <w:sz w:val="22"/>
        </w:rPr>
      </w:pPr>
      <w:r>
        <w:rPr>
          <w:rFonts w:ascii="Times New Roman" w:eastAsia="ＭＳ 明朝" w:cs="Times New Roman" w:hint="eastAsia"/>
          <w:sz w:val="22"/>
        </w:rPr>
        <w:t>[</w:t>
      </w:r>
      <w:r>
        <w:rPr>
          <w:rFonts w:ascii="Times New Roman" w:eastAsia="ＭＳ 明朝" w:cs="Times New Roman"/>
          <w:sz w:val="22"/>
        </w:rPr>
        <w:t xml:space="preserve">10] </w:t>
      </w:r>
      <w:r w:rsidRPr="0074404E">
        <w:rPr>
          <w:rFonts w:ascii="游明朝" w:eastAsia="游明朝" w:hAnsi="Century" w:cs="游明朝"/>
          <w:color w:val="000000"/>
          <w:sz w:val="21"/>
          <w:szCs w:val="21"/>
          <w:u w:val="single"/>
        </w:rPr>
        <w:t>Yamada, R.</w:t>
      </w:r>
      <w:r w:rsidRPr="0074404E">
        <w:rPr>
          <w:rFonts w:ascii="游明朝" w:eastAsia="游明朝" w:hAnsi="Century" w:cs="游明朝"/>
          <w:color w:val="000000"/>
          <w:sz w:val="21"/>
          <w:szCs w:val="21"/>
        </w:rPr>
        <w:t>, Okada, Y. An optimal dose-effect mode trend test for SNP genotype tables. (2009) Genetic Epidemiology, 33 (2), pp. 114-127. DOI: 10.1002/gepi.20362</w:t>
      </w:r>
    </w:p>
    <w:p w:rsidR="003E73AC" w:rsidRDefault="003E73AC" w:rsidP="000117BF">
      <w:pPr>
        <w:spacing w:line="220" w:lineRule="atLeast"/>
        <w:jc w:val="both"/>
        <w:rPr>
          <w:rFonts w:ascii="Times New Roman" w:eastAsia="ＭＳ 明朝" w:cs="Times New Roman"/>
          <w:sz w:val="22"/>
        </w:rPr>
        <w:sectPr w:rsidR="003E73AC" w:rsidSect="003E7BBF">
          <w:headerReference w:type="default" r:id="rId18"/>
          <w:headerReference w:type="first" r:id="rId19"/>
          <w:pgSz w:w="11906" w:h="16838"/>
          <w:pgMar w:top="1134" w:right="1418" w:bottom="1134" w:left="1418" w:header="567" w:footer="340" w:gutter="0"/>
          <w:pgNumType w:fmt="decimalFullWidth"/>
          <w:cols w:space="425"/>
          <w:titlePg/>
          <w:docGrid w:type="linesAndChars" w:linePitch="360"/>
        </w:sectPr>
      </w:pPr>
    </w:p>
    <w:p w:rsidR="00476160" w:rsidRDefault="00F4510E" w:rsidP="00C752D1">
      <w:pPr>
        <w:spacing w:line="240" w:lineRule="atLeast"/>
        <w:rPr>
          <w:rFonts w:hAnsi="ＭＳ ゴシック"/>
          <w:b/>
          <w:sz w:val="16"/>
          <w:szCs w:val="20"/>
        </w:rPr>
      </w:pPr>
      <w:r>
        <w:rPr>
          <w:noProof/>
        </w:rPr>
        <w:lastRenderedPageBreak/>
        <mc:AlternateContent>
          <mc:Choice Requires="wps">
            <w:drawing>
              <wp:anchor distT="0" distB="0" distL="114300" distR="114300" simplePos="0" relativeHeight="251657728" behindDoc="0" locked="0" layoutInCell="1" allowOverlap="1">
                <wp:simplePos x="0" y="0"/>
                <wp:positionH relativeFrom="margin">
                  <wp:posOffset>-60325</wp:posOffset>
                </wp:positionH>
                <wp:positionV relativeFrom="paragraph">
                  <wp:posOffset>243840</wp:posOffset>
                </wp:positionV>
                <wp:extent cx="5885815" cy="1043940"/>
                <wp:effectExtent l="11430" t="11430" r="17780" b="11430"/>
                <wp:wrapNone/>
                <wp:docPr id="5" name="正方形/長方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5815" cy="1043940"/>
                        </a:xfrm>
                        <a:prstGeom prst="rect">
                          <a:avLst/>
                        </a:prstGeom>
                        <a:noFill/>
                        <a:ln w="190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8851A9" id="正方形/長方形 9" o:spid="_x0000_s1026" style="position:absolute;left:0;text-align:left;margin-left:-4.75pt;margin-top:19.2pt;width:463.45pt;height:82.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" filled="f" strokeweight="1.5pt">
                <w10:wrap anchorx="margin"/>
              </v:rect>
            </w:pict>
          </mc:Fallback>
        </mc:AlternateContent>
      </w:r>
      <w:r w:rsidR="005907A2">
        <w:rPr>
          <w:rFonts w:hAnsi="ＭＳ ゴシック" w:hint="eastAsia"/>
          <w:b/>
          <w:sz w:val="22"/>
        </w:rPr>
        <w:t>３</w:t>
      </w:r>
      <w:r w:rsidR="00476160">
        <w:rPr>
          <w:rFonts w:hint="eastAsia"/>
        </w:rPr>
        <w:t xml:space="preserve">　</w:t>
      </w:r>
      <w:r w:rsidR="00476160" w:rsidRPr="005F40EB">
        <w:rPr>
          <w:rFonts w:hAnsi="ＭＳ ゴシック" w:hint="eastAsia"/>
          <w:b/>
          <w:sz w:val="22"/>
        </w:rPr>
        <w:t>人権の保護及び法令等の遵守への対応</w:t>
      </w:r>
      <w:r w:rsidR="00476160" w:rsidRPr="005F40EB">
        <w:rPr>
          <w:rFonts w:hAnsi="ＭＳ ゴシック" w:hint="eastAsia"/>
          <w:b/>
          <w:sz w:val="16"/>
          <w:szCs w:val="20"/>
        </w:rPr>
        <w:t>（</w:t>
      </w:r>
      <w:r w:rsidR="00476160" w:rsidRPr="003E73AC">
        <w:rPr>
          <w:rFonts w:hAnsi="ＭＳ ゴシック" w:hint="eastAsia"/>
          <w:b/>
          <w:sz w:val="16"/>
          <w:szCs w:val="20"/>
        </w:rPr>
        <w:t>公募要領</w:t>
      </w:r>
      <w:r w:rsidR="00EB66F3" w:rsidRPr="003E73AC">
        <w:rPr>
          <w:rFonts w:hAnsi="ＭＳ ゴシック" w:cs="Segoe UI Emoji" w:hint="eastAsia"/>
          <w:b/>
          <w:sz w:val="16"/>
          <w:szCs w:val="20"/>
        </w:rPr>
        <w:t>４</w:t>
      </w:r>
      <w:r w:rsidR="00476160" w:rsidRPr="003E73AC">
        <w:rPr>
          <w:rFonts w:hAnsi="ＭＳ ゴシック" w:hint="eastAsia"/>
          <w:b/>
          <w:sz w:val="16"/>
          <w:szCs w:val="20"/>
        </w:rPr>
        <w:t>頁参</w:t>
      </w:r>
      <w:r w:rsidR="00476160" w:rsidRPr="005F40EB">
        <w:rPr>
          <w:rFonts w:hAnsi="ＭＳ ゴシック" w:hint="eastAsia"/>
          <w:b/>
          <w:sz w:val="16"/>
          <w:szCs w:val="20"/>
        </w:rPr>
        <w:t>照）</w:t>
      </w:r>
    </w:p>
    <w:p w:rsidR="00476160" w:rsidRPr="005F40EB" w:rsidRDefault="00476160" w:rsidP="00687B0D">
      <w:pPr>
        <w:spacing w:line="240" w:lineRule="exact"/>
        <w:ind w:firstLineChars="59" w:firstLine="94"/>
        <w:jc w:val="both"/>
        <w:rPr>
          <w:rFonts w:ascii="ＭＳ 明朝" w:eastAsia="ＭＳ 明朝" w:hAnsi="ＭＳ 明朝"/>
          <w:sz w:val="16"/>
          <w:szCs w:val="16"/>
        </w:rPr>
      </w:pPr>
      <w:r>
        <w:rPr>
          <w:rFonts w:ascii="ＭＳ 明朝" w:eastAsia="ＭＳ 明朝" w:hAnsi="ＭＳ 明朝" w:hint="eastAsia"/>
          <w:sz w:val="16"/>
          <w:szCs w:val="16"/>
        </w:rPr>
        <w:t>本研究</w:t>
      </w:r>
      <w:r w:rsidRPr="005F40EB">
        <w:rPr>
          <w:rFonts w:ascii="ＭＳ 明朝" w:eastAsia="ＭＳ 明朝" w:hAnsi="ＭＳ 明朝" w:hint="eastAsia"/>
          <w:sz w:val="16"/>
          <w:szCs w:val="16"/>
        </w:rPr>
        <w:t>を遂行するに当たって、相手方の同意・協力を必要とする研究、個人情報の取扱いの配慮を必要とする研究、生命倫理・安全対策に対する取組を必要とする研究など</w:t>
      </w:r>
      <w:r w:rsidR="001A68EE">
        <w:rPr>
          <w:rFonts w:ascii="ＭＳ 明朝" w:eastAsia="ＭＳ 明朝" w:hAnsi="ＭＳ 明朝" w:hint="eastAsia"/>
          <w:sz w:val="16"/>
          <w:szCs w:val="16"/>
        </w:rPr>
        <w:t>指針・</w:t>
      </w:r>
      <w:r w:rsidRPr="005F40EB">
        <w:rPr>
          <w:rFonts w:ascii="ＭＳ 明朝" w:eastAsia="ＭＳ 明朝" w:hAnsi="ＭＳ 明朝" w:hint="eastAsia"/>
          <w:sz w:val="16"/>
          <w:szCs w:val="16"/>
        </w:rPr>
        <w:t>法令等</w:t>
      </w:r>
      <w:r w:rsidR="007E55A4" w:rsidRPr="00E6247E">
        <w:rPr>
          <w:rFonts w:ascii="ＭＳ 明朝" w:eastAsia="ＭＳ 明朝" w:hAnsi="ＭＳ 明朝" w:hint="eastAsia"/>
          <w:sz w:val="16"/>
          <w:szCs w:val="16"/>
        </w:rPr>
        <w:t>（国際共同研究を行う国・地域の</w:t>
      </w:r>
      <w:r w:rsidR="001A68EE">
        <w:rPr>
          <w:rFonts w:ascii="ＭＳ 明朝" w:eastAsia="ＭＳ 明朝" w:hAnsi="ＭＳ 明朝" w:hint="eastAsia"/>
          <w:sz w:val="16"/>
          <w:szCs w:val="16"/>
        </w:rPr>
        <w:t>指針・</w:t>
      </w:r>
      <w:r w:rsidR="007E55A4" w:rsidRPr="00E6247E">
        <w:rPr>
          <w:rFonts w:ascii="ＭＳ 明朝" w:eastAsia="ＭＳ 明朝" w:hAnsi="ＭＳ 明朝" w:hint="eastAsia"/>
          <w:sz w:val="16"/>
          <w:szCs w:val="16"/>
        </w:rPr>
        <w:t>法令等を含む）</w:t>
      </w:r>
      <w:r w:rsidRPr="005F40EB">
        <w:rPr>
          <w:rFonts w:ascii="ＭＳ 明朝" w:eastAsia="ＭＳ 明朝" w:hAnsi="ＭＳ 明朝" w:hint="eastAsia"/>
          <w:sz w:val="16"/>
          <w:szCs w:val="16"/>
        </w:rPr>
        <w:t>に基づく手続が必要な研究が含まれている場合、</w:t>
      </w:r>
      <w:r w:rsidR="000A7E26">
        <w:rPr>
          <w:rFonts w:ascii="ＭＳ 明朝" w:eastAsia="ＭＳ 明朝" w:hAnsi="ＭＳ 明朝" w:hint="eastAsia"/>
          <w:sz w:val="16"/>
          <w:szCs w:val="16"/>
        </w:rPr>
        <w:t>講じる</w:t>
      </w:r>
      <w:r w:rsidRPr="005F40EB">
        <w:rPr>
          <w:rFonts w:ascii="ＭＳ 明朝" w:eastAsia="ＭＳ 明朝" w:hAnsi="ＭＳ 明朝" w:hint="eastAsia"/>
          <w:sz w:val="16"/>
          <w:szCs w:val="16"/>
        </w:rPr>
        <w:t>対策と措置を</w:t>
      </w:r>
      <w:r w:rsidR="005F6F9B">
        <w:rPr>
          <w:rFonts w:ascii="ＭＳ 明朝" w:eastAsia="ＭＳ 明朝" w:hAnsi="ＭＳ 明朝" w:hint="eastAsia"/>
          <w:sz w:val="16"/>
          <w:szCs w:val="16"/>
        </w:rPr>
        <w:t>、</w:t>
      </w:r>
      <w:r w:rsidR="00CC0E4B" w:rsidRPr="008D4FF2">
        <w:rPr>
          <w:rFonts w:ascii="ＭＳ 明朝" w:eastAsia="ＭＳ 明朝" w:hAnsi="ＭＳ 明朝" w:hint="eastAsia"/>
          <w:sz w:val="16"/>
          <w:szCs w:val="16"/>
        </w:rPr>
        <w:t>１頁</w:t>
      </w:r>
      <w:r w:rsidR="000A7E26" w:rsidRPr="008D4FF2">
        <w:rPr>
          <w:rFonts w:ascii="ＭＳ 明朝" w:eastAsia="ＭＳ 明朝" w:hAnsi="ＭＳ 明朝" w:hint="eastAsia"/>
          <w:sz w:val="16"/>
          <w:szCs w:val="16"/>
        </w:rPr>
        <w:t>以内</w:t>
      </w:r>
      <w:r w:rsidR="00B3677E">
        <w:rPr>
          <w:rFonts w:ascii="ＭＳ 明朝" w:eastAsia="ＭＳ 明朝" w:hAnsi="ＭＳ 明朝" w:hint="eastAsia"/>
          <w:sz w:val="16"/>
          <w:szCs w:val="16"/>
        </w:rPr>
        <w:t>で</w:t>
      </w:r>
      <w:r w:rsidRPr="005F40EB">
        <w:rPr>
          <w:rFonts w:ascii="ＭＳ 明朝" w:eastAsia="ＭＳ 明朝" w:hAnsi="ＭＳ 明朝" w:hint="eastAsia"/>
          <w:sz w:val="16"/>
          <w:szCs w:val="16"/>
        </w:rPr>
        <w:t>記述</w:t>
      </w:r>
      <w:r w:rsidR="006E5EBE">
        <w:rPr>
          <w:rFonts w:ascii="ＭＳ 明朝" w:eastAsia="ＭＳ 明朝" w:hAnsi="ＭＳ 明朝" w:hint="eastAsia"/>
          <w:sz w:val="16"/>
          <w:szCs w:val="16"/>
        </w:rPr>
        <w:t>すること</w:t>
      </w:r>
      <w:r w:rsidRPr="005F40EB">
        <w:rPr>
          <w:rFonts w:ascii="ＭＳ 明朝" w:eastAsia="ＭＳ 明朝" w:hAnsi="ＭＳ 明朝" w:hint="eastAsia"/>
          <w:sz w:val="16"/>
          <w:szCs w:val="16"/>
        </w:rPr>
        <w:t>。</w:t>
      </w:r>
    </w:p>
    <w:p w:rsidR="00476160" w:rsidRPr="005F40EB" w:rsidRDefault="00476160" w:rsidP="00687B0D">
      <w:pPr>
        <w:spacing w:line="240" w:lineRule="exact"/>
        <w:ind w:firstLineChars="88" w:firstLine="141"/>
        <w:jc w:val="both"/>
        <w:rPr>
          <w:rFonts w:ascii="ＭＳ 明朝" w:eastAsia="ＭＳ 明朝" w:hAnsi="ＭＳ 明朝"/>
          <w:sz w:val="16"/>
          <w:szCs w:val="16"/>
        </w:rPr>
      </w:pPr>
      <w:r w:rsidRPr="005F40EB">
        <w:rPr>
          <w:rFonts w:ascii="ＭＳ 明朝" w:eastAsia="ＭＳ 明朝" w:hAnsi="ＭＳ 明朝" w:hint="eastAsia"/>
          <w:sz w:val="16"/>
          <w:szCs w:val="16"/>
        </w:rPr>
        <w:t>個人情報を伴うアンケート調査・インタビュー調査</w:t>
      </w:r>
      <w:r w:rsidR="007E55A4">
        <w:rPr>
          <w:rFonts w:ascii="ＭＳ 明朝" w:eastAsia="ＭＳ 明朝" w:hAnsi="ＭＳ 明朝" w:hint="eastAsia"/>
          <w:sz w:val="16"/>
          <w:szCs w:val="16"/>
        </w:rPr>
        <w:t>・</w:t>
      </w:r>
      <w:r w:rsidR="007E55A4">
        <w:rPr>
          <w:rFonts w:ascii="ＭＳ 明朝" w:eastAsia="ＭＳ 明朝" w:hAnsi="ＭＳ 明朝"/>
          <w:sz w:val="16"/>
          <w:szCs w:val="16"/>
        </w:rPr>
        <w:t>行動調査（個人履歴・映像</w:t>
      </w:r>
      <w:r w:rsidR="007E55A4">
        <w:rPr>
          <w:rFonts w:ascii="ＭＳ 明朝" w:eastAsia="ＭＳ 明朝" w:hAnsi="ＭＳ 明朝" w:hint="eastAsia"/>
          <w:sz w:val="16"/>
          <w:szCs w:val="16"/>
        </w:rPr>
        <w:t>を</w:t>
      </w:r>
      <w:r w:rsidR="007E55A4">
        <w:rPr>
          <w:rFonts w:ascii="ＭＳ 明朝" w:eastAsia="ＭＳ 明朝" w:hAnsi="ＭＳ 明朝"/>
          <w:sz w:val="16"/>
          <w:szCs w:val="16"/>
        </w:rPr>
        <w:t>含む）</w:t>
      </w:r>
      <w:r w:rsidRPr="005F40EB">
        <w:rPr>
          <w:rFonts w:ascii="ＭＳ 明朝" w:eastAsia="ＭＳ 明朝" w:hAnsi="ＭＳ 明朝" w:hint="eastAsia"/>
          <w:sz w:val="16"/>
          <w:szCs w:val="16"/>
        </w:rPr>
        <w:t>、提供を受けた試料の使用、ヒト遺伝子解析研究、</w:t>
      </w:r>
      <w:r w:rsidR="002E4B35">
        <w:rPr>
          <w:rFonts w:ascii="ＭＳ 明朝" w:eastAsia="ＭＳ 明朝" w:hAnsi="ＭＳ 明朝" w:hint="eastAsia"/>
          <w:sz w:val="16"/>
          <w:szCs w:val="16"/>
        </w:rPr>
        <w:t>遺伝子組換え実験</w:t>
      </w:r>
      <w:r w:rsidRPr="005F40EB">
        <w:rPr>
          <w:rFonts w:ascii="ＭＳ 明朝" w:eastAsia="ＭＳ 明朝" w:hAnsi="ＭＳ 明朝" w:hint="eastAsia"/>
          <w:sz w:val="16"/>
          <w:szCs w:val="16"/>
        </w:rPr>
        <w:t>、動物実験など、研究機関内外の倫理委員会等における承認手続が必要となる調査・研究・実験などが対象となります。</w:t>
      </w:r>
    </w:p>
    <w:p w:rsidR="00476160" w:rsidRDefault="00476160" w:rsidP="00B94953">
      <w:pPr>
        <w:spacing w:afterLines="20" w:after="72" w:line="240" w:lineRule="exact"/>
        <w:ind w:firstLineChars="88" w:firstLine="141"/>
        <w:jc w:val="both"/>
        <w:rPr>
          <w:rFonts w:ascii="ＭＳ 明朝" w:eastAsia="ＭＳ 明朝" w:hAnsi="ＭＳ 明朝"/>
          <w:sz w:val="16"/>
          <w:szCs w:val="16"/>
        </w:rPr>
      </w:pPr>
      <w:r w:rsidRPr="005F40EB">
        <w:rPr>
          <w:rFonts w:ascii="ＭＳ 明朝" w:eastAsia="ＭＳ 明朝" w:hAnsi="ＭＳ 明朝" w:hint="eastAsia"/>
          <w:sz w:val="16"/>
          <w:szCs w:val="16"/>
        </w:rPr>
        <w:t>該当しない場合には、その旨記述</w:t>
      </w:r>
      <w:r w:rsidR="006E5EBE">
        <w:rPr>
          <w:rFonts w:ascii="ＭＳ 明朝" w:eastAsia="ＭＳ 明朝" w:hAnsi="ＭＳ 明朝" w:hint="eastAsia"/>
          <w:sz w:val="16"/>
          <w:szCs w:val="16"/>
        </w:rPr>
        <w:t>すること</w:t>
      </w:r>
      <w:r w:rsidRPr="005F40EB">
        <w:rPr>
          <w:rFonts w:ascii="ＭＳ 明朝" w:eastAsia="ＭＳ 明朝" w:hAnsi="ＭＳ 明朝" w:hint="eastAsia"/>
          <w:sz w:val="16"/>
          <w:szCs w:val="16"/>
        </w:rPr>
        <w:t>。</w:t>
      </w:r>
    </w:p>
    <w:p w:rsidR="00476160" w:rsidRPr="0012111F" w:rsidRDefault="00662D8A" w:rsidP="00BC018B">
      <w:pPr>
        <w:widowControl/>
        <w:spacing w:line="220" w:lineRule="atLeast"/>
        <w:jc w:val="both"/>
        <w:rPr>
          <w:rFonts w:ascii="Times New Roman" w:eastAsia="ＭＳ 明朝" w:cs="Times New Roman"/>
          <w:sz w:val="22"/>
        </w:rPr>
      </w:pPr>
      <w:r>
        <w:rPr>
          <w:rFonts w:ascii="Times New Roman" w:eastAsia="ＭＳ 明朝" w:cs="Times New Roman" w:hint="eastAsia"/>
          <w:sz w:val="22"/>
        </w:rPr>
        <w:t>該当しない。</w:t>
      </w:r>
    </w:p>
    <w:p w:rsidR="004070AA" w:rsidRPr="0012111F" w:rsidRDefault="004070AA" w:rsidP="00BC018B">
      <w:pPr>
        <w:widowControl/>
        <w:spacing w:line="220" w:lineRule="atLeast"/>
        <w:jc w:val="both"/>
        <w:rPr>
          <w:rFonts w:ascii="Times New Roman" w:eastAsia="ＭＳ 明朝" w:cs="Times New Roman"/>
          <w:sz w:val="22"/>
        </w:rPr>
      </w:pPr>
    </w:p>
    <w:p w:rsidR="006F6201" w:rsidRPr="0012111F" w:rsidRDefault="006F6201" w:rsidP="00BC018B">
      <w:pPr>
        <w:widowControl/>
        <w:spacing w:line="220" w:lineRule="atLeast"/>
        <w:jc w:val="both"/>
        <w:rPr>
          <w:rFonts w:ascii="Times New Roman" w:eastAsia="ＭＳ 明朝" w:cs="Times New Roman" w:hint="eastAsia"/>
          <w:sz w:val="22"/>
        </w:rPr>
      </w:pPr>
    </w:p>
    <w:p w:rsidR="00476160" w:rsidRPr="0012111F" w:rsidRDefault="00476160" w:rsidP="00476160">
      <w:pPr>
        <w:widowControl/>
        <w:spacing w:line="220" w:lineRule="atLeast"/>
        <w:rPr>
          <w:rFonts w:ascii="Times New Roman" w:eastAsia="ＭＳ 明朝" w:cs="Times New Roman"/>
          <w:sz w:val="22"/>
        </w:rPr>
        <w:sectPr w:rsidR="00476160" w:rsidRPr="0012111F" w:rsidSect="00D63C3B">
          <w:headerReference w:type="default" r:id="rId20"/>
          <w:headerReference w:type="first" r:id="rId21"/>
          <w:pgSz w:w="11906" w:h="16838"/>
          <w:pgMar w:top="1134" w:right="1418" w:bottom="1134" w:left="1418" w:header="567" w:footer="340" w:gutter="0"/>
          <w:pgNumType w:fmt="decimalFullWidth"/>
          <w:cols w:space="425"/>
          <w:titlePg/>
          <w:docGrid w:type="linesAndChars" w:linePitch="360"/>
        </w:sectPr>
      </w:pPr>
    </w:p>
    <w:p w:rsidR="004070AA" w:rsidRDefault="004070AA" w:rsidP="00476160">
      <w:pPr>
        <w:widowControl/>
        <w:spacing w:line="220" w:lineRule="atLeast"/>
        <w:rPr>
          <w:rFonts w:ascii="ＭＳ 明朝" w:eastAsia="ＭＳ 明朝" w:hAnsi="ＭＳ 明朝" w:cs="Times New Roman"/>
          <w:sz w:val="22"/>
        </w:rPr>
        <w:sectPr w:rsidR="004070AA" w:rsidSect="00841F64">
          <w:type w:val="continuous"/>
          <w:pgSz w:w="11906" w:h="16838"/>
          <w:pgMar w:top="1134" w:right="1418" w:bottom="1134" w:left="1418" w:header="1021" w:footer="340" w:gutter="0"/>
          <w:pgNumType w:fmt="decimalFullWidth"/>
          <w:cols w:space="425"/>
          <w:titlePg/>
          <w:docGrid w:type="linesAndChars" w:linePitch="360"/>
        </w:sectPr>
      </w:pPr>
    </w:p>
    <w:p w:rsidR="00476160" w:rsidRPr="00743D5F" w:rsidRDefault="005907A2" w:rsidP="00CE74E3">
      <w:pPr>
        <w:spacing w:line="240" w:lineRule="atLeast"/>
        <w:ind w:leftChars="-48" w:left="419" w:rightChars="-60" w:right="-144" w:hangingChars="242" w:hanging="534"/>
        <w:rPr>
          <w:rFonts w:ascii="ＭＳ 明朝" w:eastAsia="ＭＳ 明朝" w:hAnsi="ＭＳ 明朝" w:cs="Times New Roman"/>
          <w:b/>
          <w:sz w:val="16"/>
          <w:szCs w:val="16"/>
        </w:rPr>
      </w:pPr>
      <w:r>
        <w:rPr>
          <w:rFonts w:hAnsi="ＭＳ ゴシック" w:cs="Times New Roman" w:hint="eastAsia"/>
          <w:b/>
          <w:sz w:val="22"/>
        </w:rPr>
        <w:lastRenderedPageBreak/>
        <w:t>４</w:t>
      </w:r>
      <w:r w:rsidR="00476160">
        <w:rPr>
          <w:rFonts w:hAnsi="ＭＳ ゴシック" w:cs="Times New Roman" w:hint="eastAsia"/>
          <w:b/>
          <w:sz w:val="22"/>
        </w:rPr>
        <w:t xml:space="preserve">　</w:t>
      </w:r>
      <w:r w:rsidR="00476160" w:rsidRPr="00743D5F">
        <w:rPr>
          <w:rFonts w:hAnsi="ＭＳ ゴシック" w:cs="Times New Roman" w:hint="eastAsia"/>
          <w:b/>
          <w:sz w:val="22"/>
        </w:rPr>
        <w:t>研究計画最終年度前年度応募を行う場合の</w:t>
      </w:r>
      <w:r w:rsidR="00B3677E">
        <w:rPr>
          <w:rFonts w:hAnsi="ＭＳ ゴシック" w:cs="Times New Roman" w:hint="eastAsia"/>
          <w:b/>
          <w:sz w:val="22"/>
        </w:rPr>
        <w:t>記述</w:t>
      </w:r>
      <w:r w:rsidR="00476160" w:rsidRPr="00743D5F">
        <w:rPr>
          <w:rFonts w:hAnsi="ＭＳ ゴシック" w:cs="Times New Roman" w:hint="eastAsia"/>
          <w:b/>
          <w:sz w:val="22"/>
        </w:rPr>
        <w:t>事項</w:t>
      </w:r>
      <w:r w:rsidR="00476160" w:rsidRPr="00743D5F">
        <w:rPr>
          <w:rFonts w:hAnsi="ＭＳ ゴシック" w:cs="Times New Roman" w:hint="eastAsia"/>
          <w:b/>
          <w:sz w:val="14"/>
        </w:rPr>
        <w:t>（該当者は必ず</w:t>
      </w:r>
      <w:r w:rsidR="00FF0437">
        <w:rPr>
          <w:rFonts w:hAnsi="ＭＳ ゴシック" w:cs="Times New Roman" w:hint="eastAsia"/>
          <w:b/>
          <w:sz w:val="14"/>
        </w:rPr>
        <w:t>記</w:t>
      </w:r>
      <w:r w:rsidR="00FF0437" w:rsidRPr="003E73AC">
        <w:rPr>
          <w:rFonts w:hAnsi="ＭＳ ゴシック" w:cs="Times New Roman" w:hint="eastAsia"/>
          <w:b/>
          <w:sz w:val="14"/>
        </w:rPr>
        <w:t>述</w:t>
      </w:r>
      <w:r w:rsidR="006E5EBE" w:rsidRPr="003E73AC">
        <w:rPr>
          <w:rFonts w:hAnsi="ＭＳ ゴシック" w:cs="Times New Roman" w:hint="eastAsia"/>
          <w:b/>
          <w:sz w:val="14"/>
        </w:rPr>
        <w:t>すること</w:t>
      </w:r>
      <w:r w:rsidR="00476160" w:rsidRPr="003E73AC">
        <w:rPr>
          <w:rFonts w:hAnsi="ＭＳ ゴシック" w:cs="Times New Roman" w:hint="eastAsia"/>
          <w:b/>
          <w:sz w:val="14"/>
        </w:rPr>
        <w:t>（公募要領</w:t>
      </w:r>
      <w:r w:rsidR="00B44EA4" w:rsidRPr="003E73AC">
        <w:rPr>
          <w:rFonts w:hAnsi="ＭＳ ゴシック" w:cs="Times New Roman" w:hint="eastAsia"/>
          <w:b/>
          <w:sz w:val="14"/>
        </w:rPr>
        <w:t>２</w:t>
      </w:r>
      <w:r w:rsidR="004C7D96" w:rsidRPr="003E73AC">
        <w:rPr>
          <w:rFonts w:hAnsi="ＭＳ ゴシック" w:cs="Times New Roman" w:hint="eastAsia"/>
          <w:b/>
          <w:sz w:val="14"/>
        </w:rPr>
        <w:t>６</w:t>
      </w:r>
      <w:r w:rsidR="00476160" w:rsidRPr="003E73AC">
        <w:rPr>
          <w:rFonts w:hAnsi="ＭＳ ゴシック" w:cs="Times New Roman" w:hint="eastAsia"/>
          <w:b/>
          <w:sz w:val="14"/>
        </w:rPr>
        <w:t>頁参</w:t>
      </w:r>
      <w:r w:rsidR="00476160" w:rsidRPr="00743D5F">
        <w:rPr>
          <w:rFonts w:hAnsi="ＭＳ ゴシック" w:cs="Times New Roman" w:hint="eastAsia"/>
          <w:b/>
          <w:sz w:val="14"/>
        </w:rPr>
        <w:t>照））</w:t>
      </w:r>
    </w:p>
    <w:p w:rsidR="00476160" w:rsidRDefault="00F4510E" w:rsidP="00AE0FE3">
      <w:pPr>
        <w:widowControl/>
        <w:spacing w:line="240" w:lineRule="exact"/>
        <w:ind w:firstLineChars="59" w:firstLine="142"/>
        <w:jc w:val="both"/>
        <w:rPr>
          <w:rFonts w:ascii="ＭＳ 明朝" w:eastAsia="ＭＳ 明朝" w:hAnsi="ＭＳ 明朝" w:cs="Times New Roman"/>
          <w:sz w:val="16"/>
          <w:szCs w:val="16"/>
        </w:rPr>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5885815" cy="612140"/>
                <wp:effectExtent l="0" t="0" r="635" b="0"/>
                <wp:wrapNone/>
                <wp:docPr id="4" name="正方形/長方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5815" cy="612140"/>
                        </a:xfrm>
                        <a:prstGeom prst="rect">
                          <a:avLst/>
                        </a:prstGeom>
                        <a:noFill/>
                        <a:ln w="190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CA7971A" id="正方形/長方形 10" o:spid="_x0000_s1026" style="position:absolute;left:0;text-align:left;margin-left:0;margin-top:0;width:463.45pt;height:48.2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" filled="f" strokeweight="1.5pt">
                <w10:wrap anchorx="margin"/>
              </v:rect>
            </w:pict>
          </mc:Fallback>
        </mc:AlternateContent>
      </w:r>
      <w:r w:rsidR="00C403BD">
        <w:rPr>
          <w:rFonts w:ascii="ＭＳ 明朝" w:eastAsia="ＭＳ 明朝" w:hAnsi="ＭＳ 明朝" w:cs="Times New Roman" w:hint="eastAsia"/>
          <w:sz w:val="16"/>
          <w:szCs w:val="16"/>
        </w:rPr>
        <w:t>本研究の</w:t>
      </w:r>
      <w:r w:rsidR="00476160" w:rsidRPr="00743D5F">
        <w:rPr>
          <w:rFonts w:ascii="ＭＳ 明朝" w:eastAsia="ＭＳ 明朝" w:hAnsi="ＭＳ 明朝" w:cs="Times New Roman" w:hint="eastAsia"/>
          <w:sz w:val="16"/>
          <w:szCs w:val="16"/>
        </w:rPr>
        <w:t>研究代表者</w:t>
      </w:r>
      <w:r w:rsidR="00C403BD">
        <w:rPr>
          <w:rFonts w:ascii="ＭＳ 明朝" w:eastAsia="ＭＳ 明朝" w:hAnsi="ＭＳ 明朝" w:cs="Times New Roman" w:hint="eastAsia"/>
          <w:sz w:val="16"/>
          <w:szCs w:val="16"/>
        </w:rPr>
        <w:t>が</w:t>
      </w:r>
      <w:r w:rsidR="00476160" w:rsidRPr="00743D5F">
        <w:rPr>
          <w:rFonts w:ascii="ＭＳ 明朝" w:eastAsia="ＭＳ 明朝" w:hAnsi="ＭＳ 明朝" w:cs="Times New Roman" w:hint="eastAsia"/>
          <w:sz w:val="16"/>
          <w:szCs w:val="16"/>
        </w:rPr>
        <w:t>行っている</w:t>
      </w:r>
      <w:r w:rsidR="00AD511A">
        <w:rPr>
          <w:rFonts w:ascii="ＭＳ 明朝" w:eastAsia="ＭＳ 明朝" w:hAnsi="ＭＳ 明朝" w:cs="Times New Roman" w:hint="eastAsia"/>
          <w:sz w:val="16"/>
          <w:szCs w:val="16"/>
        </w:rPr>
        <w:t>、</w:t>
      </w:r>
      <w:r w:rsidR="009D0C54">
        <w:rPr>
          <w:rFonts w:ascii="ＭＳ 明朝" w:eastAsia="ＭＳ 明朝" w:hAnsi="ＭＳ 明朝" w:cs="Times New Roman" w:hint="eastAsia"/>
          <w:sz w:val="16"/>
          <w:szCs w:val="16"/>
        </w:rPr>
        <w:t>令和</w:t>
      </w:r>
      <w:r w:rsidR="005907A2">
        <w:rPr>
          <w:rFonts w:ascii="ＭＳ 明朝" w:eastAsia="ＭＳ 明朝" w:hAnsi="ＭＳ 明朝" w:cs="Times New Roman" w:hint="eastAsia"/>
          <w:sz w:val="16"/>
          <w:szCs w:val="16"/>
        </w:rPr>
        <w:t>４</w:t>
      </w:r>
      <w:r w:rsidR="000C4CA3">
        <w:rPr>
          <w:rFonts w:ascii="ＭＳ 明朝" w:eastAsia="ＭＳ 明朝" w:hAnsi="ＭＳ 明朝" w:cs="Times New Roman" w:hint="eastAsia"/>
          <w:sz w:val="16"/>
          <w:szCs w:val="16"/>
        </w:rPr>
        <w:t>(</w:t>
      </w:r>
      <w:r w:rsidR="003D1C99">
        <w:rPr>
          <w:rFonts w:ascii="ＭＳ 明朝" w:eastAsia="ＭＳ 明朝" w:hAnsi="ＭＳ 明朝" w:cs="Times New Roman"/>
          <w:sz w:val="16"/>
          <w:szCs w:val="16"/>
        </w:rPr>
        <w:t>202</w:t>
      </w:r>
      <w:r w:rsidR="005907A2">
        <w:rPr>
          <w:rFonts w:ascii="ＭＳ 明朝" w:eastAsia="ＭＳ 明朝" w:hAnsi="ＭＳ 明朝" w:cs="Times New Roman" w:hint="eastAsia"/>
          <w:sz w:val="16"/>
          <w:szCs w:val="16"/>
        </w:rPr>
        <w:t>2</w:t>
      </w:r>
      <w:r w:rsidR="000C4CA3">
        <w:rPr>
          <w:rFonts w:ascii="ＭＳ 明朝" w:eastAsia="ＭＳ 明朝" w:hAnsi="ＭＳ 明朝" w:cs="Times New Roman" w:hint="eastAsia"/>
          <w:sz w:val="16"/>
          <w:szCs w:val="16"/>
        </w:rPr>
        <w:t>)</w:t>
      </w:r>
      <w:r w:rsidR="009D0C54">
        <w:rPr>
          <w:rFonts w:ascii="ＭＳ 明朝" w:eastAsia="ＭＳ 明朝" w:hAnsi="ＭＳ 明朝" w:cs="Times New Roman" w:hint="eastAsia"/>
          <w:sz w:val="16"/>
          <w:szCs w:val="16"/>
        </w:rPr>
        <w:t>年度</w:t>
      </w:r>
      <w:r w:rsidR="00476160" w:rsidRPr="00743D5F">
        <w:rPr>
          <w:rFonts w:ascii="ＭＳ 明朝" w:eastAsia="ＭＳ 明朝" w:hAnsi="ＭＳ 明朝" w:cs="Times New Roman"/>
          <w:sz w:val="16"/>
          <w:szCs w:val="16"/>
        </w:rPr>
        <w:t>が最終年度に当たる継続研究課題の当初研究計画、その研究によって得られた新たな知見等の研究成果を記述するとともに、当該研究の進展を踏まえ、本研究を</w:t>
      </w:r>
      <w:r w:rsidR="00AF4C75">
        <w:rPr>
          <w:rFonts w:ascii="ＭＳ 明朝" w:eastAsia="ＭＳ 明朝" w:hAnsi="ＭＳ 明朝" w:cs="Times New Roman" w:hint="eastAsia"/>
          <w:sz w:val="16"/>
          <w:szCs w:val="16"/>
        </w:rPr>
        <w:t>前年度</w:t>
      </w:r>
      <w:r w:rsidR="00476160" w:rsidRPr="00743D5F">
        <w:rPr>
          <w:rFonts w:ascii="ＭＳ 明朝" w:eastAsia="ＭＳ 明朝" w:hAnsi="ＭＳ 明朝" w:cs="Times New Roman"/>
          <w:sz w:val="16"/>
          <w:szCs w:val="16"/>
        </w:rPr>
        <w:t>応募する理由</w:t>
      </w:r>
      <w:r w:rsidR="00476160" w:rsidRPr="004E04DE">
        <w:rPr>
          <w:rFonts w:ascii="ＭＳ 明朝" w:eastAsia="ＭＳ 明朝" w:hAnsi="ＭＳ 明朝" w:cs="Times New Roman"/>
          <w:sz w:val="16"/>
          <w:szCs w:val="16"/>
        </w:rPr>
        <w:t>（研究の展開状況、経費の必要性等）を</w:t>
      </w:r>
      <w:r w:rsidR="00616F27">
        <w:rPr>
          <w:rFonts w:ascii="ＭＳ 明朝" w:eastAsia="ＭＳ 明朝" w:hAnsi="ＭＳ 明朝" w:cs="Times New Roman" w:hint="eastAsia"/>
          <w:sz w:val="16"/>
          <w:szCs w:val="16"/>
        </w:rPr>
        <w:t>１頁以内</w:t>
      </w:r>
      <w:r w:rsidR="00CD7053">
        <w:rPr>
          <w:rFonts w:ascii="ＭＳ 明朝" w:eastAsia="ＭＳ 明朝" w:hAnsi="ＭＳ 明朝" w:cs="Times New Roman" w:hint="eastAsia"/>
          <w:sz w:val="16"/>
          <w:szCs w:val="16"/>
        </w:rPr>
        <w:t>で</w:t>
      </w:r>
      <w:r w:rsidR="00476160" w:rsidRPr="00743D5F">
        <w:rPr>
          <w:rFonts w:ascii="ＭＳ 明朝" w:eastAsia="ＭＳ 明朝" w:hAnsi="ＭＳ 明朝" w:cs="Times New Roman"/>
          <w:sz w:val="16"/>
          <w:szCs w:val="16"/>
        </w:rPr>
        <w:t>記述</w:t>
      </w:r>
      <w:r w:rsidR="006E5EBE">
        <w:rPr>
          <w:rFonts w:ascii="ＭＳ 明朝" w:eastAsia="ＭＳ 明朝" w:hAnsi="ＭＳ 明朝" w:cs="Times New Roman"/>
          <w:sz w:val="16"/>
          <w:szCs w:val="16"/>
        </w:rPr>
        <w:t>すること</w:t>
      </w:r>
      <w:r w:rsidR="00476160" w:rsidRPr="00743D5F">
        <w:rPr>
          <w:rFonts w:ascii="ＭＳ 明朝" w:eastAsia="ＭＳ 明朝" w:hAnsi="ＭＳ 明朝" w:cs="Times New Roman"/>
          <w:sz w:val="16"/>
          <w:szCs w:val="16"/>
        </w:rPr>
        <w:t>。</w:t>
      </w:r>
    </w:p>
    <w:p w:rsidR="00476160" w:rsidRPr="00B3677E" w:rsidRDefault="00825D9A" w:rsidP="00AE0FE3">
      <w:pPr>
        <w:widowControl/>
        <w:spacing w:afterLines="50" w:after="180" w:line="240" w:lineRule="exact"/>
        <w:ind w:firstLineChars="88" w:firstLine="141"/>
        <w:jc w:val="both"/>
        <w:rPr>
          <w:rFonts w:ascii="ＭＳ 明朝" w:eastAsia="ＭＳ 明朝" w:hAnsi="ＭＳ 明朝" w:cs="Times New Roman"/>
          <w:sz w:val="16"/>
          <w:szCs w:val="16"/>
        </w:rPr>
      </w:pPr>
      <w:r>
        <w:rPr>
          <w:rFonts w:ascii="ＭＳ 明朝" w:eastAsia="ＭＳ 明朝" w:hAnsi="ＭＳ 明朝" w:cs="Times New Roman" w:hint="eastAsia"/>
          <w:sz w:val="16"/>
          <w:szCs w:val="16"/>
        </w:rPr>
        <w:t>該当しない場合は記述欄を削除することなく、空欄のまま提出</w:t>
      </w:r>
      <w:r w:rsidR="006E5EBE">
        <w:rPr>
          <w:rFonts w:ascii="ＭＳ 明朝" w:eastAsia="ＭＳ 明朝" w:hAnsi="ＭＳ 明朝" w:cs="Times New Roman" w:hint="eastAsia"/>
          <w:sz w:val="16"/>
          <w:szCs w:val="16"/>
        </w:rPr>
        <w:t>すること</w:t>
      </w:r>
      <w:r>
        <w:rPr>
          <w:rFonts w:ascii="ＭＳ 明朝" w:eastAsia="ＭＳ 明朝" w:hAnsi="ＭＳ 明朝" w:cs="Times New Roman" w:hint="eastAsia"/>
          <w:sz w:val="16"/>
          <w:szCs w:val="16"/>
        </w:rPr>
        <w:t>。</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125"/>
        <w:gridCol w:w="4394"/>
        <w:gridCol w:w="1175"/>
      </w:tblGrid>
      <w:tr w:rsidR="00476160" w:rsidRPr="00107085" w:rsidTr="00AE0FE3">
        <w:trPr>
          <w:jc w:val="center"/>
        </w:trPr>
        <w:tc>
          <w:tcPr>
            <w:tcW w:w="2561" w:type="dxa"/>
            <w:tcBorders>
              <w:top w:val="single" w:sz="4" w:space="0" w:color="auto"/>
              <w:left w:val="single" w:sz="4" w:space="0" w:color="auto"/>
              <w:bottom w:val="single" w:sz="4" w:space="0" w:color="auto"/>
              <w:right w:val="single" w:sz="4" w:space="0" w:color="auto"/>
            </w:tcBorders>
          </w:tcPr>
          <w:p w:rsidR="00476160" w:rsidRPr="00107085" w:rsidRDefault="00476160" w:rsidP="0027659B">
            <w:pPr>
              <w:spacing w:line="240" w:lineRule="exact"/>
              <w:jc w:val="center"/>
              <w:rPr>
                <w:rFonts w:hAnsi="ＭＳ ゴシック"/>
                <w:b/>
                <w:sz w:val="22"/>
                <w:u w:val="single"/>
              </w:rPr>
            </w:pPr>
            <w:r w:rsidRPr="00107085">
              <w:rPr>
                <w:rFonts w:hAnsi="ＭＳ ゴシック" w:hint="eastAsia"/>
                <w:b/>
                <w:sz w:val="22"/>
              </w:rPr>
              <w:t>研究種目名</w:t>
            </w:r>
          </w:p>
        </w:tc>
        <w:tc>
          <w:tcPr>
            <w:tcW w:w="1125" w:type="dxa"/>
            <w:tcBorders>
              <w:top w:val="single" w:sz="4" w:space="0" w:color="auto"/>
              <w:left w:val="single" w:sz="4" w:space="0" w:color="auto"/>
              <w:bottom w:val="single" w:sz="4" w:space="0" w:color="auto"/>
              <w:right w:val="single" w:sz="4" w:space="0" w:color="auto"/>
            </w:tcBorders>
          </w:tcPr>
          <w:p w:rsidR="00476160" w:rsidRPr="00107085" w:rsidRDefault="00476160" w:rsidP="0027659B">
            <w:pPr>
              <w:spacing w:line="240" w:lineRule="exact"/>
              <w:jc w:val="center"/>
              <w:rPr>
                <w:rFonts w:hAnsi="ＭＳ ゴシック"/>
                <w:b/>
                <w:sz w:val="22"/>
                <w:u w:val="single"/>
              </w:rPr>
            </w:pPr>
            <w:r w:rsidRPr="00107085">
              <w:rPr>
                <w:rFonts w:hAnsi="ＭＳ ゴシック" w:hint="eastAsia"/>
                <w:b/>
                <w:sz w:val="22"/>
              </w:rPr>
              <w:t>課題番号</w:t>
            </w:r>
          </w:p>
        </w:tc>
        <w:tc>
          <w:tcPr>
            <w:tcW w:w="4394" w:type="dxa"/>
            <w:tcBorders>
              <w:top w:val="single" w:sz="4" w:space="0" w:color="auto"/>
              <w:left w:val="single" w:sz="4" w:space="0" w:color="auto"/>
              <w:bottom w:val="single" w:sz="4" w:space="0" w:color="auto"/>
              <w:right w:val="single" w:sz="4" w:space="0" w:color="auto"/>
            </w:tcBorders>
          </w:tcPr>
          <w:p w:rsidR="00476160" w:rsidRPr="00107085" w:rsidRDefault="00476160" w:rsidP="00E24484">
            <w:pPr>
              <w:spacing w:line="240" w:lineRule="exact"/>
              <w:jc w:val="center"/>
              <w:rPr>
                <w:rFonts w:hAnsi="ＭＳ ゴシック"/>
                <w:b/>
                <w:sz w:val="22"/>
                <w:u w:val="single"/>
              </w:rPr>
            </w:pPr>
            <w:r w:rsidRPr="00107085">
              <w:rPr>
                <w:rFonts w:hAnsi="ＭＳ ゴシック" w:hint="eastAsia"/>
                <w:b/>
                <w:sz w:val="22"/>
              </w:rPr>
              <w:t>研究課題名</w:t>
            </w:r>
          </w:p>
        </w:tc>
        <w:tc>
          <w:tcPr>
            <w:tcW w:w="1175" w:type="dxa"/>
            <w:tcBorders>
              <w:top w:val="single" w:sz="4" w:space="0" w:color="auto"/>
              <w:left w:val="single" w:sz="4" w:space="0" w:color="auto"/>
              <w:bottom w:val="single" w:sz="4" w:space="0" w:color="auto"/>
              <w:right w:val="single" w:sz="4" w:space="0" w:color="auto"/>
            </w:tcBorders>
          </w:tcPr>
          <w:p w:rsidR="00476160" w:rsidRPr="00107085" w:rsidRDefault="00476160" w:rsidP="0027659B">
            <w:pPr>
              <w:spacing w:line="240" w:lineRule="exact"/>
              <w:jc w:val="center"/>
              <w:rPr>
                <w:rFonts w:hAnsi="ＭＳ ゴシック"/>
                <w:b/>
                <w:sz w:val="22"/>
              </w:rPr>
            </w:pPr>
            <w:r w:rsidRPr="00107085">
              <w:rPr>
                <w:rFonts w:hAnsi="ＭＳ ゴシック" w:hint="eastAsia"/>
                <w:b/>
                <w:sz w:val="22"/>
              </w:rPr>
              <w:t>研究期間</w:t>
            </w:r>
          </w:p>
        </w:tc>
      </w:tr>
      <w:tr w:rsidR="00476160" w:rsidRPr="00107085" w:rsidTr="00AE0FE3">
        <w:trPr>
          <w:jc w:val="center"/>
        </w:trPr>
        <w:tc>
          <w:tcPr>
            <w:tcW w:w="2561" w:type="dxa"/>
            <w:tcBorders>
              <w:top w:val="single" w:sz="4" w:space="0" w:color="auto"/>
              <w:left w:val="single" w:sz="4" w:space="0" w:color="auto"/>
              <w:bottom w:val="single" w:sz="4" w:space="0" w:color="auto"/>
              <w:right w:val="single" w:sz="4" w:space="0" w:color="auto"/>
            </w:tcBorders>
            <w:vAlign w:val="center"/>
          </w:tcPr>
          <w:p w:rsidR="00476160" w:rsidRPr="006B6E91" w:rsidRDefault="00476160" w:rsidP="0027659B">
            <w:pPr>
              <w:spacing w:line="220" w:lineRule="atLeast"/>
              <w:rPr>
                <w:rFonts w:ascii="ＭＳ 明朝" w:eastAsia="ＭＳ 明朝" w:hAnsi="ＭＳ 明朝"/>
                <w:sz w:val="22"/>
                <w:szCs w:val="22"/>
              </w:rPr>
            </w:pPr>
          </w:p>
        </w:tc>
        <w:tc>
          <w:tcPr>
            <w:tcW w:w="1125" w:type="dxa"/>
            <w:tcBorders>
              <w:top w:val="single" w:sz="4" w:space="0" w:color="auto"/>
              <w:left w:val="single" w:sz="4" w:space="0" w:color="auto"/>
              <w:bottom w:val="single" w:sz="4" w:space="0" w:color="auto"/>
              <w:right w:val="single" w:sz="4" w:space="0" w:color="auto"/>
            </w:tcBorders>
            <w:vAlign w:val="center"/>
          </w:tcPr>
          <w:p w:rsidR="00476160" w:rsidRPr="006B6E91" w:rsidRDefault="00476160" w:rsidP="0027659B">
            <w:pPr>
              <w:spacing w:line="220" w:lineRule="atLeast"/>
              <w:rPr>
                <w:rFonts w:ascii="ＭＳ 明朝" w:eastAsia="ＭＳ 明朝" w:hAnsi="ＭＳ 明朝"/>
                <w:sz w:val="22"/>
                <w:szCs w:val="22"/>
              </w:rPr>
            </w:pPr>
          </w:p>
        </w:tc>
        <w:tc>
          <w:tcPr>
            <w:tcW w:w="4394" w:type="dxa"/>
            <w:tcBorders>
              <w:top w:val="single" w:sz="4" w:space="0" w:color="auto"/>
              <w:left w:val="single" w:sz="4" w:space="0" w:color="auto"/>
              <w:bottom w:val="single" w:sz="4" w:space="0" w:color="auto"/>
              <w:right w:val="single" w:sz="4" w:space="0" w:color="auto"/>
            </w:tcBorders>
            <w:vAlign w:val="center"/>
          </w:tcPr>
          <w:p w:rsidR="00476160" w:rsidRPr="006B6E91" w:rsidRDefault="00476160" w:rsidP="0027659B">
            <w:pPr>
              <w:spacing w:line="220" w:lineRule="atLeast"/>
              <w:rPr>
                <w:rFonts w:ascii="ＭＳ 明朝" w:eastAsia="ＭＳ 明朝" w:hAnsi="ＭＳ 明朝"/>
                <w:sz w:val="22"/>
                <w:szCs w:val="22"/>
              </w:rPr>
            </w:pPr>
          </w:p>
        </w:tc>
        <w:tc>
          <w:tcPr>
            <w:tcW w:w="1175" w:type="dxa"/>
            <w:tcBorders>
              <w:top w:val="single" w:sz="4" w:space="0" w:color="auto"/>
              <w:left w:val="single" w:sz="4" w:space="0" w:color="auto"/>
              <w:bottom w:val="single" w:sz="4" w:space="0" w:color="auto"/>
              <w:right w:val="single" w:sz="4" w:space="0" w:color="auto"/>
            </w:tcBorders>
          </w:tcPr>
          <w:p w:rsidR="00476160" w:rsidRPr="006B6E91" w:rsidRDefault="00476160" w:rsidP="009D0C54">
            <w:pPr>
              <w:spacing w:line="240" w:lineRule="exact"/>
              <w:ind w:leftChars="14" w:left="34" w:rightChars="-27" w:right="-65"/>
              <w:rPr>
                <w:rFonts w:ascii="ＭＳ 明朝" w:eastAsia="ＭＳ 明朝" w:hAnsi="ＭＳ 明朝"/>
                <w:sz w:val="22"/>
                <w:szCs w:val="22"/>
              </w:rPr>
            </w:pPr>
            <w:r w:rsidRPr="006B6E91">
              <w:rPr>
                <w:rFonts w:ascii="ＭＳ 明朝" w:eastAsia="ＭＳ 明朝" w:hAnsi="ＭＳ 明朝" w:hint="eastAsia"/>
                <w:sz w:val="22"/>
                <w:szCs w:val="22"/>
              </w:rPr>
              <w:t>平成　年度～</w:t>
            </w:r>
            <w:r w:rsidR="009D0C54">
              <w:rPr>
                <w:rFonts w:ascii="ＭＳ 明朝" w:eastAsia="ＭＳ 明朝" w:hAnsi="ＭＳ 明朝" w:hint="eastAsia"/>
                <w:sz w:val="22"/>
                <w:szCs w:val="22"/>
              </w:rPr>
              <w:t>令和</w:t>
            </w:r>
            <w:r w:rsidR="005907A2">
              <w:rPr>
                <w:rFonts w:ascii="ＭＳ 明朝" w:eastAsia="ＭＳ 明朝" w:hAnsi="ＭＳ 明朝" w:hint="eastAsia"/>
                <w:sz w:val="22"/>
                <w:szCs w:val="22"/>
              </w:rPr>
              <w:t>４</w:t>
            </w:r>
            <w:r w:rsidR="009D0C54">
              <w:rPr>
                <w:rFonts w:ascii="ＭＳ 明朝" w:eastAsia="ＭＳ 明朝" w:hAnsi="ＭＳ 明朝" w:hint="eastAsia"/>
                <w:sz w:val="22"/>
                <w:szCs w:val="22"/>
              </w:rPr>
              <w:t>年度</w:t>
            </w:r>
          </w:p>
        </w:tc>
      </w:tr>
    </w:tbl>
    <w:p w:rsidR="00476160" w:rsidRPr="00BB76CC" w:rsidRDefault="00476160" w:rsidP="00BC018B">
      <w:pPr>
        <w:spacing w:line="220" w:lineRule="atLeast"/>
        <w:jc w:val="both"/>
        <w:rPr>
          <w:rFonts w:hAnsi="ＭＳ ゴシック"/>
          <w:b/>
          <w:sz w:val="22"/>
        </w:rPr>
      </w:pPr>
      <w:r w:rsidRPr="00BB76CC">
        <w:rPr>
          <w:rFonts w:hAnsi="ＭＳ ゴシック" w:hint="eastAsia"/>
          <w:b/>
          <w:sz w:val="22"/>
        </w:rPr>
        <w:t>当初研究計画及び研究成果</w:t>
      </w: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BB76CC" w:rsidRDefault="00610FA6" w:rsidP="00BC018B">
      <w:pPr>
        <w:spacing w:line="220" w:lineRule="atLeast"/>
        <w:jc w:val="both"/>
        <w:rPr>
          <w:rFonts w:hAnsi="ＭＳ ゴシック"/>
          <w:b/>
          <w:sz w:val="22"/>
        </w:rPr>
      </w:pPr>
      <w:r>
        <w:rPr>
          <w:rFonts w:hAnsi="ＭＳ ゴシック" w:hint="eastAsia"/>
          <w:b/>
          <w:sz w:val="22"/>
        </w:rPr>
        <w:t>前年度</w:t>
      </w:r>
      <w:r w:rsidR="00476160" w:rsidRPr="00BB76CC">
        <w:rPr>
          <w:rFonts w:hAnsi="ＭＳ ゴシック" w:hint="eastAsia"/>
          <w:b/>
          <w:sz w:val="22"/>
        </w:rPr>
        <w:t>応募する理由</w:t>
      </w:r>
    </w:p>
    <w:p w:rsidR="00476160" w:rsidRPr="0012111F" w:rsidRDefault="00476160" w:rsidP="00BC018B">
      <w:pPr>
        <w:spacing w:afterLines="5" w:after="18" w:line="220" w:lineRule="atLeast"/>
        <w:ind w:right="839"/>
        <w:jc w:val="both"/>
        <w:rPr>
          <w:rFonts w:ascii="Times New Roman" w:eastAsia="ＭＳ 明朝" w:cs="Times New Roman"/>
          <w:sz w:val="22"/>
        </w:rPr>
      </w:pPr>
    </w:p>
    <w:p w:rsidR="00476160" w:rsidRPr="0012111F" w:rsidRDefault="00476160" w:rsidP="00BC018B">
      <w:pPr>
        <w:spacing w:afterLines="5" w:after="18" w:line="220" w:lineRule="atLeast"/>
        <w:ind w:right="839"/>
        <w:jc w:val="both"/>
        <w:rPr>
          <w:rFonts w:ascii="Times New Roman" w:eastAsia="ＭＳ 明朝" w:cs="Times New Roman"/>
          <w:sz w:val="22"/>
        </w:rPr>
      </w:pPr>
    </w:p>
    <w:p w:rsidR="00DD3170" w:rsidRPr="00953940" w:rsidRDefault="00DD3170" w:rsidP="00D03969">
      <w:pPr>
        <w:spacing w:line="220" w:lineRule="atLeast"/>
        <w:rPr>
          <w:rFonts w:ascii="Times New Roman" w:cs="Times New Roman" w:hint="eastAsia"/>
          <w:sz w:val="22"/>
        </w:rPr>
      </w:pPr>
    </w:p>
    <w:sectPr w:rsidR="00DD3170" w:rsidRPr="00953940" w:rsidSect="00D63C3B">
      <w:headerReference w:type="default" r:id="rId22"/>
      <w:pgSz w:w="11906" w:h="16838"/>
      <w:pgMar w:top="1134" w:right="1418" w:bottom="1134" w:left="1418" w:header="567" w:footer="340" w:gutter="0"/>
      <w:pgNumType w:fmt="decimalFullWidth"/>
      <w:cols w:space="425"/>
      <w:titlePg/>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FA9" w:rsidRDefault="003D5FA9" w:rsidP="00D2475F">
      <w:r>
        <w:separator/>
      </w:r>
    </w:p>
    <w:p w:rsidR="003D5FA9" w:rsidRDefault="003D5FA9"/>
  </w:endnote>
  <w:endnote w:type="continuationSeparator" w:id="0">
    <w:p w:rsidR="003D5FA9" w:rsidRDefault="003D5FA9" w:rsidP="00D2475F">
      <w:r>
        <w:continuationSeparator/>
      </w:r>
    </w:p>
    <w:p w:rsidR="003D5FA9" w:rsidRDefault="003D5F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FA9" w:rsidRDefault="003D5FA9" w:rsidP="00D2475F">
      <w:r>
        <w:separator/>
      </w:r>
    </w:p>
    <w:p w:rsidR="003D5FA9" w:rsidRDefault="003D5FA9"/>
  </w:footnote>
  <w:footnote w:type="continuationSeparator" w:id="0">
    <w:p w:rsidR="003D5FA9" w:rsidRDefault="003D5FA9" w:rsidP="00D2475F">
      <w:r>
        <w:continuationSeparator/>
      </w:r>
    </w:p>
    <w:p w:rsidR="003D5FA9" w:rsidRDefault="003D5FA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682CDC">
      <w:rPr>
        <w:rFonts w:hAnsi="ＭＳ ゴシック"/>
        <w:b/>
        <w:noProof/>
        <w:sz w:val="21"/>
        <w:szCs w:val="21"/>
      </w:rPr>
      <w:t>２</w:t>
    </w:r>
    <w:r w:rsidRPr="00824CAA">
      <w:rPr>
        <w:rFonts w:hAnsi="ＭＳ ゴシック"/>
        <w:b/>
        <w:sz w:val="21"/>
        <w:szCs w:val="21"/>
      </w:rPr>
      <w:fldChar w:fldCharType="end"/>
    </w:r>
  </w:p>
  <w:p w:rsidR="00FE0AB8" w:rsidRPr="003E73AC" w:rsidRDefault="00FE0AB8" w:rsidP="00F7392A">
    <w:pPr>
      <w:pStyle w:val="a5"/>
      <w:tabs>
        <w:tab w:val="clear" w:pos="4252"/>
        <w:tab w:val="clear" w:pos="8504"/>
        <w:tab w:val="right" w:pos="9072"/>
      </w:tabs>
      <w:rPr>
        <w:rFonts w:hAnsi="ＭＳ ゴシック"/>
        <w:b/>
        <w:sz w:val="21"/>
        <w:szCs w:val="21"/>
      </w:rPr>
    </w:pPr>
    <w:r>
      <w:rPr>
        <w:rFonts w:hAnsi="ＭＳ ゴシック" w:hint="eastAsia"/>
        <w:b/>
        <w:sz w:val="21"/>
        <w:szCs w:val="21"/>
      </w:rPr>
      <w:t>【</w:t>
    </w:r>
    <w:r w:rsidRPr="009B1DEA">
      <w:rPr>
        <w:rFonts w:hAnsi="ＭＳ ゴシック" w:hint="eastAsia"/>
        <w:b/>
        <w:sz w:val="22"/>
      </w:rPr>
      <w:t>１　研究目的</w:t>
    </w:r>
    <w:r>
      <w:rPr>
        <w:rFonts w:hAnsi="ＭＳ ゴシック" w:hint="eastAsia"/>
        <w:b/>
        <w:sz w:val="22"/>
      </w:rPr>
      <w:t>、研究</w:t>
    </w:r>
    <w:r w:rsidRPr="009B1DEA">
      <w:rPr>
        <w:rFonts w:hAnsi="ＭＳ ゴシック" w:hint="eastAsia"/>
        <w:b/>
        <w:sz w:val="22"/>
      </w:rPr>
      <w:t>方法な</w:t>
    </w:r>
    <w:r>
      <w:rPr>
        <w:rFonts w:hAnsi="ＭＳ ゴシック" w:hint="eastAsia"/>
        <w:b/>
        <w:sz w:val="22"/>
      </w:rPr>
      <w:t>ど</w:t>
    </w:r>
    <w:r w:rsidRPr="00E4146E">
      <w:rPr>
        <w:rFonts w:hAnsi="ＭＳ ゴシック" w:hint="eastAsia"/>
        <w:b/>
        <w:sz w:val="21"/>
        <w:szCs w:val="21"/>
      </w:rPr>
      <w:t>（つづき）】</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w:t>
    </w:r>
    <w:r>
      <w:rPr>
        <w:rFonts w:hAnsi="ＭＳ ゴシック" w:hint="eastAsia"/>
        <w:b/>
        <w:sz w:val="21"/>
        <w:szCs w:val="21"/>
      </w:rPr>
      <w:t>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682CDC">
      <w:rPr>
        <w:rFonts w:hAnsi="ＭＳ ゴシック"/>
        <w:b/>
        <w:noProof/>
        <w:sz w:val="21"/>
        <w:szCs w:val="21"/>
      </w:rPr>
      <w:t>１</w:t>
    </w:r>
    <w:r w:rsidRPr="00824CAA">
      <w:rPr>
        <w:rFonts w:hAnsi="ＭＳ ゴシック"/>
        <w:b/>
        <w:sz w:val="21"/>
        <w:szCs w:val="21"/>
      </w:rPr>
      <w:fldChar w:fldCharType="end"/>
    </w:r>
  </w:p>
  <w:p w:rsidR="00FE0AB8" w:rsidRPr="003E73AC" w:rsidRDefault="00FE0AB8" w:rsidP="003E73AC">
    <w:pPr>
      <w:pStyle w:val="a5"/>
      <w:tabs>
        <w:tab w:val="clear" w:pos="4252"/>
        <w:tab w:val="clear" w:pos="8504"/>
        <w:tab w:val="right" w:pos="9072"/>
      </w:tabs>
      <w:rPr>
        <w:sz w:val="21"/>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B21FED">
      <w:rPr>
        <w:rFonts w:hAnsi="ＭＳ ゴシック"/>
        <w:b/>
        <w:noProof/>
        <w:sz w:val="21"/>
        <w:szCs w:val="21"/>
      </w:rPr>
      <w:t>４</w:t>
    </w:r>
    <w:r w:rsidRPr="00824CAA">
      <w:rPr>
        <w:rFonts w:hAnsi="ＭＳ ゴシック"/>
        <w:b/>
        <w:sz w:val="21"/>
        <w:szCs w:val="21"/>
      </w:rPr>
      <w:fldChar w:fldCharType="end"/>
    </w:r>
  </w:p>
  <w:p w:rsidR="00FE0AB8" w:rsidRPr="003E73AC" w:rsidRDefault="00FE0AB8" w:rsidP="00F7392A">
    <w:pPr>
      <w:pStyle w:val="a5"/>
      <w:tabs>
        <w:tab w:val="clear" w:pos="4252"/>
        <w:tab w:val="clear" w:pos="8504"/>
        <w:tab w:val="right" w:pos="9072"/>
      </w:tabs>
      <w:rPr>
        <w:rFonts w:hAnsi="ＭＳ ゴシック"/>
        <w:b/>
        <w:sz w:val="21"/>
        <w:szCs w:val="21"/>
      </w:rPr>
    </w:pPr>
    <w:r>
      <w:rPr>
        <w:rFonts w:hAnsi="ＭＳ ゴシック" w:hint="eastAsia"/>
        <w:b/>
        <w:sz w:val="21"/>
        <w:szCs w:val="21"/>
      </w:rPr>
      <w:t>【</w:t>
    </w:r>
    <w:r w:rsidRPr="009B1DEA">
      <w:rPr>
        <w:rFonts w:hAnsi="ＭＳ ゴシック" w:hint="eastAsia"/>
        <w:b/>
        <w:sz w:val="22"/>
      </w:rPr>
      <w:t>１　研究目的</w:t>
    </w:r>
    <w:r>
      <w:rPr>
        <w:rFonts w:hAnsi="ＭＳ ゴシック" w:hint="eastAsia"/>
        <w:b/>
        <w:sz w:val="22"/>
      </w:rPr>
      <w:t>、研究</w:t>
    </w:r>
    <w:r w:rsidRPr="009B1DEA">
      <w:rPr>
        <w:rFonts w:hAnsi="ＭＳ ゴシック" w:hint="eastAsia"/>
        <w:b/>
        <w:sz w:val="22"/>
      </w:rPr>
      <w:t>方法など</w:t>
    </w:r>
    <w:r w:rsidRPr="00E4146E">
      <w:rPr>
        <w:rFonts w:hAnsi="ＭＳ ゴシック" w:hint="eastAsia"/>
        <w:b/>
        <w:sz w:val="21"/>
        <w:szCs w:val="21"/>
      </w:rPr>
      <w:t>（つづき）】</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B21FED">
      <w:rPr>
        <w:rFonts w:hAnsi="ＭＳ ゴシック"/>
        <w:b/>
        <w:noProof/>
        <w:sz w:val="21"/>
        <w:szCs w:val="21"/>
      </w:rPr>
      <w:t>３</w:t>
    </w:r>
    <w:r w:rsidRPr="00824CAA">
      <w:rPr>
        <w:rFonts w:hAnsi="ＭＳ ゴシック"/>
        <w:b/>
        <w:sz w:val="21"/>
        <w:szCs w:val="21"/>
      </w:rPr>
      <w:fldChar w:fldCharType="end"/>
    </w:r>
  </w:p>
  <w:p w:rsidR="00FE0AB8" w:rsidRPr="003E73AC" w:rsidRDefault="00FE0AB8" w:rsidP="003E73AC">
    <w:pPr>
      <w:pStyle w:val="a5"/>
      <w:tabs>
        <w:tab w:val="clear" w:pos="4252"/>
        <w:tab w:val="clear" w:pos="8504"/>
        <w:tab w:val="right" w:pos="9072"/>
      </w:tabs>
      <w:rPr>
        <w:sz w:val="21"/>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BB41EA">
      <w:rPr>
        <w:rFonts w:hAnsi="ＭＳ ゴシック"/>
        <w:b/>
        <w:noProof/>
        <w:sz w:val="21"/>
        <w:szCs w:val="21"/>
      </w:rPr>
      <w:t>６</w:t>
    </w:r>
    <w:r w:rsidRPr="00824CAA">
      <w:rPr>
        <w:rFonts w:hAnsi="ＭＳ ゴシック"/>
        <w:b/>
        <w:sz w:val="21"/>
        <w:szCs w:val="21"/>
      </w:rPr>
      <w:fldChar w:fldCharType="end"/>
    </w:r>
  </w:p>
  <w:p w:rsidR="00FE0AB8" w:rsidRPr="00D855D5" w:rsidRDefault="00FE0AB8" w:rsidP="00F7392A">
    <w:pPr>
      <w:pStyle w:val="a5"/>
      <w:tabs>
        <w:tab w:val="clear" w:pos="4252"/>
        <w:tab w:val="clear" w:pos="8504"/>
        <w:tab w:val="right" w:pos="9072"/>
      </w:tabs>
      <w:rPr>
        <w:rFonts w:hAnsi="ＭＳ ゴシック"/>
        <w:b/>
        <w:sz w:val="22"/>
      </w:rPr>
    </w:pPr>
    <w:r>
      <w:rPr>
        <w:rFonts w:hAnsi="ＭＳ ゴシック" w:hint="eastAsia"/>
        <w:b/>
        <w:sz w:val="21"/>
        <w:szCs w:val="21"/>
      </w:rPr>
      <w:t>【</w:t>
    </w:r>
    <w:r>
      <w:rPr>
        <w:rFonts w:hAnsi="ＭＳ ゴシック" w:hint="eastAsia"/>
        <w:b/>
        <w:sz w:val="22"/>
      </w:rPr>
      <w:t xml:space="preserve">２　</w:t>
    </w:r>
    <w:r w:rsidRPr="001F725E">
      <w:rPr>
        <w:rFonts w:hAnsi="ＭＳ ゴシック" w:hint="eastAsia"/>
        <w:b/>
        <w:sz w:val="22"/>
      </w:rPr>
      <w:t>応募者の研究遂行能力</w:t>
    </w:r>
    <w:r>
      <w:rPr>
        <w:rFonts w:hAnsi="ＭＳ ゴシック" w:hint="eastAsia"/>
        <w:b/>
        <w:sz w:val="22"/>
      </w:rPr>
      <w:t>及び研究環境</w:t>
    </w:r>
    <w:r w:rsidRPr="00E4146E">
      <w:rPr>
        <w:rFonts w:hAnsi="ＭＳ ゴシック" w:hint="eastAsia"/>
        <w:b/>
        <w:sz w:val="21"/>
        <w:szCs w:val="21"/>
      </w:rPr>
      <w:t>】</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682CDC">
      <w:rPr>
        <w:rFonts w:hAnsi="ＭＳ ゴシック"/>
        <w:b/>
        <w:noProof/>
        <w:sz w:val="21"/>
        <w:szCs w:val="21"/>
      </w:rPr>
      <w:t>５</w:t>
    </w:r>
    <w:r w:rsidRPr="00824CAA">
      <w:rPr>
        <w:rFonts w:hAnsi="ＭＳ ゴシック"/>
        <w:b/>
        <w:sz w:val="21"/>
        <w:szCs w:val="21"/>
      </w:rPr>
      <w:fldChar w:fldCharType="end"/>
    </w:r>
  </w:p>
  <w:p w:rsidR="00FE0AB8" w:rsidRPr="003E73AC" w:rsidRDefault="00FE0AB8" w:rsidP="003E73AC">
    <w:pPr>
      <w:pStyle w:val="a5"/>
      <w:tabs>
        <w:tab w:val="clear" w:pos="4252"/>
        <w:tab w:val="clear" w:pos="8504"/>
        <w:tab w:val="right" w:pos="9072"/>
      </w:tabs>
      <w:rPr>
        <w:sz w:val="21"/>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Pr="006F6201" w:rsidRDefault="00FE0AB8" w:rsidP="006F6201">
    <w:pPr>
      <w:pStyle w:val="a5"/>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B21FED">
      <w:rPr>
        <w:rFonts w:hAnsi="ＭＳ ゴシック"/>
        <w:b/>
        <w:noProof/>
        <w:sz w:val="21"/>
        <w:szCs w:val="21"/>
      </w:rPr>
      <w:t>８</w:t>
    </w:r>
    <w:r w:rsidRPr="00824CAA">
      <w:rPr>
        <w:rFonts w:hAnsi="ＭＳ ゴシック"/>
        <w:b/>
        <w:sz w:val="21"/>
        <w:szCs w:val="21"/>
      </w:rPr>
      <w:fldChar w:fldCharType="end"/>
    </w:r>
  </w:p>
  <w:p w:rsidR="00FE0AB8" w:rsidRPr="003E73AC" w:rsidRDefault="00FE0AB8" w:rsidP="003E73AC">
    <w:pPr>
      <w:pStyle w:val="a5"/>
      <w:tabs>
        <w:tab w:val="clear" w:pos="4252"/>
        <w:tab w:val="clear" w:pos="8504"/>
        <w:tab w:val="right" w:pos="9072"/>
      </w:tabs>
      <w:rPr>
        <w:rFonts w:hAnsi="ＭＳ ゴシック" w:hint="eastAsia"/>
        <w:b/>
        <w:sz w:val="21"/>
        <w:szCs w:val="21"/>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Pr="00DD3170" w:rsidRDefault="00FE0AB8" w:rsidP="00DD3170">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1277A"/>
    <w:multiLevelType w:val="hybridMultilevel"/>
    <w:tmpl w:val="3CCCF278"/>
    <w:lvl w:ilvl="0" w:tplc="365E141E">
      <w:start w:val="1"/>
      <w:numFmt w:val="decimal"/>
      <w:lvlText w:val="(%1)"/>
      <w:lvlJc w:val="left"/>
      <w:pPr>
        <w:ind w:left="554" w:hanging="360"/>
      </w:pPr>
      <w:rPr>
        <w:rFonts w:hint="default"/>
      </w:rPr>
    </w:lvl>
    <w:lvl w:ilvl="1" w:tplc="04090017" w:tentative="1">
      <w:start w:val="1"/>
      <w:numFmt w:val="aiueoFullWidth"/>
      <w:lvlText w:val="(%2)"/>
      <w:lvlJc w:val="left"/>
      <w:pPr>
        <w:ind w:left="1034" w:hanging="420"/>
      </w:pPr>
    </w:lvl>
    <w:lvl w:ilvl="2" w:tplc="04090011" w:tentative="1">
      <w:start w:val="1"/>
      <w:numFmt w:val="decimalEnclosedCircle"/>
      <w:lvlText w:val="%3"/>
      <w:lvlJc w:val="left"/>
      <w:pPr>
        <w:ind w:left="1454" w:hanging="420"/>
      </w:pPr>
    </w:lvl>
    <w:lvl w:ilvl="3" w:tplc="0409000F" w:tentative="1">
      <w:start w:val="1"/>
      <w:numFmt w:val="decimal"/>
      <w:lvlText w:val="%4."/>
      <w:lvlJc w:val="left"/>
      <w:pPr>
        <w:ind w:left="1874" w:hanging="420"/>
      </w:pPr>
    </w:lvl>
    <w:lvl w:ilvl="4" w:tplc="04090017" w:tentative="1">
      <w:start w:val="1"/>
      <w:numFmt w:val="aiueoFullWidth"/>
      <w:lvlText w:val="(%5)"/>
      <w:lvlJc w:val="left"/>
      <w:pPr>
        <w:ind w:left="2294" w:hanging="420"/>
      </w:pPr>
    </w:lvl>
    <w:lvl w:ilvl="5" w:tplc="04090011" w:tentative="1">
      <w:start w:val="1"/>
      <w:numFmt w:val="decimalEnclosedCircle"/>
      <w:lvlText w:val="%6"/>
      <w:lvlJc w:val="left"/>
      <w:pPr>
        <w:ind w:left="2714" w:hanging="420"/>
      </w:pPr>
    </w:lvl>
    <w:lvl w:ilvl="6" w:tplc="0409000F" w:tentative="1">
      <w:start w:val="1"/>
      <w:numFmt w:val="decimal"/>
      <w:lvlText w:val="%7."/>
      <w:lvlJc w:val="left"/>
      <w:pPr>
        <w:ind w:left="3134" w:hanging="420"/>
      </w:pPr>
    </w:lvl>
    <w:lvl w:ilvl="7" w:tplc="04090017" w:tentative="1">
      <w:start w:val="1"/>
      <w:numFmt w:val="aiueoFullWidth"/>
      <w:lvlText w:val="(%8)"/>
      <w:lvlJc w:val="left"/>
      <w:pPr>
        <w:ind w:left="3554" w:hanging="420"/>
      </w:pPr>
    </w:lvl>
    <w:lvl w:ilvl="8" w:tplc="04090011" w:tentative="1">
      <w:start w:val="1"/>
      <w:numFmt w:val="decimalEnclosedCircle"/>
      <w:lvlText w:val="%9"/>
      <w:lvlJc w:val="left"/>
      <w:pPr>
        <w:ind w:left="3974" w:hanging="420"/>
      </w:pPr>
    </w:lvl>
  </w:abstractNum>
  <w:abstractNum w:abstractNumId="1" w15:restartNumberingAfterBreak="0">
    <w:nsid w:val="25FB3BF0"/>
    <w:multiLevelType w:val="hybridMultilevel"/>
    <w:tmpl w:val="0C2A109E"/>
    <w:lvl w:ilvl="0" w:tplc="6DE2FEF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D01884"/>
    <w:multiLevelType w:val="hybridMultilevel"/>
    <w:tmpl w:val="534C0486"/>
    <w:lvl w:ilvl="0" w:tplc="D616BBDC">
      <w:start w:val="2"/>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C3C407E"/>
    <w:multiLevelType w:val="hybridMultilevel"/>
    <w:tmpl w:val="29EA54B2"/>
    <w:lvl w:ilvl="0" w:tplc="D8EEAC08">
      <w:start w:val="1"/>
      <w:numFmt w:val="upperLetter"/>
      <w:lvlText w:val="(%1)"/>
      <w:lvlJc w:val="left"/>
      <w:pPr>
        <w:ind w:left="554" w:hanging="360"/>
      </w:pPr>
      <w:rPr>
        <w:rFonts w:hint="default"/>
      </w:rPr>
    </w:lvl>
    <w:lvl w:ilvl="1" w:tplc="04090017">
      <w:start w:val="1"/>
      <w:numFmt w:val="aiueoFullWidth"/>
      <w:lvlText w:val="(%2)"/>
      <w:lvlJc w:val="left"/>
      <w:pPr>
        <w:ind w:left="1034" w:hanging="420"/>
      </w:pPr>
    </w:lvl>
    <w:lvl w:ilvl="2" w:tplc="04090011" w:tentative="1">
      <w:start w:val="1"/>
      <w:numFmt w:val="decimalEnclosedCircle"/>
      <w:lvlText w:val="%3"/>
      <w:lvlJc w:val="left"/>
      <w:pPr>
        <w:ind w:left="1454" w:hanging="420"/>
      </w:pPr>
    </w:lvl>
    <w:lvl w:ilvl="3" w:tplc="0409000F" w:tentative="1">
      <w:start w:val="1"/>
      <w:numFmt w:val="decimal"/>
      <w:lvlText w:val="%4."/>
      <w:lvlJc w:val="left"/>
      <w:pPr>
        <w:ind w:left="1874" w:hanging="420"/>
      </w:pPr>
    </w:lvl>
    <w:lvl w:ilvl="4" w:tplc="04090017" w:tentative="1">
      <w:start w:val="1"/>
      <w:numFmt w:val="aiueoFullWidth"/>
      <w:lvlText w:val="(%5)"/>
      <w:lvlJc w:val="left"/>
      <w:pPr>
        <w:ind w:left="2294" w:hanging="420"/>
      </w:pPr>
    </w:lvl>
    <w:lvl w:ilvl="5" w:tplc="04090011" w:tentative="1">
      <w:start w:val="1"/>
      <w:numFmt w:val="decimalEnclosedCircle"/>
      <w:lvlText w:val="%6"/>
      <w:lvlJc w:val="left"/>
      <w:pPr>
        <w:ind w:left="2714" w:hanging="420"/>
      </w:pPr>
    </w:lvl>
    <w:lvl w:ilvl="6" w:tplc="0409000F" w:tentative="1">
      <w:start w:val="1"/>
      <w:numFmt w:val="decimal"/>
      <w:lvlText w:val="%7."/>
      <w:lvlJc w:val="left"/>
      <w:pPr>
        <w:ind w:left="3134" w:hanging="420"/>
      </w:pPr>
    </w:lvl>
    <w:lvl w:ilvl="7" w:tplc="04090017" w:tentative="1">
      <w:start w:val="1"/>
      <w:numFmt w:val="aiueoFullWidth"/>
      <w:lvlText w:val="(%8)"/>
      <w:lvlJc w:val="left"/>
      <w:pPr>
        <w:ind w:left="3554" w:hanging="420"/>
      </w:pPr>
    </w:lvl>
    <w:lvl w:ilvl="8" w:tplc="04090011" w:tentative="1">
      <w:start w:val="1"/>
      <w:numFmt w:val="decimalEnclosedCircle"/>
      <w:lvlText w:val="%9"/>
      <w:lvlJc w:val="left"/>
      <w:pPr>
        <w:ind w:left="3974" w:hanging="420"/>
      </w:pPr>
    </w:lvl>
  </w:abstractNum>
  <w:abstractNum w:abstractNumId="4" w15:restartNumberingAfterBreak="0">
    <w:nsid w:val="2F2C599E"/>
    <w:multiLevelType w:val="hybridMultilevel"/>
    <w:tmpl w:val="A574C6B6"/>
    <w:lvl w:ilvl="0" w:tplc="31FABBCE">
      <w:start w:val="1"/>
      <w:numFmt w:val="upperLetter"/>
      <w:lvlText w:val="(%1)"/>
      <w:lvlJc w:val="left"/>
      <w:pPr>
        <w:ind w:left="554"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46B26AE"/>
    <w:multiLevelType w:val="hybridMultilevel"/>
    <w:tmpl w:val="889C69EC"/>
    <w:lvl w:ilvl="0" w:tplc="8CC878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7FA4175"/>
    <w:multiLevelType w:val="hybridMultilevel"/>
    <w:tmpl w:val="8E8AD00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1C43FF4"/>
    <w:multiLevelType w:val="hybridMultilevel"/>
    <w:tmpl w:val="2F729ADC"/>
    <w:lvl w:ilvl="0" w:tplc="FE72E89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62E1C27"/>
    <w:multiLevelType w:val="hybridMultilevel"/>
    <w:tmpl w:val="0C2A109E"/>
    <w:lvl w:ilvl="0" w:tplc="6DE2FEF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A804549"/>
    <w:multiLevelType w:val="hybridMultilevel"/>
    <w:tmpl w:val="58505C7C"/>
    <w:lvl w:ilvl="0" w:tplc="4ED49B5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EBE0F93"/>
    <w:multiLevelType w:val="hybridMultilevel"/>
    <w:tmpl w:val="76CA9AC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B916DAF"/>
    <w:multiLevelType w:val="hybridMultilevel"/>
    <w:tmpl w:val="532888AE"/>
    <w:lvl w:ilvl="0" w:tplc="E9C601D8">
      <w:start w:val="1"/>
      <w:numFmt w:val="upperLetter"/>
      <w:lvlText w:val="(%1)"/>
      <w:lvlJc w:val="left"/>
      <w:pPr>
        <w:ind w:left="360" w:hanging="360"/>
      </w:pPr>
      <w:rPr>
        <w:rFonts w:hint="default"/>
      </w:rPr>
    </w:lvl>
    <w:lvl w:ilvl="1" w:tplc="04090017">
      <w:start w:val="1"/>
      <w:numFmt w:val="aiueoFullWidth"/>
      <w:lvlText w:val="(%2)"/>
      <w:lvlJc w:val="left"/>
      <w:pPr>
        <w:ind w:left="840" w:hanging="420"/>
      </w:pPr>
    </w:lvl>
    <w:lvl w:ilvl="2" w:tplc="118A2CCA">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8"/>
  </w:num>
  <w:num w:numId="3">
    <w:abstractNumId w:val="6"/>
  </w:num>
  <w:num w:numId="4">
    <w:abstractNumId w:val="10"/>
  </w:num>
  <w:num w:numId="5">
    <w:abstractNumId w:val="3"/>
  </w:num>
  <w:num w:numId="6">
    <w:abstractNumId w:val="4"/>
  </w:num>
  <w:num w:numId="7">
    <w:abstractNumId w:val="11"/>
  </w:num>
  <w:num w:numId="8">
    <w:abstractNumId w:val="2"/>
  </w:num>
  <w:num w:numId="9">
    <w:abstractNumId w:val="5"/>
  </w:num>
  <w:num w:numId="10">
    <w:abstractNumId w:val="9"/>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720"/>
  <w:drawingGridHorizontalSpacing w:val="120"/>
  <w:displayHorizontalDrawingGridEvery w:val="0"/>
  <w:displayVerticalDrawingGridEvery w:val="2"/>
  <w:doNotShadeFormData/>
  <w:characterSpacingControl w:val="doNotCompress"/>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5F"/>
    <w:rsid w:val="00002B5C"/>
    <w:rsid w:val="00004D38"/>
    <w:rsid w:val="00007329"/>
    <w:rsid w:val="000117BF"/>
    <w:rsid w:val="000164A0"/>
    <w:rsid w:val="000220FF"/>
    <w:rsid w:val="00023088"/>
    <w:rsid w:val="000244E5"/>
    <w:rsid w:val="00036D7C"/>
    <w:rsid w:val="000438AA"/>
    <w:rsid w:val="00043EE1"/>
    <w:rsid w:val="00045117"/>
    <w:rsid w:val="00051924"/>
    <w:rsid w:val="00051B88"/>
    <w:rsid w:val="00060BFC"/>
    <w:rsid w:val="00064623"/>
    <w:rsid w:val="00065ECC"/>
    <w:rsid w:val="00070A1F"/>
    <w:rsid w:val="00084919"/>
    <w:rsid w:val="000851B9"/>
    <w:rsid w:val="00091F6D"/>
    <w:rsid w:val="00094468"/>
    <w:rsid w:val="000A3028"/>
    <w:rsid w:val="000A5691"/>
    <w:rsid w:val="000A63E0"/>
    <w:rsid w:val="000A6E61"/>
    <w:rsid w:val="000A7E26"/>
    <w:rsid w:val="000B0C6E"/>
    <w:rsid w:val="000B2667"/>
    <w:rsid w:val="000B7228"/>
    <w:rsid w:val="000C4CA3"/>
    <w:rsid w:val="000D15AC"/>
    <w:rsid w:val="000E49DA"/>
    <w:rsid w:val="000E6E6B"/>
    <w:rsid w:val="000E724B"/>
    <w:rsid w:val="000E7C02"/>
    <w:rsid w:val="000F0235"/>
    <w:rsid w:val="000F1D8B"/>
    <w:rsid w:val="000F1EFF"/>
    <w:rsid w:val="00100365"/>
    <w:rsid w:val="0010607B"/>
    <w:rsid w:val="00110013"/>
    <w:rsid w:val="00110413"/>
    <w:rsid w:val="00120C52"/>
    <w:rsid w:val="0012111F"/>
    <w:rsid w:val="00123E47"/>
    <w:rsid w:val="00124F05"/>
    <w:rsid w:val="00125EDC"/>
    <w:rsid w:val="001306E5"/>
    <w:rsid w:val="00137097"/>
    <w:rsid w:val="00147FEB"/>
    <w:rsid w:val="00153F99"/>
    <w:rsid w:val="0016647F"/>
    <w:rsid w:val="00166898"/>
    <w:rsid w:val="001704D0"/>
    <w:rsid w:val="00170C41"/>
    <w:rsid w:val="0017267F"/>
    <w:rsid w:val="0017289D"/>
    <w:rsid w:val="00176B21"/>
    <w:rsid w:val="0017787F"/>
    <w:rsid w:val="00177A05"/>
    <w:rsid w:val="00181CB2"/>
    <w:rsid w:val="00183BE8"/>
    <w:rsid w:val="00197153"/>
    <w:rsid w:val="001A4269"/>
    <w:rsid w:val="001A680D"/>
    <w:rsid w:val="001A68EE"/>
    <w:rsid w:val="001B352D"/>
    <w:rsid w:val="001B5536"/>
    <w:rsid w:val="001B733A"/>
    <w:rsid w:val="001B7AF7"/>
    <w:rsid w:val="001C125A"/>
    <w:rsid w:val="001C7A7E"/>
    <w:rsid w:val="001D6AC3"/>
    <w:rsid w:val="001D6DC3"/>
    <w:rsid w:val="001D77FB"/>
    <w:rsid w:val="001F1078"/>
    <w:rsid w:val="001F2144"/>
    <w:rsid w:val="001F6693"/>
    <w:rsid w:val="002033DB"/>
    <w:rsid w:val="0021169D"/>
    <w:rsid w:val="00230EAD"/>
    <w:rsid w:val="0024621F"/>
    <w:rsid w:val="0025362E"/>
    <w:rsid w:val="00266D9D"/>
    <w:rsid w:val="002713C6"/>
    <w:rsid w:val="00274F78"/>
    <w:rsid w:val="0027659B"/>
    <w:rsid w:val="00280729"/>
    <w:rsid w:val="00284330"/>
    <w:rsid w:val="00295C13"/>
    <w:rsid w:val="002978B6"/>
    <w:rsid w:val="002A3473"/>
    <w:rsid w:val="002A3AED"/>
    <w:rsid w:val="002B70E0"/>
    <w:rsid w:val="002C30FB"/>
    <w:rsid w:val="002C447B"/>
    <w:rsid w:val="002D5E57"/>
    <w:rsid w:val="002E2EA5"/>
    <w:rsid w:val="002E4B35"/>
    <w:rsid w:val="002E5F0C"/>
    <w:rsid w:val="002F30FA"/>
    <w:rsid w:val="002F432E"/>
    <w:rsid w:val="002F64A1"/>
    <w:rsid w:val="00300F0F"/>
    <w:rsid w:val="00311292"/>
    <w:rsid w:val="00316101"/>
    <w:rsid w:val="00321F0C"/>
    <w:rsid w:val="00323509"/>
    <w:rsid w:val="003245A8"/>
    <w:rsid w:val="00330A40"/>
    <w:rsid w:val="0033199A"/>
    <w:rsid w:val="00337B68"/>
    <w:rsid w:val="00341F67"/>
    <w:rsid w:val="00344257"/>
    <w:rsid w:val="0034531A"/>
    <w:rsid w:val="003518F7"/>
    <w:rsid w:val="0035473B"/>
    <w:rsid w:val="0036648D"/>
    <w:rsid w:val="00374E03"/>
    <w:rsid w:val="00380116"/>
    <w:rsid w:val="003857F9"/>
    <w:rsid w:val="00386ABE"/>
    <w:rsid w:val="00393480"/>
    <w:rsid w:val="00393CBC"/>
    <w:rsid w:val="003B4A0A"/>
    <w:rsid w:val="003B4B1D"/>
    <w:rsid w:val="003C6AD1"/>
    <w:rsid w:val="003D03F9"/>
    <w:rsid w:val="003D0625"/>
    <w:rsid w:val="003D0F9F"/>
    <w:rsid w:val="003D1420"/>
    <w:rsid w:val="003D186A"/>
    <w:rsid w:val="003D1C99"/>
    <w:rsid w:val="003D2FDF"/>
    <w:rsid w:val="003D38E0"/>
    <w:rsid w:val="003D5FA9"/>
    <w:rsid w:val="003D6EA0"/>
    <w:rsid w:val="003E290B"/>
    <w:rsid w:val="003E4AAF"/>
    <w:rsid w:val="003E73AC"/>
    <w:rsid w:val="003E7BBF"/>
    <w:rsid w:val="003F23B1"/>
    <w:rsid w:val="003F4AAA"/>
    <w:rsid w:val="00401E7C"/>
    <w:rsid w:val="004035E1"/>
    <w:rsid w:val="00403BEC"/>
    <w:rsid w:val="00405602"/>
    <w:rsid w:val="00406C59"/>
    <w:rsid w:val="004070AA"/>
    <w:rsid w:val="00411FCD"/>
    <w:rsid w:val="00415CE7"/>
    <w:rsid w:val="004174B5"/>
    <w:rsid w:val="004212F5"/>
    <w:rsid w:val="0043030F"/>
    <w:rsid w:val="00440C46"/>
    <w:rsid w:val="00453339"/>
    <w:rsid w:val="00454EBF"/>
    <w:rsid w:val="004608EB"/>
    <w:rsid w:val="00465271"/>
    <w:rsid w:val="00470D03"/>
    <w:rsid w:val="00473B62"/>
    <w:rsid w:val="0047446A"/>
    <w:rsid w:val="00475978"/>
    <w:rsid w:val="00476160"/>
    <w:rsid w:val="004860C5"/>
    <w:rsid w:val="004945F2"/>
    <w:rsid w:val="004948FC"/>
    <w:rsid w:val="004B22EC"/>
    <w:rsid w:val="004B660D"/>
    <w:rsid w:val="004C1352"/>
    <w:rsid w:val="004C2D45"/>
    <w:rsid w:val="004C7D96"/>
    <w:rsid w:val="004D7FF4"/>
    <w:rsid w:val="004E04DE"/>
    <w:rsid w:val="004E0918"/>
    <w:rsid w:val="004E15F2"/>
    <w:rsid w:val="004E4DE5"/>
    <w:rsid w:val="004F4C6D"/>
    <w:rsid w:val="005132A3"/>
    <w:rsid w:val="00514079"/>
    <w:rsid w:val="00514DD3"/>
    <w:rsid w:val="00515658"/>
    <w:rsid w:val="00520866"/>
    <w:rsid w:val="00525B6E"/>
    <w:rsid w:val="00526547"/>
    <w:rsid w:val="005321C8"/>
    <w:rsid w:val="0053509B"/>
    <w:rsid w:val="005350AD"/>
    <w:rsid w:val="005351E0"/>
    <w:rsid w:val="00540ED0"/>
    <w:rsid w:val="00543F27"/>
    <w:rsid w:val="00546053"/>
    <w:rsid w:val="0055054D"/>
    <w:rsid w:val="00552F05"/>
    <w:rsid w:val="00553E19"/>
    <w:rsid w:val="00554BDD"/>
    <w:rsid w:val="00557152"/>
    <w:rsid w:val="00561186"/>
    <w:rsid w:val="0056126A"/>
    <w:rsid w:val="00565F0A"/>
    <w:rsid w:val="00580439"/>
    <w:rsid w:val="0058090E"/>
    <w:rsid w:val="0058320E"/>
    <w:rsid w:val="0058547D"/>
    <w:rsid w:val="00587519"/>
    <w:rsid w:val="005907A2"/>
    <w:rsid w:val="005922E8"/>
    <w:rsid w:val="00596157"/>
    <w:rsid w:val="00596E37"/>
    <w:rsid w:val="00597284"/>
    <w:rsid w:val="005B24EB"/>
    <w:rsid w:val="005B4F07"/>
    <w:rsid w:val="005C1E36"/>
    <w:rsid w:val="005C4C19"/>
    <w:rsid w:val="005D7839"/>
    <w:rsid w:val="005E20E4"/>
    <w:rsid w:val="005E66BC"/>
    <w:rsid w:val="005F2603"/>
    <w:rsid w:val="005F2CAF"/>
    <w:rsid w:val="005F5676"/>
    <w:rsid w:val="005F6D4E"/>
    <w:rsid w:val="005F6F9B"/>
    <w:rsid w:val="005F7461"/>
    <w:rsid w:val="006034A3"/>
    <w:rsid w:val="00603AAE"/>
    <w:rsid w:val="00607A2C"/>
    <w:rsid w:val="00607BAF"/>
    <w:rsid w:val="00610FA6"/>
    <w:rsid w:val="00613159"/>
    <w:rsid w:val="00615B71"/>
    <w:rsid w:val="00616F27"/>
    <w:rsid w:val="00627308"/>
    <w:rsid w:val="00632EF6"/>
    <w:rsid w:val="00634868"/>
    <w:rsid w:val="00640744"/>
    <w:rsid w:val="006415DD"/>
    <w:rsid w:val="00644714"/>
    <w:rsid w:val="00646477"/>
    <w:rsid w:val="0065643C"/>
    <w:rsid w:val="00662D8A"/>
    <w:rsid w:val="00676691"/>
    <w:rsid w:val="00676BC1"/>
    <w:rsid w:val="00682CDC"/>
    <w:rsid w:val="00687B0D"/>
    <w:rsid w:val="0069028C"/>
    <w:rsid w:val="006A5DFF"/>
    <w:rsid w:val="006B046D"/>
    <w:rsid w:val="006B6E91"/>
    <w:rsid w:val="006C5668"/>
    <w:rsid w:val="006C6A9A"/>
    <w:rsid w:val="006C73E4"/>
    <w:rsid w:val="006D4401"/>
    <w:rsid w:val="006E0083"/>
    <w:rsid w:val="006E077C"/>
    <w:rsid w:val="006E0C5E"/>
    <w:rsid w:val="006E5EBE"/>
    <w:rsid w:val="006E6073"/>
    <w:rsid w:val="006F4B4C"/>
    <w:rsid w:val="006F6201"/>
    <w:rsid w:val="0070501E"/>
    <w:rsid w:val="00717F3E"/>
    <w:rsid w:val="00724EBA"/>
    <w:rsid w:val="0074408F"/>
    <w:rsid w:val="007465E7"/>
    <w:rsid w:val="007507C4"/>
    <w:rsid w:val="00752A25"/>
    <w:rsid w:val="0075338D"/>
    <w:rsid w:val="00762B3E"/>
    <w:rsid w:val="00775E15"/>
    <w:rsid w:val="00787312"/>
    <w:rsid w:val="00787701"/>
    <w:rsid w:val="00792877"/>
    <w:rsid w:val="00792BC1"/>
    <w:rsid w:val="007935D0"/>
    <w:rsid w:val="0079656E"/>
    <w:rsid w:val="007970F2"/>
    <w:rsid w:val="007A24B6"/>
    <w:rsid w:val="007A3DFE"/>
    <w:rsid w:val="007B74F4"/>
    <w:rsid w:val="007B7572"/>
    <w:rsid w:val="007C5763"/>
    <w:rsid w:val="007C5D18"/>
    <w:rsid w:val="007D3531"/>
    <w:rsid w:val="007D3816"/>
    <w:rsid w:val="007E00FB"/>
    <w:rsid w:val="007E08C0"/>
    <w:rsid w:val="007E344C"/>
    <w:rsid w:val="007E55A4"/>
    <w:rsid w:val="007E5B25"/>
    <w:rsid w:val="007F313B"/>
    <w:rsid w:val="007F5EC2"/>
    <w:rsid w:val="007F60E7"/>
    <w:rsid w:val="007F7BF8"/>
    <w:rsid w:val="008010B5"/>
    <w:rsid w:val="0080260C"/>
    <w:rsid w:val="00802B6E"/>
    <w:rsid w:val="00803EFA"/>
    <w:rsid w:val="00805DD6"/>
    <w:rsid w:val="008102B8"/>
    <w:rsid w:val="00824CAA"/>
    <w:rsid w:val="00825D9A"/>
    <w:rsid w:val="0083323E"/>
    <w:rsid w:val="00836A87"/>
    <w:rsid w:val="00841519"/>
    <w:rsid w:val="00841F64"/>
    <w:rsid w:val="00842F6A"/>
    <w:rsid w:val="0084470A"/>
    <w:rsid w:val="00855DCD"/>
    <w:rsid w:val="00857A7F"/>
    <w:rsid w:val="008607B8"/>
    <w:rsid w:val="00871B38"/>
    <w:rsid w:val="00872517"/>
    <w:rsid w:val="00884C1B"/>
    <w:rsid w:val="008901E2"/>
    <w:rsid w:val="00890761"/>
    <w:rsid w:val="00891F31"/>
    <w:rsid w:val="008A286C"/>
    <w:rsid w:val="008A7D21"/>
    <w:rsid w:val="008B0900"/>
    <w:rsid w:val="008B1780"/>
    <w:rsid w:val="008C15AE"/>
    <w:rsid w:val="008C3003"/>
    <w:rsid w:val="008D2505"/>
    <w:rsid w:val="008D4FF2"/>
    <w:rsid w:val="008E18C7"/>
    <w:rsid w:val="008E4836"/>
    <w:rsid w:val="00906E06"/>
    <w:rsid w:val="009076B0"/>
    <w:rsid w:val="00910B4C"/>
    <w:rsid w:val="009162D8"/>
    <w:rsid w:val="00923230"/>
    <w:rsid w:val="0093485E"/>
    <w:rsid w:val="00942042"/>
    <w:rsid w:val="009421C2"/>
    <w:rsid w:val="00942264"/>
    <w:rsid w:val="00943D69"/>
    <w:rsid w:val="009478D0"/>
    <w:rsid w:val="00953940"/>
    <w:rsid w:val="009640CD"/>
    <w:rsid w:val="00972C68"/>
    <w:rsid w:val="00973A33"/>
    <w:rsid w:val="009759F4"/>
    <w:rsid w:val="009838CE"/>
    <w:rsid w:val="0098566B"/>
    <w:rsid w:val="009875F2"/>
    <w:rsid w:val="0099520F"/>
    <w:rsid w:val="009A603F"/>
    <w:rsid w:val="009B0C69"/>
    <w:rsid w:val="009B1DEA"/>
    <w:rsid w:val="009B2374"/>
    <w:rsid w:val="009C3C0D"/>
    <w:rsid w:val="009C4F58"/>
    <w:rsid w:val="009C5976"/>
    <w:rsid w:val="009D0C54"/>
    <w:rsid w:val="009D17DA"/>
    <w:rsid w:val="009D1D9C"/>
    <w:rsid w:val="009D410D"/>
    <w:rsid w:val="009D4D81"/>
    <w:rsid w:val="009D6118"/>
    <w:rsid w:val="009E1C27"/>
    <w:rsid w:val="009F3256"/>
    <w:rsid w:val="00A01696"/>
    <w:rsid w:val="00A06B59"/>
    <w:rsid w:val="00A114B7"/>
    <w:rsid w:val="00A22B47"/>
    <w:rsid w:val="00A307B6"/>
    <w:rsid w:val="00A33A6B"/>
    <w:rsid w:val="00A35251"/>
    <w:rsid w:val="00A51791"/>
    <w:rsid w:val="00A5400D"/>
    <w:rsid w:val="00A6297D"/>
    <w:rsid w:val="00A71F54"/>
    <w:rsid w:val="00A8604E"/>
    <w:rsid w:val="00A97FBF"/>
    <w:rsid w:val="00AA3962"/>
    <w:rsid w:val="00AA54DF"/>
    <w:rsid w:val="00AB0005"/>
    <w:rsid w:val="00AB3065"/>
    <w:rsid w:val="00AC4169"/>
    <w:rsid w:val="00AC5C32"/>
    <w:rsid w:val="00AC7B27"/>
    <w:rsid w:val="00AC7CF9"/>
    <w:rsid w:val="00AD511A"/>
    <w:rsid w:val="00AE0FE3"/>
    <w:rsid w:val="00AF072B"/>
    <w:rsid w:val="00AF26A3"/>
    <w:rsid w:val="00AF4C75"/>
    <w:rsid w:val="00B03184"/>
    <w:rsid w:val="00B15537"/>
    <w:rsid w:val="00B2122A"/>
    <w:rsid w:val="00B21FED"/>
    <w:rsid w:val="00B2427D"/>
    <w:rsid w:val="00B33566"/>
    <w:rsid w:val="00B33D18"/>
    <w:rsid w:val="00B34358"/>
    <w:rsid w:val="00B3677E"/>
    <w:rsid w:val="00B41926"/>
    <w:rsid w:val="00B44EA4"/>
    <w:rsid w:val="00B4588E"/>
    <w:rsid w:val="00B52348"/>
    <w:rsid w:val="00B54B69"/>
    <w:rsid w:val="00B562D1"/>
    <w:rsid w:val="00B57976"/>
    <w:rsid w:val="00B66739"/>
    <w:rsid w:val="00B717DE"/>
    <w:rsid w:val="00B74B27"/>
    <w:rsid w:val="00B76E76"/>
    <w:rsid w:val="00B77B15"/>
    <w:rsid w:val="00B819C1"/>
    <w:rsid w:val="00B94953"/>
    <w:rsid w:val="00B96E83"/>
    <w:rsid w:val="00B97E3F"/>
    <w:rsid w:val="00BA5090"/>
    <w:rsid w:val="00BA79CE"/>
    <w:rsid w:val="00BB108A"/>
    <w:rsid w:val="00BB3CB6"/>
    <w:rsid w:val="00BB41EA"/>
    <w:rsid w:val="00BB42D5"/>
    <w:rsid w:val="00BC018B"/>
    <w:rsid w:val="00BC1C49"/>
    <w:rsid w:val="00BC5B20"/>
    <w:rsid w:val="00BF6AFB"/>
    <w:rsid w:val="00C10C97"/>
    <w:rsid w:val="00C15021"/>
    <w:rsid w:val="00C15FE4"/>
    <w:rsid w:val="00C16672"/>
    <w:rsid w:val="00C22D76"/>
    <w:rsid w:val="00C244F5"/>
    <w:rsid w:val="00C25CDA"/>
    <w:rsid w:val="00C34D5C"/>
    <w:rsid w:val="00C403BD"/>
    <w:rsid w:val="00C50A16"/>
    <w:rsid w:val="00C51AF1"/>
    <w:rsid w:val="00C526ED"/>
    <w:rsid w:val="00C53932"/>
    <w:rsid w:val="00C55300"/>
    <w:rsid w:val="00C55618"/>
    <w:rsid w:val="00C61625"/>
    <w:rsid w:val="00C652BB"/>
    <w:rsid w:val="00C73435"/>
    <w:rsid w:val="00C752D1"/>
    <w:rsid w:val="00C76F5B"/>
    <w:rsid w:val="00C80ADB"/>
    <w:rsid w:val="00C811B6"/>
    <w:rsid w:val="00C85F99"/>
    <w:rsid w:val="00C866C6"/>
    <w:rsid w:val="00C91B97"/>
    <w:rsid w:val="00C96DE0"/>
    <w:rsid w:val="00C97E03"/>
    <w:rsid w:val="00C97E08"/>
    <w:rsid w:val="00CA0E42"/>
    <w:rsid w:val="00CA1E69"/>
    <w:rsid w:val="00CA2A96"/>
    <w:rsid w:val="00CA3230"/>
    <w:rsid w:val="00CA7615"/>
    <w:rsid w:val="00CB2376"/>
    <w:rsid w:val="00CB4FBA"/>
    <w:rsid w:val="00CC0496"/>
    <w:rsid w:val="00CC0E4B"/>
    <w:rsid w:val="00CC218D"/>
    <w:rsid w:val="00CC5325"/>
    <w:rsid w:val="00CC58E8"/>
    <w:rsid w:val="00CD093C"/>
    <w:rsid w:val="00CD22E0"/>
    <w:rsid w:val="00CD2BC1"/>
    <w:rsid w:val="00CD7053"/>
    <w:rsid w:val="00CE14D5"/>
    <w:rsid w:val="00CE28F1"/>
    <w:rsid w:val="00CE5D47"/>
    <w:rsid w:val="00CE74E3"/>
    <w:rsid w:val="00D02163"/>
    <w:rsid w:val="00D0247F"/>
    <w:rsid w:val="00D03969"/>
    <w:rsid w:val="00D071C9"/>
    <w:rsid w:val="00D13D6E"/>
    <w:rsid w:val="00D2475F"/>
    <w:rsid w:val="00D2599B"/>
    <w:rsid w:val="00D32850"/>
    <w:rsid w:val="00D328E0"/>
    <w:rsid w:val="00D32F8B"/>
    <w:rsid w:val="00D35BF0"/>
    <w:rsid w:val="00D37724"/>
    <w:rsid w:val="00D41080"/>
    <w:rsid w:val="00D418DC"/>
    <w:rsid w:val="00D41D58"/>
    <w:rsid w:val="00D43120"/>
    <w:rsid w:val="00D50EDA"/>
    <w:rsid w:val="00D568C4"/>
    <w:rsid w:val="00D61DED"/>
    <w:rsid w:val="00D63C3B"/>
    <w:rsid w:val="00D70A0D"/>
    <w:rsid w:val="00D72C03"/>
    <w:rsid w:val="00D83578"/>
    <w:rsid w:val="00D855D5"/>
    <w:rsid w:val="00D91079"/>
    <w:rsid w:val="00D91501"/>
    <w:rsid w:val="00D91678"/>
    <w:rsid w:val="00D9407D"/>
    <w:rsid w:val="00D94DDD"/>
    <w:rsid w:val="00D95AE1"/>
    <w:rsid w:val="00DA5AB4"/>
    <w:rsid w:val="00DB0CE3"/>
    <w:rsid w:val="00DB26CC"/>
    <w:rsid w:val="00DB3E72"/>
    <w:rsid w:val="00DB5D6D"/>
    <w:rsid w:val="00DB6436"/>
    <w:rsid w:val="00DD3170"/>
    <w:rsid w:val="00DE1896"/>
    <w:rsid w:val="00DE3CEB"/>
    <w:rsid w:val="00DE4667"/>
    <w:rsid w:val="00DF6885"/>
    <w:rsid w:val="00E006E5"/>
    <w:rsid w:val="00E0795C"/>
    <w:rsid w:val="00E10D52"/>
    <w:rsid w:val="00E11096"/>
    <w:rsid w:val="00E12423"/>
    <w:rsid w:val="00E132A0"/>
    <w:rsid w:val="00E16BFB"/>
    <w:rsid w:val="00E17950"/>
    <w:rsid w:val="00E2446F"/>
    <w:rsid w:val="00E24484"/>
    <w:rsid w:val="00E25441"/>
    <w:rsid w:val="00E255CD"/>
    <w:rsid w:val="00E30DB2"/>
    <w:rsid w:val="00E33D45"/>
    <w:rsid w:val="00E4146E"/>
    <w:rsid w:val="00E416CC"/>
    <w:rsid w:val="00E4246D"/>
    <w:rsid w:val="00E5501F"/>
    <w:rsid w:val="00E5555E"/>
    <w:rsid w:val="00E64C8D"/>
    <w:rsid w:val="00E76474"/>
    <w:rsid w:val="00E807FB"/>
    <w:rsid w:val="00E85A88"/>
    <w:rsid w:val="00E85D9E"/>
    <w:rsid w:val="00E86646"/>
    <w:rsid w:val="00E87C95"/>
    <w:rsid w:val="00E92C47"/>
    <w:rsid w:val="00EA3F43"/>
    <w:rsid w:val="00EA4AB3"/>
    <w:rsid w:val="00EA650A"/>
    <w:rsid w:val="00EB0ABA"/>
    <w:rsid w:val="00EB2D99"/>
    <w:rsid w:val="00EB457F"/>
    <w:rsid w:val="00EB66F3"/>
    <w:rsid w:val="00EB6706"/>
    <w:rsid w:val="00EB7DEF"/>
    <w:rsid w:val="00EB7EC6"/>
    <w:rsid w:val="00EC0357"/>
    <w:rsid w:val="00EC0EF3"/>
    <w:rsid w:val="00EC355E"/>
    <w:rsid w:val="00EC4C3E"/>
    <w:rsid w:val="00EC57F7"/>
    <w:rsid w:val="00EC6948"/>
    <w:rsid w:val="00EC7B46"/>
    <w:rsid w:val="00ED45B1"/>
    <w:rsid w:val="00ED7D6E"/>
    <w:rsid w:val="00EE3988"/>
    <w:rsid w:val="00F004BE"/>
    <w:rsid w:val="00F01291"/>
    <w:rsid w:val="00F112C0"/>
    <w:rsid w:val="00F15407"/>
    <w:rsid w:val="00F263BD"/>
    <w:rsid w:val="00F305A1"/>
    <w:rsid w:val="00F36747"/>
    <w:rsid w:val="00F405BF"/>
    <w:rsid w:val="00F40E66"/>
    <w:rsid w:val="00F414E7"/>
    <w:rsid w:val="00F43A99"/>
    <w:rsid w:val="00F4510E"/>
    <w:rsid w:val="00F52BCE"/>
    <w:rsid w:val="00F5569B"/>
    <w:rsid w:val="00F55D13"/>
    <w:rsid w:val="00F575CB"/>
    <w:rsid w:val="00F62DBC"/>
    <w:rsid w:val="00F672AF"/>
    <w:rsid w:val="00F67589"/>
    <w:rsid w:val="00F70A96"/>
    <w:rsid w:val="00F719F3"/>
    <w:rsid w:val="00F7392A"/>
    <w:rsid w:val="00F73E0B"/>
    <w:rsid w:val="00F766D2"/>
    <w:rsid w:val="00F76D10"/>
    <w:rsid w:val="00F778C1"/>
    <w:rsid w:val="00F807CE"/>
    <w:rsid w:val="00F850FB"/>
    <w:rsid w:val="00F86A22"/>
    <w:rsid w:val="00F97E33"/>
    <w:rsid w:val="00FA162D"/>
    <w:rsid w:val="00FA4435"/>
    <w:rsid w:val="00FA4450"/>
    <w:rsid w:val="00FA5EDB"/>
    <w:rsid w:val="00FA6B81"/>
    <w:rsid w:val="00FB5C96"/>
    <w:rsid w:val="00FC28C1"/>
    <w:rsid w:val="00FD0325"/>
    <w:rsid w:val="00FD2E9F"/>
    <w:rsid w:val="00FE0AB8"/>
    <w:rsid w:val="00FE0C74"/>
    <w:rsid w:val="00FE1271"/>
    <w:rsid w:val="00FE5F38"/>
    <w:rsid w:val="00FE6098"/>
    <w:rsid w:val="00FF0437"/>
    <w:rsid w:val="00FF72DB"/>
    <w:rsid w:val="00FF7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AA2DDFC"/>
  <w14:defaultImageDpi w14:val="0"/>
  <w15:chartTrackingRefBased/>
  <w15:docId w15:val="{9139909B-397D-4AA5-82F7-C9B1D980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1"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adjustRightInd w:val="0"/>
    </w:pPr>
    <w:rPr>
      <w:rFonts w:ascii="ＭＳ ゴシック" w:eastAsia="ＭＳ ゴシック" w:hAnsi="Times New Roman" w:cs="ＭＳ ゴシック"/>
      <w:sz w:val="24"/>
      <w:szCs w:val="24"/>
    </w:rPr>
  </w:style>
  <w:style w:type="paragraph" w:styleId="1">
    <w:name w:val="heading 1"/>
    <w:basedOn w:val="a"/>
    <w:next w:val="a"/>
    <w:link w:val="10"/>
    <w:uiPriority w:val="1"/>
    <w:qFormat/>
    <w:pPr>
      <w:spacing w:before="14"/>
      <w:ind w:left="487"/>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locked/>
    <w:rPr>
      <w:rFonts w:ascii="Arial" w:eastAsia="ＭＳ ゴシック" w:hAnsi="Arial" w:cs="Times New Roman"/>
      <w:kern w:val="0"/>
      <w:sz w:val="24"/>
      <w:szCs w:val="24"/>
    </w:rPr>
  </w:style>
  <w:style w:type="paragraph" w:styleId="a3">
    <w:name w:val="Body Text"/>
    <w:basedOn w:val="a"/>
    <w:link w:val="a4"/>
    <w:uiPriority w:val="1"/>
    <w:qFormat/>
  </w:style>
  <w:style w:type="character" w:customStyle="1" w:styleId="a4">
    <w:name w:val="本文 (文字)"/>
    <w:link w:val="a3"/>
    <w:uiPriority w:val="99"/>
    <w:semiHidden/>
    <w:locked/>
    <w:rPr>
      <w:rFonts w:ascii="ＭＳ ゴシック" w:eastAsia="ＭＳ ゴシック" w:hAnsi="Times New Roman" w:cs="ＭＳ ゴシック"/>
      <w:kern w:val="0"/>
      <w:sz w:val="24"/>
      <w:szCs w:val="24"/>
    </w:rPr>
  </w:style>
  <w:style w:type="paragraph" w:customStyle="1" w:styleId="131">
    <w:name w:val="表 (青) 131"/>
    <w:basedOn w:val="a"/>
    <w:uiPriority w:val="1"/>
    <w:qFormat/>
    <w:rPr>
      <w:rFonts w:ascii="Times New Roman" w:eastAsia="ＭＳ 明朝" w:cs="Times New Roman"/>
    </w:rPr>
  </w:style>
  <w:style w:type="paragraph" w:customStyle="1" w:styleId="TableParagraph">
    <w:name w:val="Table Paragraph"/>
    <w:basedOn w:val="a"/>
    <w:uiPriority w:val="1"/>
    <w:qFormat/>
  </w:style>
  <w:style w:type="paragraph" w:styleId="a5">
    <w:name w:val="header"/>
    <w:basedOn w:val="a"/>
    <w:link w:val="a6"/>
    <w:uiPriority w:val="99"/>
    <w:unhideWhenUsed/>
    <w:rsid w:val="00D2475F"/>
    <w:pPr>
      <w:tabs>
        <w:tab w:val="center" w:pos="4252"/>
        <w:tab w:val="right" w:pos="8504"/>
      </w:tabs>
      <w:snapToGrid w:val="0"/>
    </w:pPr>
  </w:style>
  <w:style w:type="character" w:customStyle="1" w:styleId="a6">
    <w:name w:val="ヘッダー (文字)"/>
    <w:link w:val="a5"/>
    <w:uiPriority w:val="99"/>
    <w:locked/>
    <w:rsid w:val="00D2475F"/>
    <w:rPr>
      <w:rFonts w:ascii="ＭＳ ゴシック" w:eastAsia="ＭＳ ゴシック" w:hAnsi="Times New Roman" w:cs="ＭＳ ゴシック"/>
      <w:kern w:val="0"/>
      <w:sz w:val="24"/>
      <w:szCs w:val="24"/>
    </w:rPr>
  </w:style>
  <w:style w:type="paragraph" w:styleId="a7">
    <w:name w:val="footer"/>
    <w:basedOn w:val="a"/>
    <w:link w:val="a8"/>
    <w:uiPriority w:val="99"/>
    <w:unhideWhenUsed/>
    <w:rsid w:val="00D2475F"/>
    <w:pPr>
      <w:tabs>
        <w:tab w:val="center" w:pos="4252"/>
        <w:tab w:val="right" w:pos="8504"/>
      </w:tabs>
      <w:snapToGrid w:val="0"/>
    </w:pPr>
  </w:style>
  <w:style w:type="character" w:customStyle="1" w:styleId="a8">
    <w:name w:val="フッター (文字)"/>
    <w:link w:val="a7"/>
    <w:uiPriority w:val="99"/>
    <w:locked/>
    <w:rsid w:val="00D2475F"/>
    <w:rPr>
      <w:rFonts w:ascii="ＭＳ ゴシック" w:eastAsia="ＭＳ ゴシック" w:hAnsi="Times New Roman" w:cs="ＭＳ ゴシック"/>
      <w:kern w:val="0"/>
      <w:sz w:val="24"/>
      <w:szCs w:val="24"/>
    </w:rPr>
  </w:style>
  <w:style w:type="paragraph" w:styleId="a9">
    <w:name w:val="Balloon Text"/>
    <w:basedOn w:val="a"/>
    <w:link w:val="aa"/>
    <w:uiPriority w:val="99"/>
    <w:semiHidden/>
    <w:unhideWhenUsed/>
    <w:rsid w:val="007F313B"/>
    <w:rPr>
      <w:rFonts w:ascii="Arial" w:hAnsi="Arial" w:cs="Times New Roman"/>
      <w:sz w:val="18"/>
      <w:szCs w:val="18"/>
    </w:rPr>
  </w:style>
  <w:style w:type="character" w:customStyle="1" w:styleId="aa">
    <w:name w:val="吹き出し (文字)"/>
    <w:link w:val="a9"/>
    <w:uiPriority w:val="99"/>
    <w:semiHidden/>
    <w:locked/>
    <w:rsid w:val="007F313B"/>
    <w:rPr>
      <w:rFonts w:ascii="Arial" w:eastAsia="ＭＳ ゴシック" w:hAnsi="Arial" w:cs="Times New Roman"/>
      <w:kern w:val="0"/>
      <w:sz w:val="18"/>
      <w:szCs w:val="18"/>
    </w:rPr>
  </w:style>
  <w:style w:type="character" w:styleId="ab">
    <w:name w:val="annotation reference"/>
    <w:uiPriority w:val="99"/>
    <w:semiHidden/>
    <w:unhideWhenUsed/>
    <w:rsid w:val="007F313B"/>
    <w:rPr>
      <w:rFonts w:cs="Times New Roman"/>
      <w:sz w:val="18"/>
      <w:szCs w:val="18"/>
    </w:rPr>
  </w:style>
  <w:style w:type="paragraph" w:styleId="ac">
    <w:name w:val="annotation text"/>
    <w:basedOn w:val="a"/>
    <w:link w:val="ad"/>
    <w:uiPriority w:val="99"/>
    <w:unhideWhenUsed/>
    <w:rsid w:val="007F313B"/>
  </w:style>
  <w:style w:type="character" w:customStyle="1" w:styleId="ad">
    <w:name w:val="コメント文字列 (文字)"/>
    <w:link w:val="ac"/>
    <w:uiPriority w:val="99"/>
    <w:locked/>
    <w:rsid w:val="007F313B"/>
    <w:rPr>
      <w:rFonts w:ascii="ＭＳ ゴシック" w:eastAsia="ＭＳ ゴシック" w:hAnsi="Times New Roman" w:cs="ＭＳ ゴシック"/>
      <w:kern w:val="0"/>
      <w:sz w:val="24"/>
      <w:szCs w:val="24"/>
    </w:rPr>
  </w:style>
  <w:style w:type="paragraph" w:styleId="ae">
    <w:name w:val="annotation subject"/>
    <w:basedOn w:val="ac"/>
    <w:next w:val="ac"/>
    <w:link w:val="af"/>
    <w:uiPriority w:val="99"/>
    <w:semiHidden/>
    <w:unhideWhenUsed/>
    <w:rsid w:val="007F313B"/>
    <w:rPr>
      <w:b/>
      <w:bCs/>
    </w:rPr>
  </w:style>
  <w:style w:type="character" w:customStyle="1" w:styleId="af">
    <w:name w:val="コメント内容 (文字)"/>
    <w:link w:val="ae"/>
    <w:uiPriority w:val="99"/>
    <w:semiHidden/>
    <w:locked/>
    <w:rsid w:val="007F313B"/>
    <w:rPr>
      <w:rFonts w:ascii="ＭＳ ゴシック" w:eastAsia="ＭＳ ゴシック" w:hAnsi="Times New Roman" w:cs="ＭＳ ゴシック"/>
      <w:b/>
      <w:bCs/>
      <w:kern w:val="0"/>
      <w:sz w:val="24"/>
      <w:szCs w:val="24"/>
    </w:rPr>
  </w:style>
  <w:style w:type="table" w:styleId="af0">
    <w:name w:val="Table Grid"/>
    <w:basedOn w:val="a1"/>
    <w:uiPriority w:val="39"/>
    <w:rsid w:val="0046527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ヘッダー (文字)1"/>
    <w:uiPriority w:val="99"/>
    <w:rsid w:val="00465271"/>
  </w:style>
  <w:style w:type="paragraph" w:styleId="af1">
    <w:name w:val="Revision"/>
    <w:hidden/>
    <w:uiPriority w:val="71"/>
    <w:rsid w:val="00AC7B27"/>
    <w:rPr>
      <w:rFonts w:ascii="ＭＳ ゴシック" w:eastAsia="ＭＳ ゴシック" w:hAnsi="Times New Roman" w:cs="ＭＳ ゴシック"/>
      <w:sz w:val="24"/>
      <w:szCs w:val="24"/>
    </w:rPr>
  </w:style>
  <w:style w:type="paragraph" w:customStyle="1" w:styleId="Default">
    <w:name w:val="Default"/>
    <w:rsid w:val="00662D8A"/>
    <w:pPr>
      <w:widowControl w:val="0"/>
      <w:autoSpaceDE w:val="0"/>
      <w:autoSpaceDN w:val="0"/>
      <w:adjustRightInd w:val="0"/>
    </w:pPr>
    <w:rPr>
      <w:rFonts w:ascii="游明朝" w:eastAsia="游明朝" w:cs="游明朝"/>
      <w:color w:val="000000"/>
      <w:sz w:val="24"/>
      <w:szCs w:val="24"/>
    </w:rPr>
  </w:style>
  <w:style w:type="character" w:styleId="af2">
    <w:name w:val="Hyperlink"/>
    <w:uiPriority w:val="99"/>
    <w:unhideWhenUsed/>
    <w:rsid w:val="00662D8A"/>
    <w:rPr>
      <w:color w:val="0563C1"/>
      <w:u w:val="single"/>
    </w:rPr>
  </w:style>
  <w:style w:type="character" w:styleId="af3">
    <w:name w:val="Placeholder Text"/>
    <w:basedOn w:val="a0"/>
    <w:uiPriority w:val="99"/>
    <w:unhideWhenUsed/>
    <w:rsid w:val="00872517"/>
    <w:rPr>
      <w:color w:val="808080"/>
    </w:rPr>
  </w:style>
  <w:style w:type="paragraph" w:styleId="af4">
    <w:name w:val="List Paragraph"/>
    <w:basedOn w:val="a"/>
    <w:uiPriority w:val="72"/>
    <w:qFormat/>
    <w:rsid w:val="00DB643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doi.org/10.1242/bio.058512"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eader" Target="header9.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72DA2-ABEC-4911-92BD-EAB780732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8</Pages>
  <Words>1548</Words>
  <Characters>8826</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独立行政法人　日本学術振興会</Company>
  <LinksUpToDate>false</LinksUpToDate>
  <CharactersWithSpaces>10354</CharactersWithSpaces>
  <SharedDoc>false</SharedDoc>
  <HLinks>
    <vt:vector size="6" baseType="variant">
      <vt:variant>
        <vt:i4>6422638</vt:i4>
      </vt:variant>
      <vt:variant>
        <vt:i4>0</vt:i4>
      </vt:variant>
      <vt:variant>
        <vt:i4>0</vt:i4>
      </vt:variant>
      <vt:variant>
        <vt:i4>5</vt:i4>
      </vt:variant>
      <vt:variant>
        <vt:lpwstr>https://doi.org/10.1242/bio.058512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独立行政法人　日本学術振興会</dc:creator>
  <cp:keywords/>
  <cp:lastModifiedBy>ryamada</cp:lastModifiedBy>
  <cp:revision>14</cp:revision>
  <cp:lastPrinted>2017-09-27T09:53:00Z</cp:lastPrinted>
  <dcterms:created xsi:type="dcterms:W3CDTF">2021-08-19T00:55:00Z</dcterms:created>
  <dcterms:modified xsi:type="dcterms:W3CDTF">2021-08-19T06:08:00Z</dcterms:modified>
</cp:coreProperties>
</file>