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Pacifico" w:cs="Pacifico" w:eastAsia="Pacifico" w:hAnsi="Pacifico"/>
          <w:b w:val="1"/>
          <w:i w:val="1"/>
          <w:sz w:val="42"/>
          <w:szCs w:val="42"/>
          <w:shd w:fill="ff9900" w:val="clear"/>
        </w:rPr>
      </w:pPr>
      <w:r w:rsidDel="00000000" w:rsidR="00000000" w:rsidRPr="00000000">
        <w:rPr>
          <w:rFonts w:ascii="Pacifico" w:cs="Pacifico" w:eastAsia="Pacifico" w:hAnsi="Pacifico"/>
          <w:b w:val="1"/>
          <w:i w:val="1"/>
          <w:sz w:val="42"/>
          <w:szCs w:val="42"/>
          <w:shd w:fill="ff9900" w:val="clear"/>
          <w:rtl w:val="0"/>
        </w:rPr>
        <w:t xml:space="preserve">TDP Solutions </w:t>
      </w:r>
    </w:p>
    <w:p w:rsidR="00000000" w:rsidDel="00000000" w:rsidP="00000000" w:rsidRDefault="00000000" w:rsidRPr="00000000" w14:paraId="00000002">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7">
      <w:pPr>
        <w:ind w:left="0" w:firstLine="0"/>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CSC 131: Software Engineering</w:t>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Team Data Pirates - Section 01</w:t>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Software Requirement Specification (SRS)</w:t>
      </w:r>
    </w:p>
    <w:p w:rsidR="00000000" w:rsidDel="00000000" w:rsidP="00000000" w:rsidRDefault="00000000" w:rsidRPr="00000000" w14:paraId="0000000B">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Revision History</w:t>
      </w:r>
    </w:p>
    <w:p w:rsidR="00000000" w:rsidDel="00000000" w:rsidP="00000000" w:rsidRDefault="00000000" w:rsidRPr="00000000" w14:paraId="00000019">
      <w:pPr>
        <w:ind w:left="0" w:firstLine="0"/>
        <w:jc w:val="center"/>
        <w:rPr>
          <w:rFonts w:ascii="Times New Roman" w:cs="Times New Roman" w:eastAsia="Times New Roman" w:hAnsi="Times New Roman"/>
          <w:i w:val="1"/>
          <w:sz w:val="42"/>
          <w:szCs w:val="42"/>
        </w:rPr>
      </w:pP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94.0845070422533"/>
        <w:gridCol w:w="1772.394366197183"/>
        <w:gridCol w:w="1845.6338028169014"/>
        <w:gridCol w:w="4247.887323943662"/>
        <w:tblGridChange w:id="0">
          <w:tblGrid>
            <w:gridCol w:w="1494.0845070422533"/>
            <w:gridCol w:w="1772.394366197183"/>
            <w:gridCol w:w="1845.6338028169014"/>
            <w:gridCol w:w="4247.887323943662"/>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Revision #</w:t>
            </w:r>
          </w:p>
        </w:tc>
        <w:tc>
          <w:tcPr>
            <w:tcBorders>
              <w:top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1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Revision date</w:t>
            </w:r>
          </w:p>
        </w:tc>
        <w:tc>
          <w:tcPr>
            <w:tcBorders>
              <w:top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1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Revised by</w:t>
            </w:r>
          </w:p>
        </w:tc>
        <w:tc>
          <w:tcPr>
            <w:tcBorders>
              <w:top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1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Revision(s)</w:t>
            </w:r>
          </w:p>
        </w:tc>
      </w:tr>
      <w:tr>
        <w:trPr>
          <w:cantSplit w:val="0"/>
          <w:trHeight w:val="9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9/21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Ryan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 cover page and insert project scope flowchart</w:t>
            </w:r>
          </w:p>
        </w:tc>
      </w:tr>
      <w:tr>
        <w:trPr>
          <w:cantSplit w:val="0"/>
          <w:trHeight w:val="100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9/28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Catalina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Update Section 7 with member roles and signatures</w:t>
            </w:r>
          </w:p>
        </w:tc>
      </w:tr>
    </w:tbl>
    <w:p w:rsidR="00000000" w:rsidDel="00000000" w:rsidP="00000000" w:rsidRDefault="00000000" w:rsidRPr="00000000" w14:paraId="00000026">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D">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E">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2F">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0">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Table of Contents</w:t>
      </w:r>
    </w:p>
    <w:p w:rsidR="00000000" w:rsidDel="00000000" w:rsidP="00000000" w:rsidRDefault="00000000" w:rsidRPr="00000000" w14:paraId="00000037">
      <w:pPr>
        <w:ind w:left="0" w:firstLine="0"/>
        <w:jc w:val="center"/>
        <w:rPr>
          <w:rFonts w:ascii="Times New Roman" w:cs="Times New Roman" w:eastAsia="Times New Roman" w:hAnsi="Times New Roman"/>
          <w:b w:val="1"/>
          <w:i w:val="1"/>
          <w:sz w:val="42"/>
          <w:szCs w:val="42"/>
        </w:rPr>
      </w:pPr>
      <w:r w:rsidDel="00000000" w:rsidR="00000000" w:rsidRPr="00000000">
        <w:rPr>
          <w:rtl w:val="0"/>
        </w:rPr>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Introduction………………………………………………………………………………3</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w:t>
        <w:tab/>
        <w:t xml:space="preserve">Project Description</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w:t>
        <w:tab/>
        <w:t xml:space="preserve">Project Scope</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Description……………………………………………………………………...4</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w:t>
        <w:tab/>
        <w:t xml:space="preserve">Glossary</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w:t>
        <w:tab/>
        <w:t xml:space="preserve">Definitions</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2.1.2</w:t>
        <w:tab/>
        <w:t xml:space="preserve">Acronyms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w:t>
        <w:tab/>
        <w:t xml:space="preserve">Project Sponsor</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w:t>
        <w:tab/>
        <w:t xml:space="preserve">User Characteristics</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Oriented Analysis (OOA)……………………………………………………….7</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Use Case Models (UCM)</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Use Case Description</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3.2.1</w:t>
        <w:tab/>
        <w:t xml:space="preserve">PDF Entry Operations</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Functional Requirements……………………………………………………….8</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Functional Requirements</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Non-Functional Requirements</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View of Product Use………………………………………………………………..9</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Constraints and Assumptions………………………………………………..11</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 Roles and Approval…………………………………………………...12</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Figures</w:t>
      </w:r>
    </w:p>
    <w:p w:rsidR="00000000" w:rsidDel="00000000" w:rsidP="00000000" w:rsidRDefault="00000000" w:rsidRPr="00000000" w14:paraId="0000004E">
      <w:pPr>
        <w:ind w:left="0" w:firstLine="0"/>
        <w:jc w:val="center"/>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System Context Diagram</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Fixing UI and repairing nullReference errors on original PDF document</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Dropdown menu with autofill demonstration</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5.3: Importing images into the PDF</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58">
      <w:pPr>
        <w:numPr>
          <w:ilvl w:val="0"/>
          <w:numId w:val="4"/>
        </w:numPr>
        <w:spacing w:line="480" w:lineRule="auto"/>
        <w:ind w:left="720" w:hanging="360"/>
        <w:jc w:val="cente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 Introduction</w:t>
      </w:r>
    </w:p>
    <w:p w:rsidR="00000000" w:rsidDel="00000000" w:rsidP="00000000" w:rsidRDefault="00000000" w:rsidRPr="00000000" w14:paraId="0000005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 Project Description</w:t>
      </w:r>
    </w:p>
    <w:p w:rsidR="00000000" w:rsidDel="00000000" w:rsidP="00000000" w:rsidRDefault="00000000" w:rsidRPr="00000000" w14:paraId="0000005A">
      <w:pPr>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CT PDF Management Tool</w:t>
      </w:r>
    </w:p>
    <w:p w:rsidR="00000000" w:rsidDel="00000000" w:rsidP="00000000" w:rsidRDefault="00000000" w:rsidRPr="00000000" w14:paraId="0000005B">
      <w:pPr>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PDF tool allows for expedited document creation, editing, and sharing of various CalTrans PDF files via various automated processes including the following:</w:t>
      </w:r>
    </w:p>
    <w:p w:rsidR="00000000" w:rsidDel="00000000" w:rsidP="00000000" w:rsidRDefault="00000000" w:rsidRPr="00000000" w14:paraId="0000005C">
      <w:pPr>
        <w:numPr>
          <w:ilvl w:val="0"/>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Autofill</w:t>
      </w:r>
    </w:p>
    <w:p w:rsidR="00000000" w:rsidDel="00000000" w:rsidP="00000000" w:rsidRDefault="00000000" w:rsidRPr="00000000" w14:paraId="0000005D">
      <w:pPr>
        <w:numPr>
          <w:ilvl w:val="0"/>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Auto-suggestions for repetitive information</w:t>
      </w:r>
    </w:p>
    <w:p w:rsidR="00000000" w:rsidDel="00000000" w:rsidP="00000000" w:rsidRDefault="00000000" w:rsidRPr="00000000" w14:paraId="0000005E">
      <w:pPr>
        <w:numPr>
          <w:ilvl w:val="0"/>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Modern UI</w:t>
      </w:r>
    </w:p>
    <w:p w:rsidR="00000000" w:rsidDel="00000000" w:rsidP="00000000" w:rsidRDefault="00000000" w:rsidRPr="00000000" w14:paraId="0000005F">
      <w:pPr>
        <w:numPr>
          <w:ilvl w:val="0"/>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PDF Generation</w:t>
      </w:r>
    </w:p>
    <w:p w:rsidR="00000000" w:rsidDel="00000000" w:rsidP="00000000" w:rsidRDefault="00000000" w:rsidRPr="00000000" w14:paraId="00000060">
      <w:pPr>
        <w:numPr>
          <w:ilvl w:val="0"/>
          <w:numId w:val="1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Autosave</w:t>
      </w:r>
    </w:p>
    <w:p w:rsidR="00000000" w:rsidDel="00000000" w:rsidP="00000000" w:rsidRDefault="00000000" w:rsidRPr="00000000" w14:paraId="0000006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1.2 Project Scope</w:t>
      </w:r>
    </w:p>
    <w:p w:rsidR="00000000" w:rsidDel="00000000" w:rsidP="00000000" w:rsidRDefault="00000000" w:rsidRPr="00000000" w14:paraId="00000062">
      <w:pPr>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project executes functions from an external Apache API and uses an integrated compiler on Apple devices such as iPads/iPhones to automatically convert code to its proper format and provide a solid foundation upon which PDF files can be edited, saved, and shared.</w:t>
      </w:r>
    </w:p>
    <w:p w:rsidR="00000000" w:rsidDel="00000000" w:rsidP="00000000" w:rsidRDefault="00000000" w:rsidRPr="00000000" w14:paraId="00000063">
      <w:pPr>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Context Diagram as shown (</w:t>
      </w:r>
      <w:r w:rsidDel="00000000" w:rsidR="00000000" w:rsidRPr="00000000">
        <w:rPr>
          <w:rFonts w:ascii="EB Garamond" w:cs="EB Garamond" w:eastAsia="EB Garamond" w:hAnsi="EB Garamond"/>
          <w:b w:val="1"/>
          <w:sz w:val="24"/>
          <w:szCs w:val="24"/>
          <w:rtl w:val="0"/>
        </w:rPr>
        <w:t xml:space="preserve">Figure 1.2</w:t>
      </w:r>
      <w:r w:rsidDel="00000000" w:rsidR="00000000" w:rsidRPr="00000000">
        <w:rPr>
          <w:rFonts w:ascii="EB Garamond" w:cs="EB Garamond" w:eastAsia="EB Garamond" w:hAnsi="EB Garamond"/>
          <w:sz w:val="24"/>
          <w:szCs w:val="24"/>
          <w:rtl w:val="0"/>
        </w:rPr>
        <w:t xml:space="preserve">) displays a diagram of the general flow of the program. Beginning at the user, they enter new data, the program sends Java code to be compiled into iOS compatible code using the Apache library. It then sends this parsed data to the PDF document which, when saved, displays it to the device.</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0815" cy="3319463"/>
            <wp:effectExtent b="25400" l="25400" r="25400" t="254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80815" cy="3319463"/>
                    </a:xfrm>
                    <a:prstGeom prst="rect"/>
                    <a:ln w="25400">
                      <a:solidFill>
                        <a:srgbClr val="99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cente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2.  General Description</w:t>
      </w:r>
    </w:p>
    <w:p w:rsidR="00000000" w:rsidDel="00000000" w:rsidP="00000000" w:rsidRDefault="00000000" w:rsidRPr="00000000" w14:paraId="00000067">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8">
      <w:pPr>
        <w:spacing w:line="240" w:lineRule="auto"/>
        <w:rPr>
          <w:rFonts w:ascii="EB Garamond" w:cs="EB Garamond" w:eastAsia="EB Garamond" w:hAnsi="EB Garamond"/>
          <w:sz w:val="42"/>
          <w:szCs w:val="42"/>
        </w:rPr>
      </w:pPr>
      <w:r w:rsidDel="00000000" w:rsidR="00000000" w:rsidRPr="00000000">
        <w:rPr>
          <w:rFonts w:ascii="EB Garamond" w:cs="EB Garamond" w:eastAsia="EB Garamond" w:hAnsi="EB Garamond"/>
          <w:sz w:val="24"/>
          <w:szCs w:val="24"/>
          <w:rtl w:val="0"/>
        </w:rPr>
        <w:t xml:space="preserve">The following serves as a general description of our product and its purpose is to give the reader an “executive overview.” Furthermore, the following is user-oriented.</w:t>
      </w:r>
      <w:r w:rsidDel="00000000" w:rsidR="00000000" w:rsidRPr="00000000">
        <w:rPr>
          <w:rtl w:val="0"/>
        </w:rPr>
      </w:r>
    </w:p>
    <w:p w:rsidR="00000000" w:rsidDel="00000000" w:rsidP="00000000" w:rsidRDefault="00000000" w:rsidRPr="00000000" w14:paraId="00000069">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A">
      <w:pPr>
        <w:spacing w:line="240" w:lineRule="auto"/>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2.1</w:t>
      </w:r>
      <w:r w:rsidDel="00000000" w:rsidR="00000000" w:rsidRPr="00000000">
        <w:rPr>
          <w:rFonts w:ascii="EB Garamond" w:cs="EB Garamond" w:eastAsia="EB Garamond" w:hAnsi="EB Garamond"/>
          <w:sz w:val="14"/>
          <w:szCs w:val="14"/>
          <w:rtl w:val="0"/>
        </w:rPr>
        <w:t xml:space="preserve">     </w:t>
        <w:tab/>
      </w:r>
      <w:r w:rsidDel="00000000" w:rsidR="00000000" w:rsidRPr="00000000">
        <w:rPr>
          <w:rFonts w:ascii="EB Garamond" w:cs="EB Garamond" w:eastAsia="EB Garamond" w:hAnsi="EB Garamond"/>
          <w:b w:val="1"/>
          <w:sz w:val="36"/>
          <w:szCs w:val="36"/>
          <w:rtl w:val="0"/>
        </w:rPr>
        <w:t xml:space="preserve">Glossary</w:t>
      </w:r>
    </w:p>
    <w:p w:rsidR="00000000" w:rsidDel="00000000" w:rsidP="00000000" w:rsidRDefault="00000000" w:rsidRPr="00000000" w14:paraId="0000006B">
      <w:pPr>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convenience of the user, we’ve entailed the preceding subsections which define the terms, and acronyms used within this document.</w:t>
      </w:r>
    </w:p>
    <w:p w:rsidR="00000000" w:rsidDel="00000000" w:rsidP="00000000" w:rsidRDefault="00000000" w:rsidRPr="00000000" w14:paraId="0000006D">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E">
      <w:pPr>
        <w:spacing w:line="240" w:lineRule="auto"/>
        <w:rPr>
          <w:rFonts w:ascii="EB Garamond" w:cs="EB Garamond" w:eastAsia="EB Garamond" w:hAnsi="EB Garamond"/>
          <w:b w:val="1"/>
          <w:color w:val="000000"/>
          <w:sz w:val="32"/>
          <w:szCs w:val="32"/>
        </w:rPr>
      </w:pPr>
      <w:r w:rsidDel="00000000" w:rsidR="00000000" w:rsidRPr="00000000">
        <w:rPr>
          <w:rFonts w:ascii="EB Garamond" w:cs="EB Garamond" w:eastAsia="EB Garamond" w:hAnsi="EB Garamond"/>
          <w:b w:val="1"/>
          <w:color w:val="000000"/>
          <w:sz w:val="32"/>
          <w:szCs w:val="32"/>
          <w:rtl w:val="0"/>
        </w:rPr>
        <w:t xml:space="preserve">2.1.1</w:t>
      </w:r>
      <w:r w:rsidDel="00000000" w:rsidR="00000000" w:rsidRPr="00000000">
        <w:rPr>
          <w:rFonts w:ascii="EB Garamond" w:cs="EB Garamond" w:eastAsia="EB Garamond" w:hAnsi="EB Garamond"/>
          <w:b w:val="1"/>
          <w:sz w:val="32"/>
          <w:szCs w:val="32"/>
          <w:rtl w:val="0"/>
        </w:rPr>
        <w:t xml:space="preserve">   </w:t>
      </w:r>
      <w:r w:rsidDel="00000000" w:rsidR="00000000" w:rsidRPr="00000000">
        <w:rPr>
          <w:rFonts w:ascii="EB Garamond" w:cs="EB Garamond" w:eastAsia="EB Garamond" w:hAnsi="EB Garamond"/>
          <w:b w:val="1"/>
          <w:color w:val="000000"/>
          <w:sz w:val="32"/>
          <w:szCs w:val="32"/>
          <w:rtl w:val="0"/>
        </w:rPr>
        <w:t xml:space="preserve">Definitions</w:t>
      </w:r>
    </w:p>
    <w:p w:rsidR="00000000" w:rsidDel="00000000" w:rsidP="00000000" w:rsidRDefault="00000000" w:rsidRPr="00000000" w14:paraId="0000006F">
      <w:pPr>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70">
      <w:pPr>
        <w:spacing w:line="240" w:lineRule="auto"/>
        <w:ind w:left="2700" w:hanging="261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Actor                    </w:t>
      </w:r>
      <w:r w:rsidDel="00000000" w:rsidR="00000000" w:rsidRPr="00000000">
        <w:rPr>
          <w:rFonts w:ascii="EB Garamond" w:cs="EB Garamond" w:eastAsia="EB Garamond" w:hAnsi="EB Garamond"/>
          <w:sz w:val="24"/>
          <w:szCs w:val="24"/>
          <w:rtl w:val="0"/>
        </w:rPr>
        <w:t xml:space="preserve">A coherent set of roles that users of use cases play when interacting with these use cases; represents anything that interacts with the system.</w:t>
      </w:r>
    </w:p>
    <w:p w:rsidR="00000000" w:rsidDel="00000000" w:rsidP="00000000" w:rsidRDefault="00000000" w:rsidRPr="00000000" w14:paraId="00000071">
      <w:pPr>
        <w:spacing w:line="240" w:lineRule="auto"/>
        <w:ind w:left="2610" w:hanging="25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2">
      <w:pPr>
        <w:spacing w:line="240" w:lineRule="auto"/>
        <w:ind w:left="252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Abstraction         </w:t>
      </w:r>
      <w:r w:rsidDel="00000000" w:rsidR="00000000" w:rsidRPr="00000000">
        <w:rPr>
          <w:rFonts w:ascii="EB Garamond" w:cs="EB Garamond" w:eastAsia="EB Garamond" w:hAnsi="EB Garamond"/>
          <w:sz w:val="24"/>
          <w:szCs w:val="24"/>
          <w:rtl w:val="0"/>
        </w:rPr>
        <w:t xml:space="preserve">A simplified representation of something that is potentially quite complex.</w:t>
      </w:r>
    </w:p>
    <w:p w:rsidR="00000000" w:rsidDel="00000000" w:rsidP="00000000" w:rsidRDefault="00000000" w:rsidRPr="00000000" w14:paraId="00000073">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74">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Attribute              </w:t>
      </w:r>
      <w:r w:rsidDel="00000000" w:rsidR="00000000" w:rsidRPr="00000000">
        <w:rPr>
          <w:rFonts w:ascii="EB Garamond" w:cs="EB Garamond" w:eastAsia="EB Garamond" w:hAnsi="EB Garamond"/>
          <w:sz w:val="24"/>
          <w:szCs w:val="24"/>
          <w:rtl w:val="0"/>
        </w:rPr>
        <w:t xml:space="preserve">A</w:t>
      </w:r>
      <w:r w:rsidDel="00000000" w:rsidR="00000000" w:rsidRPr="00000000">
        <w:rPr>
          <w:rFonts w:ascii="EB Garamond" w:cs="EB Garamond" w:eastAsia="EB Garamond" w:hAnsi="EB Garamond"/>
          <w:sz w:val="24"/>
          <w:szCs w:val="24"/>
          <w:rtl w:val="0"/>
        </w:rPr>
        <w:t xml:space="preserve"> description of the characteristics of the object; usually appears in OOA as adjectives.</w:t>
      </w:r>
    </w:p>
    <w:p w:rsidR="00000000" w:rsidDel="00000000" w:rsidP="00000000" w:rsidRDefault="00000000" w:rsidRPr="00000000" w14:paraId="00000075">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76">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Class                   </w:t>
      </w:r>
      <w:r w:rsidDel="00000000" w:rsidR="00000000" w:rsidRPr="00000000">
        <w:rPr>
          <w:rFonts w:ascii="EB Garamond" w:cs="EB Garamond" w:eastAsia="EB Garamond" w:hAnsi="EB Garamond"/>
          <w:sz w:val="24"/>
          <w:szCs w:val="24"/>
          <w:rtl w:val="0"/>
        </w:rPr>
        <w:t xml:space="preserve">A description of a set of objects that share the same attributes, operations, relationships, and semantics.</w:t>
      </w:r>
    </w:p>
    <w:p w:rsidR="00000000" w:rsidDel="00000000" w:rsidP="00000000" w:rsidRDefault="00000000" w:rsidRPr="00000000" w14:paraId="00000077">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78">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Client</w:t>
      </w:r>
      <w:r w:rsidDel="00000000" w:rsidR="00000000" w:rsidRPr="00000000">
        <w:rPr>
          <w:rFonts w:ascii="EB Garamond" w:cs="EB Garamond" w:eastAsia="EB Garamond" w:hAnsi="EB Garamond"/>
          <w:sz w:val="24"/>
          <w:szCs w:val="24"/>
          <w:rtl w:val="0"/>
        </w:rPr>
        <w:t xml:space="preserve">                  An occupant of  Caltrans.</w:t>
      </w:r>
    </w:p>
    <w:p w:rsidR="00000000" w:rsidDel="00000000" w:rsidP="00000000" w:rsidRDefault="00000000" w:rsidRPr="00000000" w14:paraId="00000079">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7A">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Entity                  </w:t>
      </w:r>
      <w:r w:rsidDel="00000000" w:rsidR="00000000" w:rsidRPr="00000000">
        <w:rPr>
          <w:rFonts w:ascii="EB Garamond" w:cs="EB Garamond" w:eastAsia="EB Garamond" w:hAnsi="EB Garamond"/>
          <w:sz w:val="24"/>
          <w:szCs w:val="24"/>
          <w:rtl w:val="0"/>
        </w:rPr>
        <w:t xml:space="preserve">A data object; producer/consumer of information outside the bounds of the system.</w:t>
      </w:r>
    </w:p>
    <w:p w:rsidR="00000000" w:rsidDel="00000000" w:rsidP="00000000" w:rsidRDefault="00000000" w:rsidRPr="00000000" w14:paraId="0000007B">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7C">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Incremental         </w:t>
      </w:r>
      <w:r w:rsidDel="00000000" w:rsidR="00000000" w:rsidRPr="00000000">
        <w:rPr>
          <w:rFonts w:ascii="EB Garamond" w:cs="EB Garamond" w:eastAsia="EB Garamond" w:hAnsi="EB Garamond"/>
          <w:sz w:val="24"/>
          <w:szCs w:val="24"/>
          <w:rtl w:val="0"/>
        </w:rPr>
        <w:t xml:space="preserve">Recording method allowing subsequent append or overwrite operations without reformatting or loss of adjacent pre-recorded information.</w:t>
      </w:r>
    </w:p>
    <w:p w:rsidR="00000000" w:rsidDel="00000000" w:rsidP="00000000" w:rsidRDefault="00000000" w:rsidRPr="00000000" w14:paraId="0000007D">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7E">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Intranet               </w:t>
      </w:r>
      <w:r w:rsidDel="00000000" w:rsidR="00000000" w:rsidRPr="00000000">
        <w:rPr>
          <w:rFonts w:ascii="EB Garamond" w:cs="EB Garamond" w:eastAsia="EB Garamond" w:hAnsi="EB Garamond"/>
          <w:sz w:val="24"/>
          <w:szCs w:val="24"/>
          <w:rtl w:val="0"/>
        </w:rPr>
        <w:t xml:space="preserve">A private network inside a company or organization that uses the same kinds of software that you would find on the public Internet, but only for internal use.</w:t>
      </w:r>
    </w:p>
    <w:p w:rsidR="00000000" w:rsidDel="00000000" w:rsidP="00000000" w:rsidRDefault="00000000" w:rsidRPr="00000000" w14:paraId="0000007F">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80">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Method               </w:t>
      </w:r>
      <w:r w:rsidDel="00000000" w:rsidR="00000000" w:rsidRPr="00000000">
        <w:rPr>
          <w:rFonts w:ascii="EB Garamond" w:cs="EB Garamond" w:eastAsia="EB Garamond" w:hAnsi="EB Garamond"/>
          <w:sz w:val="24"/>
          <w:szCs w:val="24"/>
          <w:rtl w:val="0"/>
        </w:rPr>
        <w:t xml:space="preserve">A function (subroutine) associated with an object; usually appears in OOA as verbs.</w:t>
      </w:r>
    </w:p>
    <w:p w:rsidR="00000000" w:rsidDel="00000000" w:rsidP="00000000" w:rsidRDefault="00000000" w:rsidRPr="00000000" w14:paraId="00000081">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82">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Object                </w:t>
      </w:r>
      <w:r w:rsidDel="00000000" w:rsidR="00000000" w:rsidRPr="00000000">
        <w:rPr>
          <w:rFonts w:ascii="EB Garamond" w:cs="EB Garamond" w:eastAsia="EB Garamond" w:hAnsi="EB Garamond"/>
          <w:sz w:val="24"/>
          <w:szCs w:val="24"/>
          <w:rtl w:val="0"/>
        </w:rPr>
        <w:t xml:space="preserve">Referring to a software object, correlates to real-world objects in that they, too, have state and behavior; usually appears in OOA as nouns; An instance of a class.</w:t>
      </w:r>
    </w:p>
    <w:p w:rsidR="00000000" w:rsidDel="00000000" w:rsidP="00000000" w:rsidRDefault="00000000" w:rsidRPr="00000000" w14:paraId="00000083">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84">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Use Case             </w:t>
      </w:r>
      <w:r w:rsidDel="00000000" w:rsidR="00000000" w:rsidRPr="00000000">
        <w:rPr>
          <w:rFonts w:ascii="EB Garamond" w:cs="EB Garamond" w:eastAsia="EB Garamond" w:hAnsi="EB Garamond"/>
          <w:sz w:val="24"/>
          <w:szCs w:val="24"/>
          <w:rtl w:val="0"/>
        </w:rPr>
        <w:t xml:space="preserve">A sequence of actions, including variants, that a system (or other entity) can perform, interacting with actors of the system.</w:t>
      </w:r>
    </w:p>
    <w:p w:rsidR="00000000" w:rsidDel="00000000" w:rsidP="00000000" w:rsidRDefault="00000000" w:rsidRPr="00000000" w14:paraId="00000085">
      <w:pPr>
        <w:spacing w:line="240" w:lineRule="auto"/>
        <w:ind w:left="2610" w:hanging="25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p>
    <w:p w:rsidR="00000000" w:rsidDel="00000000" w:rsidP="00000000" w:rsidRDefault="00000000" w:rsidRPr="00000000" w14:paraId="00000086">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User                    </w:t>
      </w:r>
      <w:r w:rsidDel="00000000" w:rsidR="00000000" w:rsidRPr="00000000">
        <w:rPr>
          <w:rFonts w:ascii="EB Garamond" w:cs="EB Garamond" w:eastAsia="EB Garamond" w:hAnsi="EB Garamond"/>
          <w:sz w:val="24"/>
          <w:szCs w:val="24"/>
          <w:rtl w:val="0"/>
        </w:rPr>
        <w:t xml:space="preserve">As pertains to the client-side of a client/server connection.</w:t>
      </w:r>
    </w:p>
    <w:p w:rsidR="00000000" w:rsidDel="00000000" w:rsidP="00000000" w:rsidRDefault="00000000" w:rsidRPr="00000000" w14:paraId="00000087">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88">
      <w:pPr>
        <w:spacing w:line="240" w:lineRule="auto"/>
        <w:ind w:left="2610" w:hanging="252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Workstation        </w:t>
      </w:r>
      <w:r w:rsidDel="00000000" w:rsidR="00000000" w:rsidRPr="00000000">
        <w:rPr>
          <w:rFonts w:ascii="EB Garamond" w:cs="EB Garamond" w:eastAsia="EB Garamond" w:hAnsi="EB Garamond"/>
          <w:sz w:val="24"/>
          <w:szCs w:val="24"/>
          <w:rtl w:val="0"/>
        </w:rPr>
        <w:t xml:space="preserve">A computer connected to a network at which users interact with software stored on the network.</w:t>
      </w:r>
    </w:p>
    <w:p w:rsidR="00000000" w:rsidDel="00000000" w:rsidP="00000000" w:rsidRDefault="00000000" w:rsidRPr="00000000" w14:paraId="00000089">
      <w:pPr>
        <w:spacing w:line="240" w:lineRule="auto"/>
        <w:ind w:left="9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A">
      <w:pPr>
        <w:spacing w:line="480" w:lineRule="auto"/>
        <w:ind w:left="2610" w:hanging="25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b w:val="1"/>
          <w:sz w:val="32"/>
          <w:szCs w:val="32"/>
          <w:rtl w:val="0"/>
        </w:rPr>
        <w:t xml:space="preserve">2.1.2</w:t>
      </w: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b w:val="1"/>
          <w:sz w:val="32"/>
          <w:szCs w:val="32"/>
          <w:rtl w:val="0"/>
        </w:rPr>
        <w:t xml:space="preserve">Acronyms</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8B">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PMS</w:t>
      </w:r>
      <w:r w:rsidDel="00000000" w:rsidR="00000000" w:rsidRPr="00000000">
        <w:rPr>
          <w:rFonts w:ascii="EB Garamond" w:cs="EB Garamond" w:eastAsia="EB Garamond" w:hAnsi="EB Garamond"/>
          <w:sz w:val="24"/>
          <w:szCs w:val="24"/>
          <w:rtl w:val="0"/>
        </w:rPr>
        <w:t xml:space="preserve">                             </w:t>
        <w:tab/>
        <w:t xml:space="preserve">PDF Management System</w:t>
      </w:r>
    </w:p>
    <w:p w:rsidR="00000000" w:rsidDel="00000000" w:rsidP="00000000" w:rsidRDefault="00000000" w:rsidRPr="00000000" w14:paraId="0000008C">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CSV                                </w:t>
        <w:tab/>
      </w:r>
      <w:r w:rsidDel="00000000" w:rsidR="00000000" w:rsidRPr="00000000">
        <w:rPr>
          <w:rFonts w:ascii="EB Garamond" w:cs="EB Garamond" w:eastAsia="EB Garamond" w:hAnsi="EB Garamond"/>
          <w:sz w:val="24"/>
          <w:szCs w:val="24"/>
          <w:rtl w:val="0"/>
        </w:rPr>
        <w:t xml:space="preserve">Comma Separated Values</w:t>
      </w:r>
    </w:p>
    <w:p w:rsidR="00000000" w:rsidDel="00000000" w:rsidP="00000000" w:rsidRDefault="00000000" w:rsidRPr="00000000" w14:paraId="0000008D">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HTML</w:t>
      </w:r>
      <w:r w:rsidDel="00000000" w:rsidR="00000000" w:rsidRPr="00000000">
        <w:rPr>
          <w:rFonts w:ascii="EB Garamond" w:cs="EB Garamond" w:eastAsia="EB Garamond" w:hAnsi="EB Garamond"/>
          <w:sz w:val="24"/>
          <w:szCs w:val="24"/>
          <w:rtl w:val="0"/>
        </w:rPr>
        <w:t xml:space="preserve">                            </w:t>
        <w:tab/>
        <w:t xml:space="preserve">Hyper-Text Markup Language</w:t>
      </w:r>
    </w:p>
    <w:p w:rsidR="00000000" w:rsidDel="00000000" w:rsidP="00000000" w:rsidRDefault="00000000" w:rsidRPr="00000000" w14:paraId="0000008E">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HUD</w:t>
      </w:r>
      <w:r w:rsidDel="00000000" w:rsidR="00000000" w:rsidRPr="00000000">
        <w:rPr>
          <w:rFonts w:ascii="EB Garamond" w:cs="EB Garamond" w:eastAsia="EB Garamond" w:hAnsi="EB Garamond"/>
          <w:sz w:val="24"/>
          <w:szCs w:val="24"/>
          <w:rtl w:val="0"/>
        </w:rPr>
        <w:t xml:space="preserve">                               </w:t>
        <w:tab/>
        <w:t xml:space="preserve">Housing &amp; Urban Development</w:t>
      </w:r>
    </w:p>
    <w:p w:rsidR="00000000" w:rsidDel="00000000" w:rsidP="00000000" w:rsidRDefault="00000000" w:rsidRPr="00000000" w14:paraId="0000008F">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HW</w:t>
      </w:r>
      <w:r w:rsidDel="00000000" w:rsidR="00000000" w:rsidRPr="00000000">
        <w:rPr>
          <w:rFonts w:ascii="EB Garamond" w:cs="EB Garamond" w:eastAsia="EB Garamond" w:hAnsi="EB Garamond"/>
          <w:sz w:val="24"/>
          <w:szCs w:val="24"/>
          <w:rtl w:val="0"/>
        </w:rPr>
        <w:t xml:space="preserve">                                 </w:t>
        <w:tab/>
        <w:t xml:space="preserve">Hardware</w:t>
      </w:r>
    </w:p>
    <w:p w:rsidR="00000000" w:rsidDel="00000000" w:rsidP="00000000" w:rsidRDefault="00000000" w:rsidRPr="00000000" w14:paraId="00000090">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LAN</w:t>
      </w:r>
      <w:r w:rsidDel="00000000" w:rsidR="00000000" w:rsidRPr="00000000">
        <w:rPr>
          <w:rFonts w:ascii="EB Garamond" w:cs="EB Garamond" w:eastAsia="EB Garamond" w:hAnsi="EB Garamond"/>
          <w:sz w:val="24"/>
          <w:szCs w:val="24"/>
          <w:rtl w:val="0"/>
        </w:rPr>
        <w:t xml:space="preserve">                               </w:t>
        <w:tab/>
        <w:t xml:space="preserve">Local Area Network</w:t>
      </w:r>
    </w:p>
    <w:p w:rsidR="00000000" w:rsidDel="00000000" w:rsidP="00000000" w:rsidRDefault="00000000" w:rsidRPr="00000000" w14:paraId="00000091">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N/A</w:t>
      </w:r>
      <w:r w:rsidDel="00000000" w:rsidR="00000000" w:rsidRPr="00000000">
        <w:rPr>
          <w:rFonts w:ascii="EB Garamond" w:cs="EB Garamond" w:eastAsia="EB Garamond" w:hAnsi="EB Garamond"/>
          <w:sz w:val="24"/>
          <w:szCs w:val="24"/>
          <w:rtl w:val="0"/>
        </w:rPr>
        <w:t xml:space="preserve">                               </w:t>
        <w:tab/>
        <w:t xml:space="preserve">Not/Non Applicable</w:t>
      </w:r>
    </w:p>
    <w:p w:rsidR="00000000" w:rsidDel="00000000" w:rsidP="00000000" w:rsidRDefault="00000000" w:rsidRPr="00000000" w14:paraId="00000092">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OOA                               </w:t>
        <w:tab/>
      </w:r>
      <w:r w:rsidDel="00000000" w:rsidR="00000000" w:rsidRPr="00000000">
        <w:rPr>
          <w:rFonts w:ascii="EB Garamond" w:cs="EB Garamond" w:eastAsia="EB Garamond" w:hAnsi="EB Garamond"/>
          <w:sz w:val="24"/>
          <w:szCs w:val="24"/>
          <w:rtl w:val="0"/>
        </w:rPr>
        <w:t xml:space="preserve">Object Oriented Analysis</w:t>
      </w:r>
    </w:p>
    <w:p w:rsidR="00000000" w:rsidDel="00000000" w:rsidP="00000000" w:rsidRDefault="00000000" w:rsidRPr="00000000" w14:paraId="00000093">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PC                                   </w:t>
        <w:tab/>
      </w:r>
      <w:r w:rsidDel="00000000" w:rsidR="00000000" w:rsidRPr="00000000">
        <w:rPr>
          <w:rFonts w:ascii="EB Garamond" w:cs="EB Garamond" w:eastAsia="EB Garamond" w:hAnsi="EB Garamond"/>
          <w:sz w:val="24"/>
          <w:szCs w:val="24"/>
          <w:rtl w:val="0"/>
        </w:rPr>
        <w:t xml:space="preserve">Personal Computer</w:t>
      </w:r>
    </w:p>
    <w:p w:rsidR="00000000" w:rsidDel="00000000" w:rsidP="00000000" w:rsidRDefault="00000000" w:rsidRPr="00000000" w14:paraId="00000094">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SRS</w:t>
      </w:r>
      <w:r w:rsidDel="00000000" w:rsidR="00000000" w:rsidRPr="00000000">
        <w:rPr>
          <w:rFonts w:ascii="EB Garamond" w:cs="EB Garamond" w:eastAsia="EB Garamond" w:hAnsi="EB Garamond"/>
          <w:sz w:val="24"/>
          <w:szCs w:val="24"/>
          <w:rtl w:val="0"/>
        </w:rPr>
        <w:t xml:space="preserve">                                 </w:t>
        <w:tab/>
        <w:t xml:space="preserve">Software Requirement Specification</w:t>
      </w:r>
    </w:p>
    <w:p w:rsidR="00000000" w:rsidDel="00000000" w:rsidP="00000000" w:rsidRDefault="00000000" w:rsidRPr="00000000" w14:paraId="00000095">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SW</w:t>
      </w:r>
      <w:r w:rsidDel="00000000" w:rsidR="00000000" w:rsidRPr="00000000">
        <w:rPr>
          <w:rFonts w:ascii="EB Garamond" w:cs="EB Garamond" w:eastAsia="EB Garamond" w:hAnsi="EB Garamond"/>
          <w:sz w:val="24"/>
          <w:szCs w:val="24"/>
          <w:rtl w:val="0"/>
        </w:rPr>
        <w:t xml:space="preserve">                                  </w:t>
        <w:tab/>
        <w:t xml:space="preserve">Software</w:t>
      </w:r>
    </w:p>
    <w:p w:rsidR="00000000" w:rsidDel="00000000" w:rsidP="00000000" w:rsidRDefault="00000000" w:rsidRPr="00000000" w14:paraId="00000096">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TBD</w:t>
      </w:r>
      <w:r w:rsidDel="00000000" w:rsidR="00000000" w:rsidRPr="00000000">
        <w:rPr>
          <w:rFonts w:ascii="EB Garamond" w:cs="EB Garamond" w:eastAsia="EB Garamond" w:hAnsi="EB Garamond"/>
          <w:sz w:val="24"/>
          <w:szCs w:val="24"/>
          <w:rtl w:val="0"/>
        </w:rPr>
        <w:t xml:space="preserve">                                </w:t>
        <w:tab/>
        <w:t xml:space="preserve">To Be Determined</w:t>
      </w:r>
    </w:p>
    <w:p w:rsidR="00000000" w:rsidDel="00000000" w:rsidP="00000000" w:rsidRDefault="00000000" w:rsidRPr="00000000" w14:paraId="00000097">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UML                               </w:t>
        <w:tab/>
      </w:r>
      <w:r w:rsidDel="00000000" w:rsidR="00000000" w:rsidRPr="00000000">
        <w:rPr>
          <w:rFonts w:ascii="EB Garamond" w:cs="EB Garamond" w:eastAsia="EB Garamond" w:hAnsi="EB Garamond"/>
          <w:sz w:val="24"/>
          <w:szCs w:val="24"/>
          <w:rtl w:val="0"/>
        </w:rPr>
        <w:t xml:space="preserve">Unified Modeling Language</w:t>
      </w:r>
    </w:p>
    <w:p w:rsidR="00000000" w:rsidDel="00000000" w:rsidP="00000000" w:rsidRDefault="00000000" w:rsidRPr="00000000" w14:paraId="00000098">
      <w:pPr>
        <w:spacing w:line="240" w:lineRule="auto"/>
        <w:ind w:left="28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OBJCP</w:t>
        <w:tab/>
        <w:tab/>
        <w:tab/>
      </w:r>
      <w:r w:rsidDel="00000000" w:rsidR="00000000" w:rsidRPr="00000000">
        <w:rPr>
          <w:rFonts w:ascii="EB Garamond" w:cs="EB Garamond" w:eastAsia="EB Garamond" w:hAnsi="EB Garamond"/>
          <w:sz w:val="24"/>
          <w:szCs w:val="24"/>
          <w:rtl w:val="0"/>
        </w:rPr>
        <w:t xml:space="preserve">Objective-C++ Language</w:t>
      </w:r>
    </w:p>
    <w:p w:rsidR="00000000" w:rsidDel="00000000" w:rsidP="00000000" w:rsidRDefault="00000000" w:rsidRPr="00000000" w14:paraId="00000099">
      <w:pPr>
        <w:spacing w:line="48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9A">
      <w:pPr>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2.2 Project Sponsor</w:t>
      </w:r>
    </w:p>
    <w:p w:rsidR="00000000" w:rsidDel="00000000" w:rsidP="00000000" w:rsidRDefault="00000000" w:rsidRPr="00000000" w14:paraId="0000009B">
      <w:pPr>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C">
      <w:pPr>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SWPPP</w:t>
      </w:r>
      <w:r w:rsidDel="00000000" w:rsidR="00000000" w:rsidRPr="00000000">
        <w:rPr>
          <w:rFonts w:ascii="EB Garamond" w:cs="EB Garamond" w:eastAsia="EB Garamond" w:hAnsi="EB Garamond"/>
          <w:sz w:val="24"/>
          <w:szCs w:val="24"/>
          <w:rtl w:val="0"/>
        </w:rPr>
        <w:t xml:space="preserve"> – Stormwater Pollution Prevention Plan; This is a Stormwater Management Plan developed and implemented by the contractor for projects over 1 acre of soil disturbance. </w:t>
      </w:r>
    </w:p>
    <w:p w:rsidR="00000000" w:rsidDel="00000000" w:rsidP="00000000" w:rsidRDefault="00000000" w:rsidRPr="00000000" w14:paraId="0000009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E">
      <w:pPr>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WPCP</w:t>
      </w:r>
      <w:r w:rsidDel="00000000" w:rsidR="00000000" w:rsidRPr="00000000">
        <w:rPr>
          <w:rFonts w:ascii="EB Garamond" w:cs="EB Garamond" w:eastAsia="EB Garamond" w:hAnsi="EB Garamond"/>
          <w:sz w:val="24"/>
          <w:szCs w:val="24"/>
          <w:rtl w:val="0"/>
        </w:rPr>
        <w:t xml:space="preserve"> – Water Pollution Control Program; This is a Stormwater Management Plan developed and implemented by the contractor for projects under 1 acre of soil disturbance. </w:t>
      </w:r>
    </w:p>
    <w:p w:rsidR="00000000" w:rsidDel="00000000" w:rsidP="00000000" w:rsidRDefault="00000000" w:rsidRPr="00000000" w14:paraId="0000009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0">
      <w:pPr>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24"/>
          <w:szCs w:val="24"/>
          <w:rtl w:val="0"/>
        </w:rPr>
        <w:t xml:space="preserve">Resident Engineer</w:t>
      </w:r>
      <w:r w:rsidDel="00000000" w:rsidR="00000000" w:rsidRPr="00000000">
        <w:rPr>
          <w:rFonts w:ascii="EB Garamond" w:cs="EB Garamond" w:eastAsia="EB Garamond" w:hAnsi="EB Garamond"/>
          <w:sz w:val="24"/>
          <w:szCs w:val="24"/>
          <w:rtl w:val="0"/>
        </w:rPr>
        <w:t xml:space="preserve"> - The Resident Engineer is the Caltrans representative charged with administering construction contracts and is responsible for ensuring that stormwater controls are implemented on construction sites.</w:t>
      </w:r>
      <w:r w:rsidDel="00000000" w:rsidR="00000000" w:rsidRPr="00000000">
        <w:rPr>
          <w:rtl w:val="0"/>
        </w:rPr>
      </w:r>
    </w:p>
    <w:p w:rsidR="00000000" w:rsidDel="00000000" w:rsidP="00000000" w:rsidRDefault="00000000" w:rsidRPr="00000000" w14:paraId="000000A1">
      <w:pP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2.3 User Characteristics</w:t>
      </w:r>
    </w:p>
    <w:p w:rsidR="00000000" w:rsidDel="00000000" w:rsidP="00000000" w:rsidRDefault="00000000" w:rsidRPr="00000000" w14:paraId="000000A2">
      <w:pPr>
        <w:ind w:firstLine="18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3">
      <w:pPr>
        <w:ind w:firstLine="18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product is intended for the exclusive use of Caltrans employees. Moreover, the human interface will incorporate the following characteristics:</w:t>
      </w:r>
    </w:p>
    <w:p w:rsidR="00000000" w:rsidDel="00000000" w:rsidP="00000000" w:rsidRDefault="00000000" w:rsidRPr="00000000" w14:paraId="000000A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A5">
      <w:pPr>
        <w:ind w:left="90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tab/>
        <w:t xml:space="preserve">User access management</w:t>
      </w:r>
    </w:p>
    <w:p w:rsidR="00000000" w:rsidDel="00000000" w:rsidP="00000000" w:rsidRDefault="00000000" w:rsidRPr="00000000" w14:paraId="000000A6">
      <w:pPr>
        <w:ind w:left="90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tab/>
        <w:t xml:space="preserve">File access management</w:t>
      </w:r>
    </w:p>
    <w:p w:rsidR="00000000" w:rsidDel="00000000" w:rsidP="00000000" w:rsidRDefault="00000000" w:rsidRPr="00000000" w14:paraId="000000A7">
      <w:pPr>
        <w:ind w:left="16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   File level password-protection</w:t>
      </w:r>
    </w:p>
    <w:p w:rsidR="00000000" w:rsidDel="00000000" w:rsidP="00000000" w:rsidRDefault="00000000" w:rsidRPr="00000000" w14:paraId="000000A8">
      <w:pPr>
        <w:ind w:left="90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tab/>
        <w:t xml:space="preserve">Task oriented</w:t>
      </w:r>
    </w:p>
    <w:p w:rsidR="00000000" w:rsidDel="00000000" w:rsidP="00000000" w:rsidRDefault="00000000" w:rsidRPr="00000000" w14:paraId="000000A9">
      <w:pPr>
        <w:ind w:left="90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tab/>
        <w:t xml:space="preserve">Mirror current procedures and layouts as close as possible</w:t>
      </w:r>
    </w:p>
    <w:p w:rsidR="00000000" w:rsidDel="00000000" w:rsidP="00000000" w:rsidRDefault="00000000" w:rsidRPr="00000000" w14:paraId="000000AA">
      <w:pPr>
        <w:ind w:left="90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B">
      <w:pPr>
        <w:ind w:left="90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C">
      <w:pPr>
        <w:ind w:left="90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D">
      <w:pPr>
        <w:ind w:left="90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E">
      <w:pPr>
        <w:ind w:left="90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1">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2">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3">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4">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5">
      <w:pPr>
        <w:spacing w:line="480" w:lineRule="auto"/>
        <w:ind w:left="0" w:firstLine="0"/>
        <w:jc w:val="center"/>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6">
      <w:pPr>
        <w:spacing w:line="480" w:lineRule="auto"/>
        <w:ind w:left="0" w:firstLine="0"/>
        <w:jc w:val="left"/>
        <w:rPr>
          <w:rFonts w:ascii="EB Garamond" w:cs="EB Garamond" w:eastAsia="EB Garamond" w:hAnsi="EB Garamond"/>
          <w:sz w:val="38"/>
          <w:szCs w:val="38"/>
        </w:rPr>
      </w:pPr>
      <w:r w:rsidDel="00000000" w:rsidR="00000000" w:rsidRPr="00000000">
        <w:rPr>
          <w:rtl w:val="0"/>
        </w:rPr>
      </w:r>
    </w:p>
    <w:p w:rsidR="00000000" w:rsidDel="00000000" w:rsidP="00000000" w:rsidRDefault="00000000" w:rsidRPr="00000000" w14:paraId="000000B7">
      <w:pPr>
        <w:spacing w:line="480" w:lineRule="auto"/>
        <w:ind w:left="0" w:firstLine="0"/>
        <w:jc w:val="cente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3. Object Oriented Analysis (OOA)</w:t>
      </w:r>
    </w:p>
    <w:p w:rsidR="00000000" w:rsidDel="00000000" w:rsidP="00000000" w:rsidRDefault="00000000" w:rsidRPr="00000000" w14:paraId="000000B8">
      <w:pPr>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Applying the (UML) Unified Modeling Language , we constructed several (UCM) Use Case Models which allow the stakeholder to track our progress throughout the software development process</w:t>
      </w:r>
    </w:p>
    <w:p w:rsidR="00000000" w:rsidDel="00000000" w:rsidP="00000000" w:rsidRDefault="00000000" w:rsidRPr="00000000" w14:paraId="000000B9">
      <w:pPr>
        <w:spacing w:line="276" w:lineRule="auto"/>
        <w:ind w:left="0" w:firstLine="0"/>
        <w:rPr>
          <w:rFonts w:ascii="EB Garamond" w:cs="EB Garamond" w:eastAsia="EB Garamond" w:hAnsi="EB Garamond"/>
          <w:sz w:val="36"/>
          <w:szCs w:val="36"/>
        </w:rPr>
      </w:pP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BA">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3.1 Use Case Models(UCM)</w:t>
      </w:r>
    </w:p>
    <w:p w:rsidR="00000000" w:rsidDel="00000000" w:rsidP="00000000" w:rsidRDefault="00000000" w:rsidRPr="00000000" w14:paraId="000000BB">
      <w:pPr>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first step was to clearly identify our system boundary and what needs the stakeholder demands. Furthermore we designed several diagrams which illustrated our intended flow of the software development process. The diagrams include several descriptions which include:</w:t>
      </w:r>
    </w:p>
    <w:p w:rsidR="00000000" w:rsidDel="00000000" w:rsidP="00000000" w:rsidRDefault="00000000" w:rsidRPr="00000000" w14:paraId="000000BC">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Actors</w:t>
      </w:r>
    </w:p>
    <w:p w:rsidR="00000000" w:rsidDel="00000000" w:rsidP="00000000" w:rsidRDefault="00000000" w:rsidRPr="00000000" w14:paraId="000000BD">
      <w:pPr>
        <w:numPr>
          <w:ilvl w:val="0"/>
          <w:numId w:val="10"/>
        </w:numPr>
        <w:ind w:left="1440" w:hanging="360"/>
        <w:rPr>
          <w:rFonts w:ascii="EB Garamond" w:cs="EB Garamond" w:eastAsia="EB Garamond" w:hAnsi="EB Garamond"/>
          <w:i w:val="1"/>
          <w:sz w:val="24"/>
          <w:szCs w:val="24"/>
          <w:u w:val="none"/>
        </w:rPr>
      </w:pPr>
      <w:r w:rsidDel="00000000" w:rsidR="00000000" w:rsidRPr="00000000">
        <w:rPr>
          <w:rFonts w:ascii="EB Garamond" w:cs="EB Garamond" w:eastAsia="EB Garamond" w:hAnsi="EB Garamond"/>
          <w:i w:val="1"/>
          <w:sz w:val="24"/>
          <w:szCs w:val="24"/>
          <w:rtl w:val="0"/>
        </w:rPr>
        <w:t xml:space="preserve">Use Case Number</w:t>
      </w:r>
    </w:p>
    <w:p w:rsidR="00000000" w:rsidDel="00000000" w:rsidP="00000000" w:rsidRDefault="00000000" w:rsidRPr="00000000" w14:paraId="000000BE">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StakeHolders and Needs</w:t>
      </w:r>
    </w:p>
    <w:p w:rsidR="00000000" w:rsidDel="00000000" w:rsidP="00000000" w:rsidRDefault="00000000" w:rsidRPr="00000000" w14:paraId="000000BF">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Preconditions</w:t>
      </w:r>
    </w:p>
    <w:p w:rsidR="00000000" w:rsidDel="00000000" w:rsidP="00000000" w:rsidRDefault="00000000" w:rsidRPr="00000000" w14:paraId="000000C0">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Post Conditions</w:t>
      </w:r>
    </w:p>
    <w:p w:rsidR="00000000" w:rsidDel="00000000" w:rsidP="00000000" w:rsidRDefault="00000000" w:rsidRPr="00000000" w14:paraId="000000C1">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Trigger</w:t>
      </w:r>
    </w:p>
    <w:p w:rsidR="00000000" w:rsidDel="00000000" w:rsidP="00000000" w:rsidRDefault="00000000" w:rsidRPr="00000000" w14:paraId="000000C2">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Basic Flow</w:t>
      </w:r>
    </w:p>
    <w:p w:rsidR="00000000" w:rsidDel="00000000" w:rsidP="00000000" w:rsidRDefault="00000000" w:rsidRPr="00000000" w14:paraId="000000C3">
      <w:pPr>
        <w:numPr>
          <w:ilvl w:val="0"/>
          <w:numId w:val="1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Extensions </w:t>
      </w:r>
    </w:p>
    <w:p w:rsidR="00000000" w:rsidDel="00000000" w:rsidP="00000000" w:rsidRDefault="00000000" w:rsidRPr="00000000" w14:paraId="000000C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5">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3.2 Use Case Description</w:t>
      </w:r>
    </w:p>
    <w:p w:rsidR="00000000" w:rsidDel="00000000" w:rsidP="00000000" w:rsidRDefault="00000000" w:rsidRPr="00000000" w14:paraId="000000C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ab/>
        <w:tab/>
      </w:r>
      <w:r w:rsidDel="00000000" w:rsidR="00000000" w:rsidRPr="00000000">
        <w:rPr>
          <w:rFonts w:ascii="EB Garamond" w:cs="EB Garamond" w:eastAsia="EB Garamond" w:hAnsi="EB Garamond"/>
          <w:sz w:val="24"/>
          <w:szCs w:val="24"/>
          <w:rtl w:val="0"/>
        </w:rPr>
        <w:t xml:space="preserve">In order to provide clarity, we have provided several uses case models which assist in </w:t>
      </w:r>
    </w:p>
    <w:p w:rsidR="00000000" w:rsidDel="00000000" w:rsidP="00000000" w:rsidRDefault="00000000" w:rsidRPr="00000000" w14:paraId="000000C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grasping a general overview of our software development process. </w:t>
      </w:r>
    </w:p>
    <w:p w:rsidR="00000000" w:rsidDel="00000000" w:rsidP="00000000" w:rsidRDefault="00000000" w:rsidRPr="00000000" w14:paraId="000000C8">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9">
      <w:pPr>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ab/>
      </w:r>
      <w:r w:rsidDel="00000000" w:rsidR="00000000" w:rsidRPr="00000000">
        <w:rPr>
          <w:rFonts w:ascii="EB Garamond" w:cs="EB Garamond" w:eastAsia="EB Garamond" w:hAnsi="EB Garamond"/>
          <w:b w:val="1"/>
          <w:sz w:val="24"/>
          <w:szCs w:val="24"/>
          <w:rtl w:val="0"/>
        </w:rPr>
        <w:t xml:space="preserve">3.2.1  PDF Entry Operations</w:t>
      </w:r>
    </w:p>
    <w:p w:rsidR="00000000" w:rsidDel="00000000" w:rsidP="00000000" w:rsidRDefault="00000000" w:rsidRPr="00000000" w14:paraId="000000CA">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Actors :</w:t>
      </w:r>
      <w:r w:rsidDel="00000000" w:rsidR="00000000" w:rsidRPr="00000000">
        <w:rPr>
          <w:rFonts w:ascii="EB Garamond" w:cs="EB Garamond" w:eastAsia="EB Garamond" w:hAnsi="EB Garamond"/>
          <w:sz w:val="20"/>
          <w:szCs w:val="20"/>
          <w:rtl w:val="0"/>
        </w:rPr>
        <w:t xml:space="preserve"> Construction Stormwater coordinators,  PCSSR, Software</w:t>
      </w:r>
    </w:p>
    <w:p w:rsidR="00000000" w:rsidDel="00000000" w:rsidP="00000000" w:rsidRDefault="00000000" w:rsidRPr="00000000" w14:paraId="000000CB">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Use Case Number : </w:t>
      </w:r>
      <w:r w:rsidDel="00000000" w:rsidR="00000000" w:rsidRPr="00000000">
        <w:rPr>
          <w:rFonts w:ascii="EB Garamond" w:cs="EB Garamond" w:eastAsia="EB Garamond" w:hAnsi="EB Garamond"/>
          <w:sz w:val="20"/>
          <w:szCs w:val="20"/>
          <w:rtl w:val="0"/>
        </w:rPr>
        <w:t xml:space="preserve">UC1.0</w:t>
      </w:r>
    </w:p>
    <w:p w:rsidR="00000000" w:rsidDel="00000000" w:rsidP="00000000" w:rsidRDefault="00000000" w:rsidRPr="00000000" w14:paraId="000000CC">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Stakeholder and Needs :</w:t>
      </w:r>
      <w:r w:rsidDel="00000000" w:rsidR="00000000" w:rsidRPr="00000000">
        <w:rPr>
          <w:rFonts w:ascii="EB Garamond" w:cs="EB Garamond" w:eastAsia="EB Garamond" w:hAnsi="EB Garamond"/>
          <w:sz w:val="20"/>
          <w:szCs w:val="20"/>
          <w:rtl w:val="0"/>
        </w:rPr>
        <w:t xml:space="preserve"> This function provided within the software allows the Construction Stormwater Coordinators to interact with the PCSSR with auto completion </w:t>
      </w:r>
      <w:r w:rsidDel="00000000" w:rsidR="00000000" w:rsidRPr="00000000">
        <w:rPr>
          <w:rFonts w:ascii="EB Garamond" w:cs="EB Garamond" w:eastAsia="EB Garamond" w:hAnsi="EB Garamond"/>
          <w:sz w:val="20"/>
          <w:szCs w:val="20"/>
          <w:rtl w:val="0"/>
        </w:rPr>
        <w:t xml:space="preserve">capabilities that provide a smoother completion of the PCSSR.</w:t>
      </w:r>
      <w:r w:rsidDel="00000000" w:rsidR="00000000" w:rsidRPr="00000000">
        <w:rPr>
          <w:rtl w:val="0"/>
        </w:rPr>
      </w:r>
    </w:p>
    <w:p w:rsidR="00000000" w:rsidDel="00000000" w:rsidP="00000000" w:rsidRDefault="00000000" w:rsidRPr="00000000" w14:paraId="000000CD">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Preconditions:</w:t>
      </w:r>
      <w:r w:rsidDel="00000000" w:rsidR="00000000" w:rsidRPr="00000000">
        <w:rPr>
          <w:rFonts w:ascii="EB Garamond" w:cs="EB Garamond" w:eastAsia="EB Garamond" w:hAnsi="EB Garamond"/>
          <w:sz w:val="20"/>
          <w:szCs w:val="20"/>
          <w:rtl w:val="0"/>
        </w:rPr>
        <w:t xml:space="preserve"> Must have access to software whether connected to the internet or not, Must click on the text entry box and  type characters into the entry.</w:t>
      </w:r>
    </w:p>
    <w:p w:rsidR="00000000" w:rsidDel="00000000" w:rsidP="00000000" w:rsidRDefault="00000000" w:rsidRPr="00000000" w14:paraId="000000CE">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Post Conditions: </w:t>
      </w:r>
      <w:r w:rsidDel="00000000" w:rsidR="00000000" w:rsidRPr="00000000">
        <w:rPr>
          <w:rFonts w:ascii="EB Garamond" w:cs="EB Garamond" w:eastAsia="EB Garamond" w:hAnsi="EB Garamond"/>
          <w:sz w:val="20"/>
          <w:szCs w:val="20"/>
          <w:rtl w:val="0"/>
        </w:rPr>
        <w:t xml:space="preserve">Access to autocompletion. </w:t>
      </w:r>
    </w:p>
    <w:p w:rsidR="00000000" w:rsidDel="00000000" w:rsidP="00000000" w:rsidRDefault="00000000" w:rsidRPr="00000000" w14:paraId="000000CF">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Trigger: </w:t>
      </w:r>
      <w:r w:rsidDel="00000000" w:rsidR="00000000" w:rsidRPr="00000000">
        <w:rPr>
          <w:rFonts w:ascii="EB Garamond" w:cs="EB Garamond" w:eastAsia="EB Garamond" w:hAnsi="EB Garamond"/>
          <w:sz w:val="20"/>
          <w:szCs w:val="20"/>
          <w:rtl w:val="0"/>
        </w:rPr>
        <w:t xml:space="preserve">A filled or empty text box is selected</w:t>
      </w:r>
    </w:p>
    <w:p w:rsidR="00000000" w:rsidDel="00000000" w:rsidP="00000000" w:rsidRDefault="00000000" w:rsidRPr="00000000" w14:paraId="000000D0">
      <w:pPr>
        <w:numPr>
          <w:ilvl w:val="0"/>
          <w:numId w:val="9"/>
        </w:numPr>
        <w:ind w:left="1440" w:hanging="36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Basic Flow: </w:t>
      </w:r>
      <w:r w:rsidDel="00000000" w:rsidR="00000000" w:rsidRPr="00000000">
        <w:rPr>
          <w:rFonts w:ascii="EB Garamond" w:cs="EB Garamond" w:eastAsia="EB Garamond" w:hAnsi="EB Garamond"/>
          <w:sz w:val="20"/>
          <w:szCs w:val="20"/>
          <w:rtl w:val="0"/>
        </w:rPr>
        <w:t xml:space="preserve">A user open the </w:t>
      </w:r>
      <w:r w:rsidDel="00000000" w:rsidR="00000000" w:rsidRPr="00000000">
        <w:rPr>
          <w:rFonts w:ascii="EB Garamond" w:cs="EB Garamond" w:eastAsia="EB Garamond" w:hAnsi="EB Garamond"/>
          <w:sz w:val="20"/>
          <w:szCs w:val="20"/>
          <w:rtl w:val="0"/>
        </w:rPr>
        <w:t xml:space="preserve">PCSSR</w:t>
      </w:r>
      <w:r w:rsidDel="00000000" w:rsidR="00000000" w:rsidRPr="00000000">
        <w:rPr>
          <w:rFonts w:ascii="EB Garamond" w:cs="EB Garamond" w:eastAsia="EB Garamond" w:hAnsi="EB Garamond"/>
          <w:sz w:val="20"/>
          <w:szCs w:val="20"/>
          <w:rtl w:val="0"/>
        </w:rPr>
        <w:t xml:space="preserve"> uses our software. The user clicks on the entry box for the required entry. After typing characters into the entry box, the software will present the user with several choices to expedite the typing process</w:t>
      </w:r>
    </w:p>
    <w:p w:rsidR="00000000" w:rsidDel="00000000" w:rsidP="00000000" w:rsidRDefault="00000000" w:rsidRPr="00000000" w14:paraId="000000D1">
      <w:pPr>
        <w:ind w:left="0" w:firstLine="0"/>
        <w:jc w:val="cente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4. System Functional Requirements</w:t>
      </w:r>
    </w:p>
    <w:p w:rsidR="00000000" w:rsidDel="00000000" w:rsidP="00000000" w:rsidRDefault="00000000" w:rsidRPr="00000000" w14:paraId="000000D2">
      <w:pPr>
        <w:ind w:left="0" w:firstLine="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3">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4.1 FRs -</w:t>
      </w:r>
    </w:p>
    <w:p w:rsidR="00000000" w:rsidDel="00000000" w:rsidP="00000000" w:rsidRDefault="00000000" w:rsidRPr="00000000" w14:paraId="000000D4">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FR1:</w:t>
      </w: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4"/>
          <w:szCs w:val="24"/>
          <w:rtl w:val="0"/>
        </w:rPr>
        <w:t xml:space="preserve">Take a pin number specific for that document for </w:t>
      </w:r>
      <w:r w:rsidDel="00000000" w:rsidR="00000000" w:rsidRPr="00000000">
        <w:rPr>
          <w:rFonts w:ascii="EB Garamond" w:cs="EB Garamond" w:eastAsia="EB Garamond" w:hAnsi="EB Garamond"/>
          <w:sz w:val="24"/>
          <w:szCs w:val="24"/>
          <w:rtl w:val="0"/>
        </w:rPr>
        <w:t xml:space="preserve">re-access</w:t>
      </w:r>
      <w:r w:rsidDel="00000000" w:rsidR="00000000" w:rsidRPr="00000000">
        <w:rPr>
          <w:rFonts w:ascii="EB Garamond" w:cs="EB Garamond" w:eastAsia="EB Garamond" w:hAnsi="EB Garamond"/>
          <w:sz w:val="24"/>
          <w:szCs w:val="24"/>
          <w:rtl w:val="0"/>
        </w:rPr>
        <w:t xml:space="preserve"> when form is first opened.</w:t>
      </w:r>
    </w:p>
    <w:p w:rsidR="00000000" w:rsidDel="00000000" w:rsidP="00000000" w:rsidRDefault="00000000" w:rsidRPr="00000000" w14:paraId="000000D5">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6">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FR2: Uploaded photos should downscale resolution in order to save data on import.</w:t>
      </w:r>
    </w:p>
    <w:p w:rsidR="00000000" w:rsidDel="00000000" w:rsidP="00000000" w:rsidRDefault="00000000" w:rsidRPr="00000000" w14:paraId="000000D7">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8">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FR3: Form should autocomplete certain sections when information entered by the user.</w:t>
      </w:r>
    </w:p>
    <w:p w:rsidR="00000000" w:rsidDel="00000000" w:rsidP="00000000" w:rsidRDefault="00000000" w:rsidRPr="00000000" w14:paraId="000000D9">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A">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FR4: When contractor photo/description is updated, the “completed” field of the summary </w:t>
      </w:r>
    </w:p>
    <w:p w:rsidR="00000000" w:rsidDel="00000000" w:rsidP="00000000" w:rsidRDefault="00000000" w:rsidRPr="00000000" w14:paraId="000000DB">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should reflect the new status of that field as well as a timestamp for when it was completed.</w:t>
      </w:r>
    </w:p>
    <w:p w:rsidR="00000000" w:rsidDel="00000000" w:rsidP="00000000" w:rsidRDefault="00000000" w:rsidRPr="00000000" w14:paraId="000000DC">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D">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FR5: Applicable text boxes should have dropdowns that prompt relevant information.</w:t>
      </w:r>
    </w:p>
    <w:p w:rsidR="00000000" w:rsidDel="00000000" w:rsidP="00000000" w:rsidRDefault="00000000" w:rsidRPr="00000000" w14:paraId="000000DE">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F">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FR6: “Lock report” functionality should prevent further editing of the form.</w:t>
      </w:r>
    </w:p>
    <w:p w:rsidR="00000000" w:rsidDel="00000000" w:rsidP="00000000" w:rsidRDefault="00000000" w:rsidRPr="00000000" w14:paraId="000000E0">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1">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4.2 NFRs - </w:t>
      </w:r>
    </w:p>
    <w:p w:rsidR="00000000" w:rsidDel="00000000" w:rsidP="00000000" w:rsidRDefault="00000000" w:rsidRPr="00000000" w14:paraId="000000E2">
      <w:pPr>
        <w:rPr>
          <w:rFonts w:ascii="EB Garamond" w:cs="EB Garamond" w:eastAsia="EB Garamond" w:hAnsi="EB Garamond"/>
          <w:sz w:val="24"/>
          <w:szCs w:val="24"/>
        </w:rPr>
      </w:pPr>
      <w:r w:rsidDel="00000000" w:rsidR="00000000" w:rsidRPr="00000000">
        <w:rPr>
          <w:rFonts w:ascii="EB Garamond" w:cs="EB Garamond" w:eastAsia="EB Garamond" w:hAnsi="EB Garamond"/>
          <w:sz w:val="32"/>
          <w:szCs w:val="32"/>
          <w:rtl w:val="0"/>
        </w:rPr>
        <w:tab/>
      </w:r>
      <w:r w:rsidDel="00000000" w:rsidR="00000000" w:rsidRPr="00000000">
        <w:rPr>
          <w:rFonts w:ascii="EB Garamond" w:cs="EB Garamond" w:eastAsia="EB Garamond" w:hAnsi="EB Garamond"/>
          <w:sz w:val="24"/>
          <w:szCs w:val="24"/>
          <w:rtl w:val="0"/>
        </w:rPr>
        <w:t xml:space="preserve">NFR1: Form should be easily attached to an email with minimal transfer time.</w:t>
      </w:r>
    </w:p>
    <w:p w:rsidR="00000000" w:rsidDel="00000000" w:rsidP="00000000" w:rsidRDefault="00000000" w:rsidRPr="00000000" w14:paraId="000000E3">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4">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NFR2: The program should be a PDF document.</w:t>
      </w:r>
    </w:p>
    <w:p w:rsidR="00000000" w:rsidDel="00000000" w:rsidP="00000000" w:rsidRDefault="00000000" w:rsidRPr="00000000" w14:paraId="000000E5">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6">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NFR3: The appearance of the user interface should be a PDF document with a white background and black text for easy readability.</w:t>
      </w:r>
    </w:p>
    <w:p w:rsidR="00000000" w:rsidDel="00000000" w:rsidP="00000000" w:rsidRDefault="00000000" w:rsidRPr="00000000" w14:paraId="000000E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E8">
      <w:pPr>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NFR4: The form should open up in a matter of seconds.</w:t>
      </w:r>
    </w:p>
    <w:p w:rsidR="00000000" w:rsidDel="00000000" w:rsidP="00000000" w:rsidRDefault="00000000" w:rsidRPr="00000000" w14:paraId="000000E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EA">
      <w:pPr>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NFR5: The form will not be used 24/7.</w:t>
      </w:r>
    </w:p>
    <w:p w:rsidR="00000000" w:rsidDel="00000000" w:rsidP="00000000" w:rsidRDefault="00000000" w:rsidRPr="00000000" w14:paraId="000000EB">
      <w:pPr>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C">
      <w:pPr>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NFR6: Text boxes should not have character limits.</w:t>
      </w:r>
    </w:p>
    <w:p w:rsidR="00000000" w:rsidDel="00000000" w:rsidP="00000000" w:rsidRDefault="00000000" w:rsidRPr="00000000" w14:paraId="000000ED">
      <w:pPr>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1">
      <w:pPr>
        <w:spacing w:line="480" w:lineRule="auto"/>
        <w:ind w:left="0" w:firstLine="0"/>
        <w:jc w:val="cente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5. User View of Product Use</w:t>
      </w:r>
    </w:p>
    <w:p w:rsidR="00000000" w:rsidDel="00000000" w:rsidP="00000000" w:rsidRDefault="00000000" w:rsidRPr="00000000" w14:paraId="000000F2">
      <w:pPr>
        <w:spacing w:after="240" w:line="240" w:lineRule="auto"/>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section provides a user’s-eye-view of the product. This may include aspects such as narrative to describe the setting, sketches to show possible appearance of the screen, samples of the data that is stored, entered, or output, and scenarios that demonstrate the product in operation. </w:t>
      </w:r>
    </w:p>
    <w:p w:rsidR="00000000" w:rsidDel="00000000" w:rsidP="00000000" w:rsidRDefault="00000000" w:rsidRPr="00000000" w14:paraId="000000F3">
      <w:pPr>
        <w:spacing w:line="276" w:lineRule="auto"/>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program would be used by Construction Stormwater Coordinators to perform inspections on active construction projects to assure that they meet compliance. The setting that it would be used in are construction sites, here they would keep check of all imperfections they can identify within the field and store them onto the Review Report. The program will also be a simplified version of the previous which has proven to be cumbersome and buggy.</w:t>
      </w:r>
    </w:p>
    <w:p w:rsidR="00000000" w:rsidDel="00000000" w:rsidP="00000000" w:rsidRDefault="00000000" w:rsidRPr="00000000" w14:paraId="000000F4">
      <w:pPr>
        <w:spacing w:line="276"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5">
      <w:pPr>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5.1: Centered dropbox for RWQCB(S), no null error when trying to change output</w:t>
      </w:r>
    </w:p>
    <w:p w:rsidR="00000000" w:rsidDel="00000000" w:rsidP="00000000" w:rsidRDefault="00000000" w:rsidRPr="00000000" w14:paraId="000000F6">
      <w:pPr>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862513" cy="348324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62513" cy="348324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8">
      <w:pPr>
        <w:spacing w:line="480"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9">
      <w:pPr>
        <w:spacing w:line="480"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A">
      <w:pPr>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5.2: Dropbox including autofill from the CONSTRUCTION SITE BMP SUMMARY section</w:t>
      </w:r>
    </w:p>
    <w:p w:rsidR="00000000" w:rsidDel="00000000" w:rsidP="00000000" w:rsidRDefault="00000000" w:rsidRPr="00000000" w14:paraId="000000FB">
      <w:pPr>
        <w:spacing w:line="4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603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ind w:left="0" w:firstLine="0"/>
        <w:rPr>
          <w:rFonts w:ascii="EB Garamond" w:cs="EB Garamond" w:eastAsia="EB Garamond" w:hAnsi="EB Garamond"/>
          <w:sz w:val="42"/>
          <w:szCs w:val="42"/>
        </w:rPr>
      </w:pPr>
      <w:r w:rsidDel="00000000" w:rsidR="00000000" w:rsidRPr="00000000">
        <w:rPr>
          <w:rFonts w:ascii="EB Garamond" w:cs="EB Garamond" w:eastAsia="EB Garamond" w:hAnsi="EB Garamond"/>
          <w:sz w:val="24"/>
          <w:szCs w:val="24"/>
          <w:rtl w:val="0"/>
        </w:rPr>
        <w:t xml:space="preserve">Figure 5.3: Inserting pictures into report</w:t>
      </w:r>
      <w:r w:rsidDel="00000000" w:rsidR="00000000" w:rsidRPr="00000000">
        <w:rPr>
          <w:rtl w:val="0"/>
        </w:rPr>
      </w:r>
    </w:p>
    <w:p w:rsidR="00000000" w:rsidDel="00000000" w:rsidP="00000000" w:rsidRDefault="00000000" w:rsidRPr="00000000" w14:paraId="000000FD">
      <w:pPr>
        <w:spacing w:line="480" w:lineRule="auto"/>
        <w:jc w:val="center"/>
        <w:rPr>
          <w:rFonts w:ascii="EB Garamond" w:cs="EB Garamond" w:eastAsia="EB Garamond" w:hAnsi="EB Garamond"/>
          <w:sz w:val="42"/>
          <w:szCs w:val="42"/>
        </w:rPr>
      </w:pPr>
      <w:r w:rsidDel="00000000" w:rsidR="00000000" w:rsidRPr="00000000">
        <w:rPr>
          <w:rFonts w:ascii="EB Garamond" w:cs="EB Garamond" w:eastAsia="EB Garamond" w:hAnsi="EB Garamond"/>
          <w:sz w:val="42"/>
          <w:szCs w:val="42"/>
        </w:rPr>
        <w:drawing>
          <wp:inline distB="114300" distT="114300" distL="114300" distR="114300">
            <wp:extent cx="3829050" cy="370885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29050" cy="370885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480" w:lineRule="auto"/>
        <w:jc w:val="center"/>
        <w:rPr>
          <w:rFonts w:ascii="EB Garamond" w:cs="EB Garamond" w:eastAsia="EB Garamond" w:hAnsi="EB Garamond"/>
          <w:sz w:val="42"/>
          <w:szCs w:val="42"/>
        </w:rPr>
      </w:pPr>
      <w:r w:rsidDel="00000000" w:rsidR="00000000" w:rsidRPr="00000000">
        <w:rPr>
          <w:rtl w:val="0"/>
        </w:rPr>
      </w:r>
    </w:p>
    <w:p w:rsidR="00000000" w:rsidDel="00000000" w:rsidP="00000000" w:rsidRDefault="00000000" w:rsidRPr="00000000" w14:paraId="000000FF">
      <w:pPr>
        <w:spacing w:line="480" w:lineRule="auto"/>
        <w:ind w:left="0" w:firstLine="0"/>
        <w:jc w:val="center"/>
        <w:rPr>
          <w:rFonts w:ascii="EB Garamond" w:cs="EB Garamond" w:eastAsia="EB Garamond" w:hAnsi="EB Garamond"/>
          <w:b w:val="1"/>
          <w:sz w:val="42"/>
          <w:szCs w:val="42"/>
          <w:highlight w:val="white"/>
        </w:rPr>
      </w:pPr>
      <w:r w:rsidDel="00000000" w:rsidR="00000000" w:rsidRPr="00000000">
        <w:rPr>
          <w:rFonts w:ascii="EB Garamond" w:cs="EB Garamond" w:eastAsia="EB Garamond" w:hAnsi="EB Garamond"/>
          <w:b w:val="1"/>
          <w:sz w:val="42"/>
          <w:szCs w:val="42"/>
          <w:rtl w:val="0"/>
        </w:rPr>
        <w:t xml:space="preserve">6.</w:t>
      </w:r>
      <w:r w:rsidDel="00000000" w:rsidR="00000000" w:rsidRPr="00000000">
        <w:rPr>
          <w:rFonts w:ascii="EB Garamond" w:cs="EB Garamond" w:eastAsia="EB Garamond" w:hAnsi="EB Garamond"/>
          <w:b w:val="1"/>
          <w:sz w:val="42"/>
          <w:szCs w:val="42"/>
          <w:highlight w:val="white"/>
          <w:rtl w:val="0"/>
        </w:rPr>
        <w:t xml:space="preserve"> General Constraints and Assumptions</w:t>
      </w:r>
    </w:p>
    <w:p w:rsidR="00000000" w:rsidDel="00000000" w:rsidP="00000000" w:rsidRDefault="00000000" w:rsidRPr="00000000" w14:paraId="00000100">
      <w:pPr>
        <w:spacing w:after="0" w:lineRule="auto"/>
        <w:ind w:right="-13760"/>
        <w:rPr>
          <w:rFonts w:ascii="EB Garamond" w:cs="EB Garamond" w:eastAsia="EB Garamond" w:hAnsi="EB Garamond"/>
          <w:sz w:val="30"/>
          <w:szCs w:val="30"/>
          <w:highlight w:val="white"/>
        </w:rPr>
      </w:pPr>
      <w:r w:rsidDel="00000000" w:rsidR="00000000" w:rsidRPr="00000000">
        <w:rPr>
          <w:rFonts w:ascii="EB Garamond" w:cs="EB Garamond" w:eastAsia="EB Garamond" w:hAnsi="EB Garamond"/>
          <w:sz w:val="30"/>
          <w:szCs w:val="30"/>
          <w:highlight w:val="white"/>
          <w:rtl w:val="0"/>
        </w:rPr>
        <w:t xml:space="preserve">Constraints</w:t>
      </w:r>
    </w:p>
    <w:p w:rsidR="00000000" w:rsidDel="00000000" w:rsidP="00000000" w:rsidRDefault="00000000" w:rsidRPr="00000000" w14:paraId="00000101">
      <w:pPr>
        <w:numPr>
          <w:ilvl w:val="0"/>
          <w:numId w:val="5"/>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Time constraint: scheduling the project. Team members have different schedules. </w:t>
      </w:r>
    </w:p>
    <w:p w:rsidR="00000000" w:rsidDel="00000000" w:rsidP="00000000" w:rsidRDefault="00000000" w:rsidRPr="00000000" w14:paraId="00000102">
      <w:pPr>
        <w:spacing w:after="0" w:lineRule="auto"/>
        <w:ind w:left="720" w:right="-1376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Sometimes it is difficult to set up meeting times.</w:t>
      </w:r>
    </w:p>
    <w:p w:rsidR="00000000" w:rsidDel="00000000" w:rsidP="00000000" w:rsidRDefault="00000000" w:rsidRPr="00000000" w14:paraId="00000103">
      <w:pPr>
        <w:numPr>
          <w:ilvl w:val="0"/>
          <w:numId w:val="8"/>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Resource constraint: Team members, licensed software, or iOS equipment may be unavailable.</w:t>
      </w:r>
    </w:p>
    <w:p w:rsidR="00000000" w:rsidDel="00000000" w:rsidP="00000000" w:rsidRDefault="00000000" w:rsidRPr="00000000" w14:paraId="00000104">
      <w:pPr>
        <w:numPr>
          <w:ilvl w:val="0"/>
          <w:numId w:val="8"/>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Regulatory/ legislative constraint: Following CalTrans Terms of Service and Code of Conduct</w:t>
      </w:r>
    </w:p>
    <w:p w:rsidR="00000000" w:rsidDel="00000000" w:rsidP="00000000" w:rsidRDefault="00000000" w:rsidRPr="00000000" w14:paraId="00000105">
      <w:pPr>
        <w:numPr>
          <w:ilvl w:val="0"/>
          <w:numId w:val="8"/>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Policy constraint: Members are expected to complete their assigned work to the best of their ability.</w:t>
      </w:r>
    </w:p>
    <w:p w:rsidR="00000000" w:rsidDel="00000000" w:rsidP="00000000" w:rsidRDefault="00000000" w:rsidRPr="00000000" w14:paraId="00000106">
      <w:pPr>
        <w:spacing w:after="0" w:lineRule="auto"/>
        <w:ind w:right="-13760"/>
        <w:rPr>
          <w:rFonts w:ascii="EB Garamond" w:cs="EB Garamond" w:eastAsia="EB Garamond" w:hAnsi="EB Garamond"/>
          <w:sz w:val="30"/>
          <w:szCs w:val="30"/>
          <w:highlight w:val="white"/>
        </w:rPr>
      </w:pPr>
      <w:r w:rsidDel="00000000" w:rsidR="00000000" w:rsidRPr="00000000">
        <w:rPr>
          <w:rFonts w:ascii="EB Garamond" w:cs="EB Garamond" w:eastAsia="EB Garamond" w:hAnsi="EB Garamond"/>
          <w:sz w:val="24"/>
          <w:szCs w:val="24"/>
          <w:highlight w:val="white"/>
          <w:rtl w:val="0"/>
        </w:rPr>
        <w:t xml:space="preserve"> </w:t>
      </w:r>
      <w:r w:rsidDel="00000000" w:rsidR="00000000" w:rsidRPr="00000000">
        <w:rPr>
          <w:rFonts w:ascii="EB Garamond" w:cs="EB Garamond" w:eastAsia="EB Garamond" w:hAnsi="EB Garamond"/>
          <w:sz w:val="30"/>
          <w:szCs w:val="30"/>
          <w:highlight w:val="white"/>
          <w:rtl w:val="0"/>
        </w:rPr>
        <w:t xml:space="preserve">Assumptions</w:t>
      </w:r>
    </w:p>
    <w:p w:rsidR="00000000" w:rsidDel="00000000" w:rsidP="00000000" w:rsidRDefault="00000000" w:rsidRPr="00000000" w14:paraId="00000107">
      <w:pPr>
        <w:numPr>
          <w:ilvl w:val="0"/>
          <w:numId w:val="2"/>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Skillset assumption: Team members have knowledge in a common language (Java).</w:t>
      </w:r>
    </w:p>
    <w:p w:rsidR="00000000" w:rsidDel="00000000" w:rsidP="00000000" w:rsidRDefault="00000000" w:rsidRPr="00000000" w14:paraId="00000108">
      <w:pPr>
        <w:numPr>
          <w:ilvl w:val="0"/>
          <w:numId w:val="2"/>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The team has the ability to complete a set of requirements in a given time frame.</w:t>
      </w:r>
    </w:p>
    <w:p w:rsidR="00000000" w:rsidDel="00000000" w:rsidP="00000000" w:rsidRDefault="00000000" w:rsidRPr="00000000" w14:paraId="00000109">
      <w:pPr>
        <w:numPr>
          <w:ilvl w:val="0"/>
          <w:numId w:val="2"/>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Team members have the required skills to complete the project.</w:t>
      </w:r>
    </w:p>
    <w:p w:rsidR="00000000" w:rsidDel="00000000" w:rsidP="00000000" w:rsidRDefault="00000000" w:rsidRPr="00000000" w14:paraId="0000010A">
      <w:pPr>
        <w:numPr>
          <w:ilvl w:val="0"/>
          <w:numId w:val="2"/>
        </w:numPr>
        <w:spacing w:after="0" w:lineRule="auto"/>
        <w:ind w:left="720" w:right="-1376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Members understand the general scope and expected deadlines of the project.</w:t>
      </w:r>
    </w:p>
    <w:p w:rsidR="00000000" w:rsidDel="00000000" w:rsidP="00000000" w:rsidRDefault="00000000" w:rsidRPr="00000000" w14:paraId="0000010B">
      <w:pPr>
        <w:spacing w:after="0" w:lineRule="auto"/>
        <w:ind w:right="-1376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10C">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D">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E">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F">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0">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1">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2">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3">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4">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5">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6">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7">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8">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9">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A">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480" w:lineRule="auto"/>
        <w:ind w:left="0" w:firstLine="0"/>
        <w:jc w:val="center"/>
        <w:rPr>
          <w:rFonts w:ascii="EB Garamond" w:cs="EB Garamond" w:eastAsia="EB Garamond" w:hAnsi="EB Garamond"/>
          <w:sz w:val="42"/>
          <w:szCs w:val="42"/>
        </w:rPr>
      </w:pPr>
      <w:r w:rsidDel="00000000" w:rsidR="00000000" w:rsidRPr="00000000">
        <w:rPr>
          <w:rtl w:val="0"/>
        </w:rPr>
      </w:r>
    </w:p>
    <w:p w:rsidR="00000000" w:rsidDel="00000000" w:rsidP="00000000" w:rsidRDefault="00000000" w:rsidRPr="00000000" w14:paraId="00000122">
      <w:pPr>
        <w:spacing w:line="48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42"/>
          <w:szCs w:val="42"/>
          <w:rtl w:val="0"/>
        </w:rPr>
        <w:t xml:space="preserve">7. Team Member Roles and Approval</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80"/>
        <w:gridCol w:w="1245"/>
        <w:gridCol w:w="1395"/>
        <w:gridCol w:w="1350"/>
        <w:gridCol w:w="1350"/>
        <w:gridCol w:w="1350"/>
        <w:tblGridChange w:id="0">
          <w:tblGrid>
            <w:gridCol w:w="1290"/>
            <w:gridCol w:w="1380"/>
            <w:gridCol w:w="1245"/>
            <w:gridCol w:w="1395"/>
            <w:gridCol w:w="1350"/>
            <w:gridCol w:w="135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QoS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Technical 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Illustrator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Signatures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Ryan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Farruggia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Mahroona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Mahroona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David Quintanilla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Bikram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Bikram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Singh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Tran 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Catalina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mc:AlternateContent>
                <mc:Choice Requires="wpg">
                  <w:drawing>
                    <wp:inline distB="114300" distT="114300" distL="114300" distR="114300">
                      <wp:extent cx="714375" cy="204490"/>
                      <wp:effectExtent b="0" l="0" r="0" t="0"/>
                      <wp:docPr id="1" name=""/>
                      <a:graphic>
                        <a:graphicData uri="http://schemas.microsoft.com/office/word/2010/wordprocessingGroup">
                          <wpg:wgp>
                            <wpg:cNvGrpSpPr/>
                            <wpg:grpSpPr>
                              <a:xfrm>
                                <a:off x="0" y="1890725"/>
                                <a:ext cx="714375" cy="204490"/>
                                <a:chOff x="0" y="1890725"/>
                                <a:chExt cx="7620001" cy="2166473"/>
                              </a:xfrm>
                            </wpg:grpSpPr>
                            <pic:pic>
                              <pic:nvPicPr>
                                <pic:cNvPr id="2" name="Shape 2"/>
                                <pic:cNvPicPr preferRelativeResize="0"/>
                              </pic:nvPicPr>
                              <pic:blipFill>
                                <a:blip r:embed="rId10">
                                  <a:alphaModFix/>
                                </a:blip>
                                <a:stretch>
                                  <a:fillRect/>
                                </a:stretch>
                              </pic:blipFill>
                              <pic:spPr>
                                <a:xfrm>
                                  <a:off x="0" y="1890725"/>
                                  <a:ext cx="7620001" cy="2166473"/>
                                </a:xfrm>
                                <a:prstGeom prst="rect">
                                  <a:avLst/>
                                </a:prstGeom>
                                <a:noFill/>
                                <a:ln>
                                  <a:noFill/>
                                </a:ln>
                              </pic:spPr>
                            </pic:pic>
                          </wpg:wgp>
                        </a:graphicData>
                      </a:graphic>
                    </wp:inline>
                  </w:drawing>
                </mc:Choice>
                <mc:Fallback>
                  <w:drawing>
                    <wp:inline distB="114300" distT="114300" distL="114300" distR="114300">
                      <wp:extent cx="714375" cy="204490"/>
                      <wp:effectExtent b="0" l="0" r="0" t="0"/>
                      <wp:docPr id="1"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714375" cy="20449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Raphael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EB Garamond" w:cs="EB Garamond" w:eastAsia="EB Garamond" w:hAnsi="EB Garamond"/>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Raphael Guerrero</w:t>
            </w:r>
          </w:p>
        </w:tc>
      </w:tr>
    </w:tbl>
    <w:p w:rsidR="00000000" w:rsidDel="00000000" w:rsidP="00000000" w:rsidRDefault="00000000" w:rsidRPr="00000000" w14:paraId="0000015D">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E">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Team Lead</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Overviews the team, organizes assignments, as well as instructs the group.</w:t>
      </w:r>
    </w:p>
    <w:p w:rsidR="00000000" w:rsidDel="00000000" w:rsidP="00000000" w:rsidRDefault="00000000" w:rsidRPr="00000000" w14:paraId="0000015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SW Engineer</w:t>
      </w:r>
      <w:r w:rsidDel="00000000" w:rsidR="00000000" w:rsidRPr="00000000">
        <w:rPr>
          <w:rFonts w:ascii="EB Garamond" w:cs="EB Garamond" w:eastAsia="EB Garamond" w:hAnsi="EB Garamond"/>
          <w:sz w:val="24"/>
          <w:szCs w:val="24"/>
          <w:rtl w:val="0"/>
        </w:rPr>
        <w:t xml:space="preserve">: D</w:t>
      </w:r>
      <w:r w:rsidDel="00000000" w:rsidR="00000000" w:rsidRPr="00000000">
        <w:rPr>
          <w:rFonts w:ascii="EB Garamond" w:cs="EB Garamond" w:eastAsia="EB Garamond" w:hAnsi="EB Garamond"/>
          <w:sz w:val="24"/>
          <w:szCs w:val="24"/>
          <w:rtl w:val="0"/>
        </w:rPr>
        <w:t xml:space="preserve">evelops and evaluates computer software.</w:t>
      </w:r>
    </w:p>
    <w:p w:rsidR="00000000" w:rsidDel="00000000" w:rsidP="00000000" w:rsidRDefault="00000000" w:rsidRPr="00000000" w14:paraId="00000160">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QoS Engineer</w:t>
      </w:r>
      <w:r w:rsidDel="00000000" w:rsidR="00000000" w:rsidRPr="00000000">
        <w:rPr>
          <w:rFonts w:ascii="EB Garamond" w:cs="EB Garamond" w:eastAsia="EB Garamond" w:hAnsi="EB Garamond"/>
          <w:sz w:val="24"/>
          <w:szCs w:val="24"/>
          <w:rtl w:val="0"/>
        </w:rPr>
        <w:t xml:space="preserve">: Provides strenuous testing to ensure the quality of product and that</w:t>
      </w:r>
      <w:r w:rsidDel="00000000" w:rsidR="00000000" w:rsidRPr="00000000">
        <w:rPr>
          <w:rFonts w:ascii="EB Garamond" w:cs="EB Garamond" w:eastAsia="EB Garamond" w:hAnsi="EB Garamond"/>
          <w:sz w:val="24"/>
          <w:szCs w:val="24"/>
          <w:rtl w:val="0"/>
        </w:rPr>
        <w:t xml:space="preserve"> standards are met.</w:t>
      </w:r>
    </w:p>
    <w:p w:rsidR="00000000" w:rsidDel="00000000" w:rsidP="00000000" w:rsidRDefault="00000000" w:rsidRPr="00000000" w14:paraId="0000016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Technical Writer</w:t>
      </w:r>
      <w:r w:rsidDel="00000000" w:rsidR="00000000" w:rsidRPr="00000000">
        <w:rPr>
          <w:rFonts w:ascii="EB Garamond" w:cs="EB Garamond" w:eastAsia="EB Garamond" w:hAnsi="EB Garamond"/>
          <w:sz w:val="24"/>
          <w:szCs w:val="24"/>
          <w:rtl w:val="0"/>
        </w:rPr>
        <w:t xml:space="preserve">: P</w:t>
      </w:r>
      <w:r w:rsidDel="00000000" w:rsidR="00000000" w:rsidRPr="00000000">
        <w:rPr>
          <w:rFonts w:ascii="EB Garamond" w:cs="EB Garamond" w:eastAsia="EB Garamond" w:hAnsi="EB Garamond"/>
          <w:sz w:val="24"/>
          <w:szCs w:val="24"/>
          <w:rtl w:val="0"/>
        </w:rPr>
        <w:t xml:space="preserve">roduces instructions through creating charts and other documents to communicate technical information.</w:t>
      </w:r>
    </w:p>
    <w:p w:rsidR="00000000" w:rsidDel="00000000" w:rsidP="00000000" w:rsidRDefault="00000000" w:rsidRPr="00000000" w14:paraId="00000162">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Illustrator</w:t>
      </w:r>
      <w:r w:rsidDel="00000000" w:rsidR="00000000" w:rsidRPr="00000000">
        <w:rPr>
          <w:rFonts w:ascii="EB Garamond" w:cs="EB Garamond" w:eastAsia="EB Garamond" w:hAnsi="EB Garamond"/>
          <w:sz w:val="24"/>
          <w:szCs w:val="24"/>
          <w:rtl w:val="0"/>
        </w:rPr>
        <w:t xml:space="preserve">: P</w:t>
      </w:r>
      <w:r w:rsidDel="00000000" w:rsidR="00000000" w:rsidRPr="00000000">
        <w:rPr>
          <w:rFonts w:ascii="EB Garamond" w:cs="EB Garamond" w:eastAsia="EB Garamond" w:hAnsi="EB Garamond"/>
          <w:sz w:val="24"/>
          <w:szCs w:val="24"/>
          <w:rtl w:val="0"/>
        </w:rPr>
        <w:t xml:space="preserve">rovides graphic design and illustrations for the project.</w:t>
      </w:r>
    </w:p>
    <w:p w:rsidR="00000000" w:rsidDel="00000000" w:rsidP="00000000" w:rsidRDefault="00000000" w:rsidRPr="00000000" w14:paraId="00000163">
      <w:pPr>
        <w:ind w:left="0" w:firstLine="0"/>
        <w:rPr>
          <w:rFonts w:ascii="EB Garamond" w:cs="EB Garamond" w:eastAsia="EB Garamond" w:hAnsi="EB Garamond"/>
          <w:sz w:val="24"/>
          <w:szCs w:val="24"/>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