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9ECF" w14:textId="29267FB5" w:rsidR="00040761" w:rsidRPr="00040761" w:rsidRDefault="00040761" w:rsidP="00040761">
      <w:pPr>
        <w:rPr>
          <w:b/>
          <w:bCs/>
        </w:rPr>
      </w:pPr>
      <w:r>
        <w:rPr>
          <w:b/>
          <w:bCs/>
        </w:rPr>
        <w:t xml:space="preserve">Construction Stormwater </w:t>
      </w:r>
      <w:r w:rsidRPr="00040761">
        <w:rPr>
          <w:b/>
          <w:bCs/>
        </w:rPr>
        <w:t>Inspection Software</w:t>
      </w:r>
    </w:p>
    <w:p w14:paraId="584AE7AD" w14:textId="21D8EA9C" w:rsidR="003B5416" w:rsidRDefault="00040761" w:rsidP="00040761">
      <w:pPr>
        <w:rPr>
          <w:b/>
          <w:bCs/>
        </w:rPr>
      </w:pPr>
      <w:r w:rsidRPr="00040761">
        <w:rPr>
          <w:b/>
          <w:bCs/>
        </w:rPr>
        <w:t xml:space="preserve">Caltrans </w:t>
      </w:r>
      <w:r>
        <w:rPr>
          <w:b/>
          <w:bCs/>
        </w:rPr>
        <w:t>Project Construction Stormwater Review Report</w:t>
      </w:r>
    </w:p>
    <w:p w14:paraId="19AD32FF" w14:textId="248A2FB0" w:rsidR="00040761" w:rsidRDefault="00040761" w:rsidP="00040761">
      <w:pPr>
        <w:rPr>
          <w:b/>
          <w:bCs/>
        </w:rPr>
      </w:pPr>
    </w:p>
    <w:p w14:paraId="75E9ABDF" w14:textId="77777777" w:rsidR="00040761" w:rsidRPr="00040761" w:rsidRDefault="00040761" w:rsidP="00040761">
      <w:pPr>
        <w:rPr>
          <w:b/>
          <w:bCs/>
        </w:rPr>
      </w:pPr>
      <w:r w:rsidRPr="00040761">
        <w:rPr>
          <w:b/>
          <w:bCs/>
        </w:rPr>
        <w:t xml:space="preserve">Background </w:t>
      </w:r>
    </w:p>
    <w:p w14:paraId="3FEDC774" w14:textId="18A29F64" w:rsidR="008D0BA2" w:rsidRPr="008D0BA2" w:rsidRDefault="00040761" w:rsidP="008D0BA2">
      <w:pPr>
        <w:spacing w:after="0"/>
      </w:pPr>
      <w:r w:rsidRPr="00040761">
        <w:t xml:space="preserve">Caltrans requires </w:t>
      </w:r>
      <w:r>
        <w:t xml:space="preserve">Construction </w:t>
      </w:r>
      <w:r w:rsidR="004E5795">
        <w:t xml:space="preserve">Stormwater </w:t>
      </w:r>
      <w:r>
        <w:t>Coordinators to conduct monthly compliance inspections on all active construction projects within their District. The</w:t>
      </w:r>
      <w:r w:rsidR="008D0BA2" w:rsidRPr="008D0BA2">
        <w:t xml:space="preserve"> Project Construction Stormwater Review Report</w:t>
      </w:r>
    </w:p>
    <w:p w14:paraId="455D430F" w14:textId="11342651" w:rsidR="008D0BA2" w:rsidRDefault="00040761" w:rsidP="00040761">
      <w:r>
        <w:t xml:space="preserve"> </w:t>
      </w:r>
      <w:r w:rsidR="008D0BA2">
        <w:t>(</w:t>
      </w:r>
      <w:r>
        <w:t>PCSRR</w:t>
      </w:r>
      <w:r w:rsidR="008D0BA2">
        <w:t>) is an inspection form currently used by Headquarters and some Districts to</w:t>
      </w:r>
      <w:r>
        <w:t xml:space="preserve"> keeps a running count of the </w:t>
      </w:r>
      <w:proofErr w:type="gramStart"/>
      <w:r>
        <w:t>amount</w:t>
      </w:r>
      <w:proofErr w:type="gramEnd"/>
      <w:r w:rsidR="008D0BA2">
        <w:t xml:space="preserve"> of</w:t>
      </w:r>
      <w:r>
        <w:t xml:space="preserve"> deficiencies identified in the field and </w:t>
      </w:r>
      <w:r w:rsidR="008D0BA2">
        <w:t xml:space="preserve">in the </w:t>
      </w:r>
      <w:r>
        <w:t xml:space="preserve">project files during the monthly inspection. This report is then presented to the Resident Engineer for the project, in which they share with the contractor to have the deficient items identified </w:t>
      </w:r>
      <w:r w:rsidR="008D0BA2">
        <w:t xml:space="preserve">addressed and </w:t>
      </w:r>
      <w:r>
        <w:t xml:space="preserve">corrected to bring the project back into compliance with the requirements </w:t>
      </w:r>
      <w:r w:rsidR="008D0BA2">
        <w:t>set forth in the Construction General Permit and Caltrans Standard Specifications. The contractor can insert a photo when the identified items have been corrected along with a description of the measures taken to address the identified deficiency.</w:t>
      </w:r>
    </w:p>
    <w:p w14:paraId="4182944E" w14:textId="77777777" w:rsidR="008D0BA2" w:rsidRPr="000E007D" w:rsidRDefault="008D0BA2" w:rsidP="008D0BA2">
      <w:pPr>
        <w:rPr>
          <w:b/>
          <w:bCs/>
          <w:sz w:val="24"/>
          <w:szCs w:val="24"/>
        </w:rPr>
      </w:pPr>
      <w:r w:rsidRPr="000E007D">
        <w:rPr>
          <w:b/>
          <w:bCs/>
          <w:sz w:val="24"/>
          <w:szCs w:val="24"/>
        </w:rPr>
        <w:t>Definition of Terms</w:t>
      </w:r>
    </w:p>
    <w:p w14:paraId="70B83A86" w14:textId="2B448B5B" w:rsidR="00204FEF" w:rsidRDefault="008D0BA2" w:rsidP="008D0BA2">
      <w:r>
        <w:rPr>
          <w:u w:val="single"/>
        </w:rPr>
        <w:t>Construction</w:t>
      </w:r>
      <w:r w:rsidR="00204FEF">
        <w:rPr>
          <w:u w:val="single"/>
        </w:rPr>
        <w:t xml:space="preserve"> Project Construction Stormwater Review Report</w:t>
      </w:r>
      <w:r w:rsidR="00204FEF">
        <w:t xml:space="preserve"> - </w:t>
      </w:r>
      <w:r w:rsidR="00204FEF" w:rsidRPr="00204FEF">
        <w:t xml:space="preserve">The form documents the individual findings (deficiencies), noting each instance of noncompliance in the implementation of contract specification, field (construction site) BMPs, and SWPPP.  </w:t>
      </w:r>
      <w:r>
        <w:rPr>
          <w:u w:val="single"/>
        </w:rPr>
        <w:t xml:space="preserve"> </w:t>
      </w:r>
      <w:r>
        <w:t xml:space="preserve"> </w:t>
      </w:r>
      <w:r w:rsidR="00040761">
        <w:t xml:space="preserve"> </w:t>
      </w:r>
    </w:p>
    <w:p w14:paraId="7FA2FC0B" w14:textId="2E1C95A2" w:rsidR="00204FEF" w:rsidRDefault="00204FEF" w:rsidP="008D0BA2">
      <w:r w:rsidRPr="008901FC">
        <w:rPr>
          <w:u w:val="single"/>
        </w:rPr>
        <w:t>SWPPP</w:t>
      </w:r>
      <w:r>
        <w:t xml:space="preserve"> </w:t>
      </w:r>
      <w:r w:rsidR="008901FC">
        <w:t>–</w:t>
      </w:r>
      <w:r>
        <w:t xml:space="preserve"> </w:t>
      </w:r>
      <w:r w:rsidR="008901FC">
        <w:t>Stormwater Pollution Prevention Plan; This is a Stormwater Management Plan developed and implemented by the contractor for projects over 1 acre of soil disturbance.</w:t>
      </w:r>
    </w:p>
    <w:p w14:paraId="6F49B135" w14:textId="6A69207B" w:rsidR="008901FC" w:rsidRDefault="008901FC" w:rsidP="008D0BA2">
      <w:r w:rsidRPr="008901FC">
        <w:rPr>
          <w:u w:val="single"/>
        </w:rPr>
        <w:t>WPCP</w:t>
      </w:r>
      <w:r>
        <w:t xml:space="preserve"> – Water Pollution Control Program; </w:t>
      </w:r>
      <w:r w:rsidRPr="008901FC">
        <w:t xml:space="preserve">This is a Stormwater Management Plan developed and implemented by the contractor for projects </w:t>
      </w:r>
      <w:r>
        <w:t xml:space="preserve">under </w:t>
      </w:r>
      <w:r w:rsidRPr="008901FC">
        <w:t>1 acre of soil disturbance.</w:t>
      </w:r>
      <w:r>
        <w:t xml:space="preserve"> </w:t>
      </w:r>
    </w:p>
    <w:p w14:paraId="64543E9D" w14:textId="5E100C30" w:rsidR="00040761" w:rsidRDefault="00204FEF" w:rsidP="008D0BA2">
      <w:r w:rsidRPr="00204FEF">
        <w:rPr>
          <w:u w:val="single"/>
        </w:rPr>
        <w:t>Resident Engineer</w:t>
      </w:r>
      <w:r>
        <w:t xml:space="preserve"> - The</w:t>
      </w:r>
      <w:r w:rsidRPr="00204FEF">
        <w:t xml:space="preserve"> R</w:t>
      </w:r>
      <w:r>
        <w:t>esident Engineer</w:t>
      </w:r>
      <w:r w:rsidRPr="00204FEF">
        <w:t xml:space="preserve"> is the Caltrans representative charged with administering construction contracts and is responsible for ensuring that stormwater controls are implemented on construction sites.</w:t>
      </w:r>
    </w:p>
    <w:p w14:paraId="28B070CB" w14:textId="414B5D03" w:rsidR="008901FC" w:rsidRDefault="008901FC" w:rsidP="008D0BA2">
      <w:r w:rsidRPr="008901FC">
        <w:rPr>
          <w:u w:val="single"/>
        </w:rPr>
        <w:t>Construction General Permit</w:t>
      </w:r>
      <w:r>
        <w:t xml:space="preserve"> – This is a document for</w:t>
      </w:r>
      <w:r w:rsidR="004E5795">
        <w:t xml:space="preserve"> owners/contractors</w:t>
      </w:r>
      <w:r>
        <w:t xml:space="preserve"> </w:t>
      </w:r>
      <w:r w:rsidR="004E5795">
        <w:t>(</w:t>
      </w:r>
      <w:r>
        <w:t>d</w:t>
      </w:r>
      <w:r w:rsidRPr="008901FC">
        <w:t>ischargers</w:t>
      </w:r>
      <w:r w:rsidR="004E5795">
        <w:t>)</w:t>
      </w:r>
      <w:r w:rsidRPr="008901FC">
        <w:t xml:space="preserve"> whose projects disturb one (1) or more acres of soil or whose projects disturb less than one acre but are part of a larger common plan of development that in total disturbs one or more acres, are required to obtain coverage under the General Permit for Discharges of Storm Water Associated with Construction Activity Construction General Permit Order 2009-0009-DWQ.</w:t>
      </w:r>
    </w:p>
    <w:p w14:paraId="1D02A0B6" w14:textId="77777777" w:rsidR="008901FC" w:rsidRDefault="008901FC" w:rsidP="008901FC">
      <w:pPr>
        <w:rPr>
          <w:b/>
          <w:bCs/>
          <w:sz w:val="24"/>
          <w:szCs w:val="24"/>
        </w:rPr>
      </w:pPr>
      <w:r w:rsidRPr="001025A3">
        <w:rPr>
          <w:b/>
          <w:bCs/>
          <w:sz w:val="24"/>
          <w:szCs w:val="24"/>
        </w:rPr>
        <w:t>Objective</w:t>
      </w:r>
    </w:p>
    <w:p w14:paraId="08DC2549" w14:textId="052F4B78" w:rsidR="008901FC" w:rsidRDefault="008901FC" w:rsidP="008901FC">
      <w:r>
        <w:t>What Caltrans needs is</w:t>
      </w:r>
      <w:r w:rsidR="003524EF">
        <w:t xml:space="preserve"> for the existing</w:t>
      </w:r>
      <w:r w:rsidR="003524EF" w:rsidRPr="003524EF">
        <w:t xml:space="preserve"> Construction Project Construction Stormwater Review Report</w:t>
      </w:r>
      <w:r w:rsidR="003524EF">
        <w:t xml:space="preserve"> to be more interactive </w:t>
      </w:r>
      <w:r>
        <w:t xml:space="preserve">to Caltrans personnel </w:t>
      </w:r>
      <w:r w:rsidR="003524EF">
        <w:t>to expedite inspection reports.</w:t>
      </w:r>
    </w:p>
    <w:p w14:paraId="008F19B8" w14:textId="77777777" w:rsidR="008901FC" w:rsidRPr="001025A3" w:rsidRDefault="008901FC" w:rsidP="008901FC">
      <w:r w:rsidRPr="003941F5">
        <w:rPr>
          <w:b/>
          <w:bCs/>
          <w:sz w:val="24"/>
          <w:szCs w:val="24"/>
          <w:u w:val="single"/>
        </w:rPr>
        <w:t>Important:</w:t>
      </w:r>
      <w:r>
        <w:t xml:space="preserve"> The software must be in a format that can be saved on a thumb drive (for example) and then downloaded to a lap tap or desk top computer for use by the user.  The software must not be dependent on being hosted on a website to be available to the intended users.</w:t>
      </w:r>
    </w:p>
    <w:p w14:paraId="70197DF9" w14:textId="77777777" w:rsidR="008901FC" w:rsidRPr="00040761" w:rsidRDefault="008901FC" w:rsidP="008D0BA2"/>
    <w:sectPr w:rsidR="008901FC" w:rsidRPr="0004076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8FD19" w14:textId="77777777" w:rsidR="004C7E05" w:rsidRDefault="004C7E05" w:rsidP="00040761">
      <w:pPr>
        <w:spacing w:after="0" w:line="240" w:lineRule="auto"/>
      </w:pPr>
      <w:r>
        <w:separator/>
      </w:r>
    </w:p>
  </w:endnote>
  <w:endnote w:type="continuationSeparator" w:id="0">
    <w:p w14:paraId="1687D7D4" w14:textId="77777777" w:rsidR="004C7E05" w:rsidRDefault="004C7E05" w:rsidP="0004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E86A" w14:textId="77777777" w:rsidR="004C7E05" w:rsidRDefault="004C7E05" w:rsidP="00040761">
      <w:pPr>
        <w:spacing w:after="0" w:line="240" w:lineRule="auto"/>
      </w:pPr>
      <w:r>
        <w:separator/>
      </w:r>
    </w:p>
  </w:footnote>
  <w:footnote w:type="continuationSeparator" w:id="0">
    <w:p w14:paraId="7051853D" w14:textId="77777777" w:rsidR="004C7E05" w:rsidRDefault="004C7E05" w:rsidP="00040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9441F" w14:textId="4A74746B" w:rsidR="00040761" w:rsidRDefault="00040761">
    <w:pPr>
      <w:pStyle w:val="Header"/>
    </w:pPr>
    <w:r w:rsidRPr="00040761">
      <w:t xml:space="preserve">Caltrans Proposed Project for CSC 131 Fall 2021– Tuesday &amp; Thursday </w:t>
    </w:r>
    <w:r>
      <w:t>12</w:t>
    </w:r>
    <w:r w:rsidRPr="00040761">
      <w:t>:</w:t>
    </w:r>
    <w:r>
      <w:t>0</w:t>
    </w:r>
    <w:r w:rsidRPr="00040761">
      <w:t>0 Class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61"/>
    <w:rsid w:val="00040761"/>
    <w:rsid w:val="00204FEF"/>
    <w:rsid w:val="003524EF"/>
    <w:rsid w:val="003B5416"/>
    <w:rsid w:val="004C7E05"/>
    <w:rsid w:val="004E5795"/>
    <w:rsid w:val="006E47A7"/>
    <w:rsid w:val="008901FC"/>
    <w:rsid w:val="008D0BA2"/>
    <w:rsid w:val="00CB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2AA3"/>
  <w15:chartTrackingRefBased/>
  <w15:docId w15:val="{F07DD426-B3CB-4EFC-A8D7-3AFEB1CA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761"/>
  </w:style>
  <w:style w:type="paragraph" w:styleId="Footer">
    <w:name w:val="footer"/>
    <w:basedOn w:val="Normal"/>
    <w:link w:val="FooterChar"/>
    <w:uiPriority w:val="99"/>
    <w:unhideWhenUsed/>
    <w:rsid w:val="00040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Iii, Benjamin@DOT</dc:creator>
  <cp:keywords/>
  <dc:description/>
  <cp:lastModifiedBy>Dell</cp:lastModifiedBy>
  <cp:revision>2</cp:revision>
  <cp:lastPrinted>2021-09-01T21:32:00Z</cp:lastPrinted>
  <dcterms:created xsi:type="dcterms:W3CDTF">2021-09-02T07:15:00Z</dcterms:created>
  <dcterms:modified xsi:type="dcterms:W3CDTF">2021-09-02T07:15:00Z</dcterms:modified>
</cp:coreProperties>
</file>