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22293B">
        <w:trPr>
          <w:trHeight w:val="20"/>
        </w:trPr>
        <w:tc>
          <w:tcPr>
            <w:tcW w:w="2358" w:type="dxa"/>
            <w:noWrap/>
            <w:vAlign w:val="center"/>
          </w:tcPr>
          <w:p w:rsidR="00D72D6D" w:rsidRPr="00776229" w:rsidRDefault="00D72D6D" w:rsidP="00D72D6D">
            <w:pPr>
              <w:jc w:val="center"/>
              <w:rPr>
                <w:b/>
              </w:rPr>
            </w:pPr>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22293B">
        <w:trPr>
          <w:trHeight w:val="20"/>
        </w:trPr>
        <w:tc>
          <w:tcPr>
            <w:tcW w:w="2358" w:type="dxa"/>
            <w:shd w:val="clear" w:color="auto" w:fill="F2F2F2" w:themeFill="background1" w:themeFillShade="F2"/>
            <w:noWrap/>
            <w:vAlign w:val="center"/>
          </w:tcPr>
          <w:p w:rsidR="00D72D6D" w:rsidRDefault="005166A9" w:rsidP="005166A9">
            <w:pPr>
              <w:jc w:val="center"/>
              <w:rPr>
                <w:b/>
              </w:rPr>
            </w:pPr>
            <w:r>
              <w:rPr>
                <w:b/>
              </w:rPr>
              <w:t>N</w:t>
            </w:r>
            <w:r w:rsidR="008E3D79">
              <w:rPr>
                <w:b/>
              </w:rPr>
              <w:t>S</w:t>
            </w:r>
            <w:r w:rsidR="00651934">
              <w:rPr>
                <w:b/>
              </w:rPr>
              <w:t>1</w:t>
            </w:r>
            <w:r w:rsidR="008E3D79">
              <w:rPr>
                <w:b/>
              </w:rPr>
              <w:t>.1</w:t>
            </w:r>
          </w:p>
        </w:tc>
        <w:tc>
          <w:tcPr>
            <w:tcW w:w="12330" w:type="dxa"/>
            <w:shd w:val="clear" w:color="auto" w:fill="F2F2F2" w:themeFill="background1" w:themeFillShade="F2"/>
            <w:vAlign w:val="center"/>
          </w:tcPr>
          <w:p w:rsidR="00D72D6D" w:rsidRPr="008E3D79" w:rsidRDefault="005166A9" w:rsidP="005166A9">
            <w:pPr>
              <w:ind w:left="93"/>
              <w:rPr>
                <w:bCs/>
                <w:szCs w:val="18"/>
              </w:rPr>
            </w:pPr>
            <w:r>
              <w:rPr>
                <w:bCs/>
                <w:szCs w:val="18"/>
              </w:rPr>
              <w:t>Are Water Control and Conservation practices</w:t>
            </w:r>
            <w:r w:rsidR="008E3D79">
              <w:rPr>
                <w:bCs/>
                <w:szCs w:val="18"/>
              </w:rPr>
              <w:t xml:space="preserve"> applied </w:t>
            </w:r>
            <w:r w:rsidR="00384E42">
              <w:rPr>
                <w:bCs/>
                <w:szCs w:val="18"/>
              </w:rPr>
              <w:t>as required</w:t>
            </w:r>
            <w:r w:rsidR="008E3D79">
              <w:rPr>
                <w:bCs/>
                <w:szCs w:val="18"/>
              </w:rPr>
              <w:t>?</w:t>
            </w:r>
          </w:p>
        </w:tc>
      </w:tr>
      <w:tr w:rsidR="00191F62" w:rsidRPr="00C0618F" w:rsidTr="0022293B">
        <w:trPr>
          <w:trHeight w:val="20"/>
        </w:trPr>
        <w:tc>
          <w:tcPr>
            <w:tcW w:w="2358" w:type="dxa"/>
            <w:noWrap/>
            <w:vAlign w:val="center"/>
          </w:tcPr>
          <w:p w:rsidR="00191F62" w:rsidRPr="00D96930" w:rsidRDefault="00191F62" w:rsidP="00506A49">
            <w:pPr>
              <w:jc w:val="center"/>
              <w:rPr>
                <w:b/>
              </w:rPr>
            </w:pPr>
            <w:r w:rsidRPr="00FC7244">
              <w:rPr>
                <w:b/>
              </w:rPr>
              <w:t>SPECs, 13-4.03E(1) Water Control and Conservation</w:t>
            </w:r>
          </w:p>
        </w:tc>
        <w:tc>
          <w:tcPr>
            <w:tcW w:w="12330" w:type="dxa"/>
            <w:vAlign w:val="center"/>
          </w:tcPr>
          <w:p w:rsidR="00191F62" w:rsidRDefault="00191F62" w:rsidP="00506A49">
            <w:pPr>
              <w:ind w:left="72"/>
            </w:pPr>
            <w:r>
              <w:t>Manage water used for work activities in a way that will prevent erosion and the discharge of pollutants into storm drain systems and receiving waters.</w:t>
            </w:r>
          </w:p>
          <w:p w:rsidR="00191F62" w:rsidRPr="00C0618F" w:rsidRDefault="00191F62" w:rsidP="00191F62">
            <w:pPr>
              <w:ind w:left="72"/>
            </w:pPr>
            <w:r>
              <w:t>Implement water conservation practices if water is used at the job site.</w:t>
            </w:r>
          </w:p>
        </w:tc>
      </w:tr>
      <w:tr w:rsidR="005166A9" w:rsidRPr="00B55F29" w:rsidTr="0022293B">
        <w:trPr>
          <w:trHeight w:val="20"/>
        </w:trPr>
        <w:tc>
          <w:tcPr>
            <w:tcW w:w="2358" w:type="dxa"/>
            <w:noWrap/>
            <w:vAlign w:val="center"/>
          </w:tcPr>
          <w:p w:rsidR="005166A9" w:rsidRPr="00D96930" w:rsidRDefault="005166A9" w:rsidP="005166A9">
            <w:pPr>
              <w:jc w:val="center"/>
              <w:rPr>
                <w:b/>
              </w:rPr>
            </w:pPr>
            <w:r w:rsidRPr="00FC7244">
              <w:rPr>
                <w:b/>
              </w:rPr>
              <w:t>CGP, Attachment C.C.1</w:t>
            </w:r>
            <w:r>
              <w:rPr>
                <w:b/>
              </w:rPr>
              <w:t>;</w:t>
            </w:r>
            <w:r w:rsidRPr="00FC7244">
              <w:rPr>
                <w:b/>
              </w:rPr>
              <w:t xml:space="preserve"> D.C.1</w:t>
            </w:r>
            <w:r>
              <w:rPr>
                <w:b/>
              </w:rPr>
              <w:t>;</w:t>
            </w:r>
            <w:r w:rsidRPr="00FC7244">
              <w:rPr>
                <w:b/>
              </w:rPr>
              <w:t xml:space="preserve"> E.C.1</w:t>
            </w:r>
          </w:p>
        </w:tc>
        <w:tc>
          <w:tcPr>
            <w:tcW w:w="12330" w:type="dxa"/>
            <w:vAlign w:val="center"/>
          </w:tcPr>
          <w:p w:rsidR="005166A9" w:rsidRPr="00C0618F" w:rsidRDefault="005166A9" w:rsidP="005166A9">
            <w:pPr>
              <w:ind w:left="72"/>
            </w:pPr>
            <w:r w:rsidRPr="00FC7244">
              <w:t>Risk Level 1</w:t>
            </w:r>
            <w:r>
              <w:t>, 2 and 3</w:t>
            </w:r>
            <w:r w:rsidRPr="00FC7244">
              <w:t xml:space="preserve"> dischargers shall implement measures to control all non-storm water discharges during construction.</w:t>
            </w:r>
          </w:p>
        </w:tc>
      </w:tr>
      <w:tr w:rsidR="00E41E6F" w:rsidRPr="00B55F29" w:rsidTr="0022293B">
        <w:trPr>
          <w:trHeight w:val="20"/>
        </w:trPr>
        <w:tc>
          <w:tcPr>
            <w:tcW w:w="2358" w:type="dxa"/>
            <w:noWrap/>
            <w:vAlign w:val="center"/>
          </w:tcPr>
          <w:p w:rsidR="00E41E6F" w:rsidRPr="00E41E6F" w:rsidRDefault="00E41E6F" w:rsidP="00E41E6F">
            <w:pPr>
              <w:jc w:val="center"/>
              <w:rPr>
                <w:b/>
                <w:bCs/>
                <w:sz w:val="16"/>
                <w:szCs w:val="16"/>
              </w:rPr>
            </w:pPr>
            <w:r w:rsidRPr="00E41E6F">
              <w:rPr>
                <w:rFonts w:cs="Helvetica-Bold"/>
                <w:b/>
                <w:bCs/>
                <w:szCs w:val="18"/>
              </w:rPr>
              <w:t>LTP</w:t>
            </w:r>
            <w:r w:rsidR="009A5577">
              <w:rPr>
                <w:rFonts w:cs="Helvetica-Bold"/>
                <w:b/>
                <w:bCs/>
                <w:szCs w:val="18"/>
              </w:rPr>
              <w:t>,</w:t>
            </w:r>
            <w:r w:rsidRPr="00E41E6F">
              <w:rPr>
                <w:rFonts w:cs="Helvetica-Bold"/>
                <w:b/>
                <w:bCs/>
                <w:szCs w:val="18"/>
              </w:rPr>
              <w:t xml:space="preserve"> VIII.</w:t>
            </w:r>
          </w:p>
        </w:tc>
        <w:tc>
          <w:tcPr>
            <w:tcW w:w="12330" w:type="dxa"/>
            <w:vAlign w:val="center"/>
          </w:tcPr>
          <w:p w:rsidR="00E41E6F" w:rsidRPr="00E41E6F" w:rsidRDefault="00E41E6F" w:rsidP="00E41E6F">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22293B">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22293B">
        <w:trPr>
          <w:trHeight w:val="20"/>
        </w:trPr>
        <w:tc>
          <w:tcPr>
            <w:tcW w:w="2358" w:type="dxa"/>
            <w:shd w:val="clear" w:color="auto" w:fill="F2F2F2" w:themeFill="background1" w:themeFillShade="F2"/>
            <w:noWrap/>
            <w:vAlign w:val="center"/>
          </w:tcPr>
          <w:p w:rsidR="00D72D6D" w:rsidRDefault="005166A9" w:rsidP="005166A9">
            <w:pPr>
              <w:jc w:val="center"/>
              <w:rPr>
                <w:b/>
              </w:rPr>
            </w:pPr>
            <w:r>
              <w:rPr>
                <w:b/>
              </w:rPr>
              <w:t>N</w:t>
            </w:r>
            <w:r w:rsidR="008E3D79">
              <w:rPr>
                <w:b/>
              </w:rPr>
              <w:t>S</w:t>
            </w:r>
            <w:r w:rsidR="00134BB9">
              <w:rPr>
                <w:b/>
              </w:rPr>
              <w:t>1</w:t>
            </w:r>
            <w:r w:rsidR="008E3D79">
              <w:rPr>
                <w:b/>
              </w:rPr>
              <w:t>.2</w:t>
            </w:r>
          </w:p>
        </w:tc>
        <w:tc>
          <w:tcPr>
            <w:tcW w:w="12330" w:type="dxa"/>
            <w:shd w:val="clear" w:color="auto" w:fill="F2F2F2" w:themeFill="background1" w:themeFillShade="F2"/>
            <w:vAlign w:val="center"/>
          </w:tcPr>
          <w:p w:rsidR="00D72D6D" w:rsidRPr="008E3D79" w:rsidRDefault="005166A9" w:rsidP="00F615D7">
            <w:pPr>
              <w:ind w:left="93"/>
              <w:rPr>
                <w:bCs/>
                <w:szCs w:val="18"/>
              </w:rPr>
            </w:pPr>
            <w:r>
              <w:rPr>
                <w:bCs/>
                <w:szCs w:val="18"/>
              </w:rPr>
              <w:t>Are Water Control and Conservation practices implemented</w:t>
            </w:r>
            <w:r w:rsidR="008E3D79" w:rsidRPr="002E6017">
              <w:t xml:space="preserve"> </w:t>
            </w:r>
            <w:r w:rsidR="00F615D7">
              <w:t>proper</w:t>
            </w:r>
            <w:r w:rsidR="00A5091D">
              <w:t>l</w:t>
            </w:r>
            <w:r w:rsidR="008E3D79" w:rsidRPr="002E6017">
              <w:t>y?</w:t>
            </w:r>
          </w:p>
        </w:tc>
      </w:tr>
      <w:tr w:rsidR="005166A9" w:rsidRPr="00B55F29" w:rsidTr="0022293B">
        <w:trPr>
          <w:trHeight w:val="20"/>
        </w:trPr>
        <w:tc>
          <w:tcPr>
            <w:tcW w:w="2358" w:type="dxa"/>
            <w:noWrap/>
            <w:vAlign w:val="center"/>
          </w:tcPr>
          <w:p w:rsidR="005166A9" w:rsidRPr="00D96930" w:rsidRDefault="005166A9" w:rsidP="005166A9">
            <w:pPr>
              <w:jc w:val="center"/>
              <w:rPr>
                <w:b/>
              </w:rPr>
            </w:pPr>
            <w:r w:rsidRPr="00FC7244">
              <w:rPr>
                <w:b/>
              </w:rPr>
              <w:t>SPECs, 13-4.03E(1) Water Control and Conservation</w:t>
            </w:r>
          </w:p>
        </w:tc>
        <w:tc>
          <w:tcPr>
            <w:tcW w:w="12330" w:type="dxa"/>
            <w:vAlign w:val="center"/>
          </w:tcPr>
          <w:p w:rsidR="005166A9" w:rsidRDefault="005166A9" w:rsidP="005166A9">
            <w:pPr>
              <w:ind w:left="72"/>
            </w:pPr>
            <w:r>
              <w:t>Obtain authorization before washing anything at the job site with water that could discharge into a storm drain system or receiving waters. Report discharges immediately.</w:t>
            </w:r>
          </w:p>
          <w:p w:rsidR="005166A9" w:rsidRDefault="005166A9" w:rsidP="005166A9">
            <w:pPr>
              <w:ind w:left="72"/>
            </w:pPr>
            <w:r>
              <w:t>Adjust watering schedules to prevent erosion, excess watering, or runoff. Shut off the water source to broken lines, sprinklers, or valves and repair breaks within 24 hours. Reuse water from waterline flushing for landscape irrigation if practicable. Sweep and vacuum paved areas. Do not wash paved areas with water.</w:t>
            </w:r>
          </w:p>
          <w:p w:rsidR="005166A9" w:rsidRPr="00C0618F" w:rsidRDefault="005166A9" w:rsidP="005166A9">
            <w:pPr>
              <w:ind w:left="72"/>
            </w:pPr>
            <w:r>
              <w:t>Direct runoff water, including water from water line repair, from the job site to areas where it can infiltrate into the ground. Do not allow runoff water to enter storm drain systems and receiving waters. Do not allow spilled water to escape filling areas for water trucks. Direct water from off-site sources around the job site if practicable. Minimize the contact of off-site water with job site water.</w:t>
            </w:r>
          </w:p>
        </w:tc>
      </w:tr>
      <w:tr w:rsidR="00E41E6F" w:rsidRPr="00B55F29" w:rsidTr="0022293B">
        <w:trPr>
          <w:trHeight w:val="20"/>
        </w:trPr>
        <w:tc>
          <w:tcPr>
            <w:tcW w:w="2358" w:type="dxa"/>
            <w:noWrap/>
            <w:vAlign w:val="center"/>
          </w:tcPr>
          <w:p w:rsidR="00E41E6F" w:rsidRPr="00E41E6F" w:rsidRDefault="00E41E6F" w:rsidP="003E6C94">
            <w:pPr>
              <w:jc w:val="center"/>
              <w:rPr>
                <w:b/>
                <w:szCs w:val="18"/>
              </w:rPr>
            </w:pPr>
            <w:r w:rsidRPr="00E41E6F">
              <w:rPr>
                <w:b/>
                <w:szCs w:val="18"/>
              </w:rPr>
              <w:t>SPECs, 17-2.0</w:t>
            </w:r>
            <w:r w:rsidR="003E6C94">
              <w:rPr>
                <w:b/>
                <w:szCs w:val="18"/>
              </w:rPr>
              <w:t>2</w:t>
            </w:r>
            <w:r w:rsidRPr="00E41E6F">
              <w:rPr>
                <w:b/>
                <w:szCs w:val="18"/>
              </w:rPr>
              <w:t xml:space="preserve">  </w:t>
            </w:r>
            <w:r w:rsidR="003E6C94">
              <w:rPr>
                <w:b/>
                <w:szCs w:val="18"/>
              </w:rPr>
              <w:t>Materials</w:t>
            </w:r>
          </w:p>
        </w:tc>
        <w:tc>
          <w:tcPr>
            <w:tcW w:w="12330" w:type="dxa"/>
            <w:vAlign w:val="center"/>
          </w:tcPr>
          <w:p w:rsidR="00E41E6F" w:rsidRPr="00E41E6F" w:rsidRDefault="00E41E6F" w:rsidP="00E41E6F">
            <w:pPr>
              <w:ind w:left="72"/>
              <w:rPr>
                <w:szCs w:val="18"/>
              </w:rPr>
            </w:pPr>
            <w:bookmarkStart w:id="0" w:name="_GoBack"/>
            <w:r w:rsidRPr="00E41E6F">
              <w:rPr>
                <w:szCs w:val="18"/>
              </w:rPr>
              <w:t>Each water storage tank and distribution system must be equipped with positive shut-off valves.</w:t>
            </w:r>
            <w:bookmarkEnd w:id="0"/>
          </w:p>
        </w:tc>
      </w:tr>
      <w:tr w:rsidR="00141DF7" w:rsidRPr="00B55F29" w:rsidTr="0022293B">
        <w:trPr>
          <w:cantSplit/>
        </w:trPr>
        <w:tc>
          <w:tcPr>
            <w:tcW w:w="2358" w:type="dxa"/>
            <w:vAlign w:val="center"/>
          </w:tcPr>
          <w:p w:rsidR="00141DF7" w:rsidRPr="00D96930" w:rsidRDefault="00141DF7" w:rsidP="00A5091D">
            <w:pPr>
              <w:jc w:val="center"/>
              <w:rPr>
                <w:b/>
              </w:rPr>
            </w:pPr>
            <w:r>
              <w:rPr>
                <w:b/>
              </w:rPr>
              <w:t>CGP, Order</w:t>
            </w:r>
            <w:r w:rsidRPr="00A92DA9">
              <w:rPr>
                <w:b/>
              </w:rPr>
              <w:t xml:space="preserve"> IV.E</w:t>
            </w:r>
            <w:r w:rsidR="00A5091D">
              <w:rPr>
                <w:b/>
              </w:rPr>
              <w:t xml:space="preserve"> Proper Operation and Maintenance</w:t>
            </w:r>
          </w:p>
        </w:tc>
        <w:tc>
          <w:tcPr>
            <w:tcW w:w="12330" w:type="dxa"/>
            <w:vAlign w:val="center"/>
          </w:tcPr>
          <w:p w:rsidR="00141DF7" w:rsidRDefault="00141DF7"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E41E6F">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3C1" w:rsidRDefault="00CA13C1" w:rsidP="00EE1060">
      <w:pPr>
        <w:spacing w:after="0" w:line="240" w:lineRule="auto"/>
      </w:pPr>
      <w:r>
        <w:separator/>
      </w:r>
    </w:p>
  </w:endnote>
  <w:endnote w:type="continuationSeparator" w:id="0">
    <w:p w:rsidR="00CA13C1" w:rsidRDefault="00CA13C1"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3E6C9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6C94">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3C1" w:rsidRDefault="00CA13C1" w:rsidP="00EE1060">
      <w:pPr>
        <w:spacing w:after="0" w:line="240" w:lineRule="auto"/>
      </w:pPr>
      <w:r>
        <w:separator/>
      </w:r>
    </w:p>
  </w:footnote>
  <w:footnote w:type="continuationSeparator" w:id="0">
    <w:p w:rsidR="00CA13C1" w:rsidRDefault="00CA13C1"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F45D6B">
      <w:rPr>
        <w:b/>
        <w:sz w:val="20"/>
        <w:szCs w:val="20"/>
      </w:rPr>
      <w:t>L</w:t>
    </w:r>
  </w:p>
  <w:p w:rsidR="00D72D6D" w:rsidRPr="002B6776" w:rsidRDefault="005166A9" w:rsidP="00D72D6D">
    <w:pPr>
      <w:pStyle w:val="Header"/>
      <w:tabs>
        <w:tab w:val="clear" w:pos="4680"/>
        <w:tab w:val="clear" w:pos="9360"/>
      </w:tabs>
      <w:spacing w:after="120"/>
      <w:jc w:val="center"/>
      <w:rPr>
        <w:b/>
        <w:sz w:val="20"/>
        <w:szCs w:val="20"/>
      </w:rPr>
    </w:pPr>
    <w:r>
      <w:rPr>
        <w:b/>
        <w:sz w:val="20"/>
        <w:szCs w:val="20"/>
      </w:rPr>
      <w:t>WATER CONTROL AND CONSERVATION</w:t>
    </w:r>
    <w:r w:rsidR="00D72D6D" w:rsidRPr="002B6776">
      <w:rPr>
        <w:b/>
        <w:sz w:val="20"/>
        <w:szCs w:val="20"/>
      </w:rPr>
      <w:t xml:space="preserve">, </w:t>
    </w:r>
    <w:r>
      <w:rPr>
        <w:b/>
        <w:sz w:val="20"/>
        <w:szCs w:val="20"/>
      </w:rPr>
      <w:t>N</w:t>
    </w:r>
    <w:r w:rsidR="00D72D6D" w:rsidRPr="002B6776">
      <w:rPr>
        <w:b/>
        <w:sz w:val="20"/>
        <w:szCs w:val="20"/>
      </w:rPr>
      <w:t>S-</w:t>
    </w:r>
    <w:r w:rsidR="00651934">
      <w:rPr>
        <w:b/>
        <w:sz w:val="20"/>
        <w:szCs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23D70"/>
    <w:rsid w:val="0003019F"/>
    <w:rsid w:val="000605BF"/>
    <w:rsid w:val="00074B5B"/>
    <w:rsid w:val="000A24FE"/>
    <w:rsid w:val="000A4B84"/>
    <w:rsid w:val="000F1733"/>
    <w:rsid w:val="00133E1D"/>
    <w:rsid w:val="00134BB9"/>
    <w:rsid w:val="001361EB"/>
    <w:rsid w:val="00141DF7"/>
    <w:rsid w:val="00153370"/>
    <w:rsid w:val="00172AE0"/>
    <w:rsid w:val="00183AD7"/>
    <w:rsid w:val="00191F62"/>
    <w:rsid w:val="001A058F"/>
    <w:rsid w:val="001A42E7"/>
    <w:rsid w:val="001B31E8"/>
    <w:rsid w:val="001C0341"/>
    <w:rsid w:val="001D297C"/>
    <w:rsid w:val="001D42E1"/>
    <w:rsid w:val="00213974"/>
    <w:rsid w:val="0022293B"/>
    <w:rsid w:val="00230028"/>
    <w:rsid w:val="00240915"/>
    <w:rsid w:val="002A7822"/>
    <w:rsid w:val="002B6776"/>
    <w:rsid w:val="002C792B"/>
    <w:rsid w:val="002D2240"/>
    <w:rsid w:val="002E6017"/>
    <w:rsid w:val="00306FA6"/>
    <w:rsid w:val="00313884"/>
    <w:rsid w:val="00343251"/>
    <w:rsid w:val="00357042"/>
    <w:rsid w:val="003839F4"/>
    <w:rsid w:val="00384E42"/>
    <w:rsid w:val="003E6C94"/>
    <w:rsid w:val="004240A0"/>
    <w:rsid w:val="004550DA"/>
    <w:rsid w:val="004560D6"/>
    <w:rsid w:val="00466673"/>
    <w:rsid w:val="00473761"/>
    <w:rsid w:val="00477A96"/>
    <w:rsid w:val="00485123"/>
    <w:rsid w:val="00490556"/>
    <w:rsid w:val="004A565C"/>
    <w:rsid w:val="004C0BD6"/>
    <w:rsid w:val="004D3C7D"/>
    <w:rsid w:val="004F2D92"/>
    <w:rsid w:val="004F519E"/>
    <w:rsid w:val="00506608"/>
    <w:rsid w:val="005166A9"/>
    <w:rsid w:val="005369ED"/>
    <w:rsid w:val="00545A12"/>
    <w:rsid w:val="005A3EC9"/>
    <w:rsid w:val="005C2D55"/>
    <w:rsid w:val="005C5BE7"/>
    <w:rsid w:val="005C7AA8"/>
    <w:rsid w:val="005E2733"/>
    <w:rsid w:val="005E6BE1"/>
    <w:rsid w:val="005F62E6"/>
    <w:rsid w:val="0062159A"/>
    <w:rsid w:val="00640ED9"/>
    <w:rsid w:val="00651934"/>
    <w:rsid w:val="00657643"/>
    <w:rsid w:val="00670A97"/>
    <w:rsid w:val="00683A27"/>
    <w:rsid w:val="00692897"/>
    <w:rsid w:val="006A41C8"/>
    <w:rsid w:val="006A6281"/>
    <w:rsid w:val="006E0DD5"/>
    <w:rsid w:val="006F371D"/>
    <w:rsid w:val="007032EF"/>
    <w:rsid w:val="00722CE9"/>
    <w:rsid w:val="00736865"/>
    <w:rsid w:val="00740EDB"/>
    <w:rsid w:val="007426CD"/>
    <w:rsid w:val="00744F46"/>
    <w:rsid w:val="00756626"/>
    <w:rsid w:val="00760C62"/>
    <w:rsid w:val="00776229"/>
    <w:rsid w:val="00785A40"/>
    <w:rsid w:val="0079164F"/>
    <w:rsid w:val="007D0045"/>
    <w:rsid w:val="007E31F6"/>
    <w:rsid w:val="007E5424"/>
    <w:rsid w:val="00844C64"/>
    <w:rsid w:val="008622D0"/>
    <w:rsid w:val="008929BB"/>
    <w:rsid w:val="008A1EE1"/>
    <w:rsid w:val="008B4348"/>
    <w:rsid w:val="008D219B"/>
    <w:rsid w:val="008E3D79"/>
    <w:rsid w:val="00961AA7"/>
    <w:rsid w:val="009775F0"/>
    <w:rsid w:val="0099031A"/>
    <w:rsid w:val="009A5577"/>
    <w:rsid w:val="009E05D5"/>
    <w:rsid w:val="009F0DF5"/>
    <w:rsid w:val="00A06DB8"/>
    <w:rsid w:val="00A4058A"/>
    <w:rsid w:val="00A5091D"/>
    <w:rsid w:val="00A92DA9"/>
    <w:rsid w:val="00AB375E"/>
    <w:rsid w:val="00AB454F"/>
    <w:rsid w:val="00AE780F"/>
    <w:rsid w:val="00B13C40"/>
    <w:rsid w:val="00B211D0"/>
    <w:rsid w:val="00B33653"/>
    <w:rsid w:val="00B457FA"/>
    <w:rsid w:val="00B55F29"/>
    <w:rsid w:val="00B61E23"/>
    <w:rsid w:val="00BB4F30"/>
    <w:rsid w:val="00BC6A7E"/>
    <w:rsid w:val="00BD3CDA"/>
    <w:rsid w:val="00C03DAA"/>
    <w:rsid w:val="00C04028"/>
    <w:rsid w:val="00C36452"/>
    <w:rsid w:val="00C4222C"/>
    <w:rsid w:val="00C85F7D"/>
    <w:rsid w:val="00C94FFF"/>
    <w:rsid w:val="00CA13C1"/>
    <w:rsid w:val="00CA1DCD"/>
    <w:rsid w:val="00CB1C63"/>
    <w:rsid w:val="00CD69FF"/>
    <w:rsid w:val="00CE198B"/>
    <w:rsid w:val="00CE4043"/>
    <w:rsid w:val="00D3117A"/>
    <w:rsid w:val="00D40DF1"/>
    <w:rsid w:val="00D72A25"/>
    <w:rsid w:val="00D72D6D"/>
    <w:rsid w:val="00D7421F"/>
    <w:rsid w:val="00D87FB7"/>
    <w:rsid w:val="00D96930"/>
    <w:rsid w:val="00DA1AB1"/>
    <w:rsid w:val="00DD68B8"/>
    <w:rsid w:val="00DE20ED"/>
    <w:rsid w:val="00DE2510"/>
    <w:rsid w:val="00DF12F6"/>
    <w:rsid w:val="00E0650C"/>
    <w:rsid w:val="00E07FA1"/>
    <w:rsid w:val="00E129FE"/>
    <w:rsid w:val="00E246FC"/>
    <w:rsid w:val="00E41E6F"/>
    <w:rsid w:val="00E60ABF"/>
    <w:rsid w:val="00E8050A"/>
    <w:rsid w:val="00E854A7"/>
    <w:rsid w:val="00E9452A"/>
    <w:rsid w:val="00EB731D"/>
    <w:rsid w:val="00EE1060"/>
    <w:rsid w:val="00EE3866"/>
    <w:rsid w:val="00F31D85"/>
    <w:rsid w:val="00F45D6B"/>
    <w:rsid w:val="00F615D7"/>
    <w:rsid w:val="00F83D72"/>
    <w:rsid w:val="00F85ACA"/>
    <w:rsid w:val="00F94E66"/>
    <w:rsid w:val="00F97C9A"/>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88C28-07C9-40C8-8FCE-478FD72C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4</cp:revision>
  <cp:lastPrinted>2014-03-11T16:55:00Z</cp:lastPrinted>
  <dcterms:created xsi:type="dcterms:W3CDTF">2017-06-27T17:21:00Z</dcterms:created>
  <dcterms:modified xsi:type="dcterms:W3CDTF">2017-06-27T17:23:00Z</dcterms:modified>
</cp:coreProperties>
</file>