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70736" w14:textId="77777777" w:rsidR="00CF669B" w:rsidRPr="001D480F" w:rsidRDefault="00CF669B" w:rsidP="00CF669B">
      <w:pPr>
        <w:pBdr>
          <w:bottom w:val="double" w:sz="6" w:space="1" w:color="auto"/>
        </w:pBdr>
        <w:jc w:val="center"/>
        <w:rPr>
          <w:b/>
          <w:bCs/>
          <w:sz w:val="32"/>
          <w:szCs w:val="32"/>
        </w:rPr>
      </w:pPr>
      <w:r w:rsidRPr="001D480F">
        <w:rPr>
          <w:rFonts w:hint="eastAsia"/>
          <w:b/>
          <w:bCs/>
          <w:sz w:val="32"/>
          <w:szCs w:val="32"/>
        </w:rPr>
        <w:t>影像處理</w:t>
      </w:r>
      <w:r w:rsidRPr="001D480F">
        <w:rPr>
          <w:b/>
          <w:bCs/>
          <w:sz w:val="32"/>
          <w:szCs w:val="32"/>
        </w:rPr>
        <w:br/>
      </w:r>
      <w:r w:rsidRPr="001D480F">
        <w:rPr>
          <w:rFonts w:hint="eastAsia"/>
          <w:b/>
          <w:bCs/>
          <w:sz w:val="32"/>
          <w:szCs w:val="32"/>
        </w:rPr>
        <w:t>學號</w:t>
      </w:r>
      <w:r w:rsidRPr="001D480F">
        <w:rPr>
          <w:rFonts w:hint="eastAsia"/>
          <w:b/>
          <w:bCs/>
          <w:sz w:val="32"/>
          <w:szCs w:val="32"/>
        </w:rPr>
        <w:t xml:space="preserve"> : 41147047S</w:t>
      </w:r>
      <w:r w:rsidRPr="001D480F">
        <w:rPr>
          <w:b/>
          <w:bCs/>
          <w:sz w:val="32"/>
          <w:szCs w:val="32"/>
        </w:rPr>
        <w:br/>
      </w:r>
      <w:r w:rsidRPr="001D480F">
        <w:rPr>
          <w:rFonts w:hint="eastAsia"/>
          <w:b/>
          <w:bCs/>
          <w:sz w:val="32"/>
          <w:szCs w:val="32"/>
        </w:rPr>
        <w:t>姓名</w:t>
      </w:r>
      <w:r w:rsidRPr="001D480F">
        <w:rPr>
          <w:rFonts w:hint="eastAsia"/>
          <w:b/>
          <w:bCs/>
          <w:sz w:val="32"/>
          <w:szCs w:val="32"/>
        </w:rPr>
        <w:t xml:space="preserve"> : </w:t>
      </w:r>
      <w:r w:rsidRPr="001D480F">
        <w:rPr>
          <w:rFonts w:hint="eastAsia"/>
          <w:b/>
          <w:bCs/>
          <w:sz w:val="32"/>
          <w:szCs w:val="32"/>
        </w:rPr>
        <w:t>黃國展</w:t>
      </w:r>
      <w:r w:rsidRPr="001D480F">
        <w:rPr>
          <w:b/>
          <w:bCs/>
          <w:sz w:val="32"/>
          <w:szCs w:val="32"/>
        </w:rPr>
        <w:br/>
      </w:r>
      <w:r w:rsidRPr="001D480F">
        <w:rPr>
          <w:rFonts w:hint="eastAsia"/>
          <w:b/>
          <w:bCs/>
          <w:sz w:val="32"/>
          <w:szCs w:val="32"/>
        </w:rPr>
        <w:t>系級</w:t>
      </w:r>
      <w:r w:rsidRPr="001D480F">
        <w:rPr>
          <w:rFonts w:hint="eastAsia"/>
          <w:b/>
          <w:bCs/>
          <w:sz w:val="32"/>
          <w:szCs w:val="32"/>
        </w:rPr>
        <w:t xml:space="preserve"> : </w:t>
      </w:r>
      <w:r w:rsidRPr="001D480F">
        <w:rPr>
          <w:rFonts w:hint="eastAsia"/>
          <w:b/>
          <w:bCs/>
          <w:sz w:val="32"/>
          <w:szCs w:val="32"/>
        </w:rPr>
        <w:t>資工</w:t>
      </w:r>
      <w:r w:rsidRPr="001D480F">
        <w:rPr>
          <w:rFonts w:hint="eastAsia"/>
          <w:b/>
          <w:bCs/>
          <w:sz w:val="32"/>
          <w:szCs w:val="32"/>
        </w:rPr>
        <w:t xml:space="preserve"> 115</w:t>
      </w:r>
    </w:p>
    <w:p w14:paraId="26E52E00" w14:textId="77777777" w:rsidR="00D0433F" w:rsidRDefault="00CF669B" w:rsidP="00D0433F">
      <w:pPr>
        <w:pStyle w:val="a9"/>
        <w:numPr>
          <w:ilvl w:val="0"/>
          <w:numId w:val="3"/>
        </w:numPr>
        <w:rPr>
          <w:b/>
          <w:bCs/>
        </w:rPr>
      </w:pPr>
      <w:r w:rsidRPr="00225157">
        <w:rPr>
          <w:rFonts w:hint="eastAsia"/>
          <w:b/>
          <w:bCs/>
        </w:rPr>
        <w:t>實作功能說明</w:t>
      </w:r>
    </w:p>
    <w:p w14:paraId="6685A65E" w14:textId="77777777" w:rsidR="00D0433F" w:rsidRDefault="00D0433F" w:rsidP="00D0433F">
      <w:pPr>
        <w:pStyle w:val="a9"/>
        <w:ind w:left="360"/>
        <w:rPr>
          <w:rFonts w:ascii="新細明體" w:eastAsia="新細明體" w:hAnsi="新細明體" w:cs="新細明體"/>
          <w:kern w:val="0"/>
          <w14:ligatures w14:val="none"/>
        </w:rPr>
      </w:pPr>
      <w:r w:rsidRPr="00D0433F">
        <w:rPr>
          <w:rFonts w:ascii="新細明體" w:eastAsia="新細明體" w:hAnsi="新細明體" w:cs="新細明體" w:hint="eastAsia"/>
          <w:kern w:val="0"/>
          <w14:ligatures w14:val="none"/>
        </w:rPr>
        <w:t xml:space="preserve">手動實作RGB 與 HSV 之間的轉換公式。  </w:t>
      </w:r>
    </w:p>
    <w:p w14:paraId="09FF5936" w14:textId="4EF49EBE" w:rsidR="00D0433F" w:rsidRDefault="00D0433F" w:rsidP="00D0433F">
      <w:pPr>
        <w:pStyle w:val="a9"/>
        <w:ind w:left="360"/>
        <w:rPr>
          <w:rFonts w:ascii="新細明體" w:eastAsia="新細明體" w:hAnsi="新細明體" w:cs="新細明體"/>
          <w:kern w:val="0"/>
          <w14:ligatures w14:val="none"/>
        </w:rPr>
      </w:pPr>
      <w:r w:rsidRPr="00D0433F">
        <w:rPr>
          <w:rFonts w:ascii="新細明體" w:eastAsia="新細明體" w:hAnsi="新細明體" w:cs="新細明體" w:hint="eastAsia"/>
          <w:kern w:val="0"/>
          <w14:ligatures w14:val="none"/>
        </w:rPr>
        <w:t xml:space="preserve">對 V 分量進行直方圖等化，提升影像對比度。  </w:t>
      </w:r>
    </w:p>
    <w:p w14:paraId="2F321D4B" w14:textId="77777777" w:rsidR="00D0433F" w:rsidRDefault="00D0433F" w:rsidP="00D0433F">
      <w:pPr>
        <w:pStyle w:val="a9"/>
        <w:ind w:left="360"/>
        <w:rPr>
          <w:rFonts w:ascii="新細明體" w:eastAsia="新細明體" w:hAnsi="新細明體" w:cs="新細明體"/>
          <w:kern w:val="0"/>
          <w14:ligatures w14:val="none"/>
        </w:rPr>
      </w:pPr>
      <w:r w:rsidRPr="00D0433F">
        <w:rPr>
          <w:rFonts w:ascii="新細明體" w:eastAsia="新細明體" w:hAnsi="新細明體" w:cs="新細明體" w:hint="eastAsia"/>
          <w:kern w:val="0"/>
          <w14:ligatures w14:val="none"/>
        </w:rPr>
        <w:t xml:space="preserve">建立 Gradio 互動式介面，即時顯示原始影像與增強後影像。  </w:t>
      </w:r>
    </w:p>
    <w:p w14:paraId="7FE264EA" w14:textId="340B1F8C" w:rsidR="007828C8" w:rsidRPr="00D0433F" w:rsidRDefault="00D0433F" w:rsidP="00D0433F">
      <w:pPr>
        <w:pStyle w:val="a9"/>
        <w:ind w:left="360"/>
        <w:rPr>
          <w:b/>
          <w:bCs/>
        </w:rPr>
      </w:pPr>
      <w:r w:rsidRPr="00D0433F">
        <w:rPr>
          <w:rFonts w:ascii="新細明體" w:eastAsia="新細明體" w:hAnsi="新細明體" w:cs="新細明體" w:hint="eastAsia"/>
          <w:kern w:val="0"/>
          <w14:ligatures w14:val="none"/>
        </w:rPr>
        <w:t>撰寫 對結果的觀察與分析。</w:t>
      </w:r>
    </w:p>
    <w:p w14:paraId="2E129C83" w14:textId="02224616" w:rsidR="00CF669B" w:rsidRDefault="00CF669B" w:rsidP="00225157">
      <w:pPr>
        <w:pStyle w:val="a9"/>
        <w:widowControl/>
        <w:numPr>
          <w:ilvl w:val="0"/>
          <w:numId w:val="3"/>
        </w:numPr>
        <w:rPr>
          <w:b/>
          <w:bCs/>
        </w:rPr>
      </w:pPr>
      <w:r w:rsidRPr="00225157">
        <w:rPr>
          <w:rFonts w:hint="eastAsia"/>
          <w:b/>
          <w:bCs/>
        </w:rPr>
        <w:t>實驗結果</w:t>
      </w:r>
    </w:p>
    <w:p w14:paraId="5F4B230B" w14:textId="30A8FA24" w:rsidR="007828C8" w:rsidRPr="007828C8" w:rsidRDefault="00D0433F" w:rsidP="007828C8">
      <w:pPr>
        <w:widowControl/>
      </w:pPr>
      <w:r>
        <w:rPr>
          <w:rFonts w:hint="eastAsia"/>
        </w:rPr>
        <w:t>第一組</w:t>
      </w:r>
    </w:p>
    <w:p w14:paraId="1DF7AA47" w14:textId="7967D5A8" w:rsidR="007828C8" w:rsidRDefault="00D0433F" w:rsidP="00225157">
      <w:pPr>
        <w:widowControl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CFB1F5B" wp14:editId="5C764D8E">
            <wp:extent cx="3009900" cy="2000250"/>
            <wp:effectExtent l="0" t="0" r="0" b="0"/>
            <wp:docPr id="206730877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433F">
        <w:rPr>
          <w:b/>
          <w:bCs/>
          <w:noProof/>
        </w:rPr>
        <w:drawing>
          <wp:inline distT="0" distB="0" distL="0" distR="0" wp14:anchorId="1F7C979A" wp14:editId="65E93E04">
            <wp:extent cx="2981234" cy="1981200"/>
            <wp:effectExtent l="0" t="0" r="0" b="0"/>
            <wp:docPr id="1394882096" name="圖片 1" descr="一張含有 文字, 車輛, 陸上交通工具, 車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882096" name="圖片 1" descr="一張含有 文字, 車輛, 陸上交通工具, 車 的圖片&#10;&#10;AI 產生的內容可能不正確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301" cy="198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B4D1B" w14:textId="77777777" w:rsidR="00D0433F" w:rsidRDefault="00D0433F" w:rsidP="00225157">
      <w:pPr>
        <w:widowControl/>
        <w:rPr>
          <w:b/>
          <w:bCs/>
        </w:rPr>
      </w:pPr>
    </w:p>
    <w:p w14:paraId="6B4B53D6" w14:textId="72A4327C" w:rsidR="00D0433F" w:rsidRDefault="00D0433F" w:rsidP="00225157">
      <w:pPr>
        <w:widowControl/>
        <w:rPr>
          <w:rFonts w:hint="eastAsia"/>
          <w:b/>
          <w:bCs/>
        </w:rPr>
      </w:pPr>
    </w:p>
    <w:p w14:paraId="08A63F2C" w14:textId="49A6CAE1" w:rsidR="007828C8" w:rsidRPr="007828C8" w:rsidRDefault="00D0433F" w:rsidP="00225157">
      <w:pPr>
        <w:widowControl/>
      </w:pPr>
      <w:r>
        <w:rPr>
          <w:rFonts w:hint="eastAsia"/>
        </w:rPr>
        <w:lastRenderedPageBreak/>
        <w:t>第二組</w:t>
      </w:r>
    </w:p>
    <w:p w14:paraId="2CC27415" w14:textId="6F6990CC" w:rsidR="00566908" w:rsidRDefault="00D0433F" w:rsidP="00225157">
      <w:pPr>
        <w:widowControl/>
        <w:rPr>
          <w:b/>
          <w:bCs/>
        </w:rPr>
      </w:pPr>
      <w:r>
        <w:rPr>
          <w:rFonts w:hint="eastAsia"/>
          <w:noProof/>
        </w:rPr>
        <w:drawing>
          <wp:inline distT="0" distB="0" distL="0" distR="0" wp14:anchorId="69932804" wp14:editId="22BD9542">
            <wp:extent cx="2495550" cy="1771650"/>
            <wp:effectExtent l="0" t="0" r="0" b="0"/>
            <wp:docPr id="1822434756" name="圖片 2" descr="一張含有 天空, 雲, 戶外, 水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434756" name="圖片 2" descr="一張含有 天空, 雲, 戶外, 水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433F">
        <w:rPr>
          <w:b/>
          <w:bCs/>
        </w:rPr>
        <w:drawing>
          <wp:inline distT="0" distB="0" distL="0" distR="0" wp14:anchorId="3FE4E3D0" wp14:editId="378D29EF">
            <wp:extent cx="2495550" cy="1771650"/>
            <wp:effectExtent l="0" t="0" r="0" b="0"/>
            <wp:docPr id="714481465" name="圖片 1" descr="一張含有 戶外, 雲, 水, 天空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481465" name="圖片 1" descr="一張含有 戶外, 雲, 水, 天空 的圖片&#10;&#10;AI 產生的內容可能不正確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7894" cy="177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2DF80" w14:textId="78A50F28" w:rsidR="007828C8" w:rsidRPr="00225157" w:rsidRDefault="007828C8" w:rsidP="00225157">
      <w:pPr>
        <w:widowControl/>
        <w:rPr>
          <w:b/>
          <w:bCs/>
        </w:rPr>
      </w:pPr>
    </w:p>
    <w:p w14:paraId="622EF761" w14:textId="22DBDB11" w:rsidR="00225157" w:rsidRDefault="00225157" w:rsidP="00225157">
      <w:pPr>
        <w:pStyle w:val="a9"/>
        <w:numPr>
          <w:ilvl w:val="0"/>
          <w:numId w:val="3"/>
        </w:numPr>
        <w:rPr>
          <w:b/>
          <w:bCs/>
        </w:rPr>
      </w:pPr>
      <w:r w:rsidRPr="00225157">
        <w:rPr>
          <w:rFonts w:hint="eastAsia"/>
          <w:b/>
          <w:bCs/>
        </w:rPr>
        <w:t>實驗結果討論</w:t>
      </w:r>
    </w:p>
    <w:p w14:paraId="0F1A5AFF" w14:textId="77777777" w:rsidR="00D0433F" w:rsidRDefault="00D0433F" w:rsidP="00D0433F">
      <w:pPr>
        <w:ind w:firstLine="360"/>
      </w:pPr>
      <w:r>
        <w:rPr>
          <w:rFonts w:hint="eastAsia"/>
        </w:rPr>
        <w:t>對比提升效果</w:t>
      </w:r>
      <w:r>
        <w:rPr>
          <w:rFonts w:hint="eastAsia"/>
        </w:rPr>
        <w:t xml:space="preserve"> </w:t>
      </w:r>
    </w:p>
    <w:p w14:paraId="3A731926" w14:textId="77777777" w:rsidR="00D0433F" w:rsidRDefault="00D0433F" w:rsidP="00D0433F">
      <w:pPr>
        <w:ind w:firstLine="360"/>
      </w:pPr>
      <w:r>
        <w:rPr>
          <w:rFonts w:hint="eastAsia"/>
        </w:rPr>
        <w:t>增強後影像亮度與對比明顯提升，細節更為清晰。</w:t>
      </w:r>
    </w:p>
    <w:p w14:paraId="16241E55" w14:textId="5EDD881C" w:rsidR="00D0433F" w:rsidRDefault="00D0433F" w:rsidP="00D0433F">
      <w:pPr>
        <w:ind w:firstLine="360"/>
        <w:rPr>
          <w:rFonts w:hint="eastAsia"/>
        </w:rPr>
      </w:pPr>
      <w:r>
        <w:rPr>
          <w:rFonts w:hint="eastAsia"/>
        </w:rPr>
        <w:t>演算法優缺點</w:t>
      </w:r>
    </w:p>
    <w:p w14:paraId="02AC668B" w14:textId="26F0D37F" w:rsidR="00D0433F" w:rsidRDefault="00D0433F" w:rsidP="00D0433F">
      <w:pPr>
        <w:rPr>
          <w:rFonts w:hint="eastAsia"/>
        </w:rPr>
      </w:pP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優點：能有效提升大部分影像的視覺效果，且流程簡單。</w:t>
      </w:r>
      <w:r>
        <w:rPr>
          <w:rFonts w:hint="eastAsia"/>
        </w:rPr>
        <w:t xml:space="preserve">  </w:t>
      </w:r>
    </w:p>
    <w:p w14:paraId="4ECE1C24" w14:textId="066765B8" w:rsidR="009E23CE" w:rsidRPr="00D0433F" w:rsidRDefault="00D0433F" w:rsidP="00D0433F"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缺點：對於本身對比已高或亮度分布極端的影像可能產生過度增強或失真</w:t>
      </w:r>
    </w:p>
    <w:sectPr w:rsidR="009E23CE" w:rsidRPr="00D043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863CFC" w14:textId="77777777" w:rsidR="00FD7914" w:rsidRDefault="00FD7914" w:rsidP="00CF669B">
      <w:pPr>
        <w:spacing w:after="0" w:line="240" w:lineRule="auto"/>
      </w:pPr>
      <w:r>
        <w:separator/>
      </w:r>
    </w:p>
  </w:endnote>
  <w:endnote w:type="continuationSeparator" w:id="0">
    <w:p w14:paraId="778640BC" w14:textId="77777777" w:rsidR="00FD7914" w:rsidRDefault="00FD7914" w:rsidP="00CF6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DB0066" w14:textId="77777777" w:rsidR="00FD7914" w:rsidRDefault="00FD7914" w:rsidP="00CF669B">
      <w:pPr>
        <w:spacing w:after="0" w:line="240" w:lineRule="auto"/>
      </w:pPr>
      <w:r>
        <w:separator/>
      </w:r>
    </w:p>
  </w:footnote>
  <w:footnote w:type="continuationSeparator" w:id="0">
    <w:p w14:paraId="2A3B8A51" w14:textId="77777777" w:rsidR="00FD7914" w:rsidRDefault="00FD7914" w:rsidP="00CF66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A10B9"/>
    <w:multiLevelType w:val="multilevel"/>
    <w:tmpl w:val="6CAC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D08F3"/>
    <w:multiLevelType w:val="multilevel"/>
    <w:tmpl w:val="E2824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B2AA6"/>
    <w:multiLevelType w:val="multilevel"/>
    <w:tmpl w:val="B04CD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AF31BE"/>
    <w:multiLevelType w:val="multilevel"/>
    <w:tmpl w:val="E43A3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3D1AA4"/>
    <w:multiLevelType w:val="multilevel"/>
    <w:tmpl w:val="79B6B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9B5287"/>
    <w:multiLevelType w:val="hybridMultilevel"/>
    <w:tmpl w:val="98965F42"/>
    <w:lvl w:ilvl="0" w:tplc="87F42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3696C42"/>
    <w:multiLevelType w:val="multilevel"/>
    <w:tmpl w:val="E428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E54272"/>
    <w:multiLevelType w:val="multilevel"/>
    <w:tmpl w:val="9266F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C663B5"/>
    <w:multiLevelType w:val="multilevel"/>
    <w:tmpl w:val="B8A6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C16000"/>
    <w:multiLevelType w:val="multilevel"/>
    <w:tmpl w:val="5A94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DD22D7"/>
    <w:multiLevelType w:val="hybridMultilevel"/>
    <w:tmpl w:val="F2684816"/>
    <w:lvl w:ilvl="0" w:tplc="55E6A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5BB5CFE"/>
    <w:multiLevelType w:val="multilevel"/>
    <w:tmpl w:val="67CA3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6676414">
    <w:abstractNumId w:val="0"/>
  </w:num>
  <w:num w:numId="2" w16cid:durableId="950939061">
    <w:abstractNumId w:val="10"/>
  </w:num>
  <w:num w:numId="3" w16cid:durableId="1509365385">
    <w:abstractNumId w:val="5"/>
  </w:num>
  <w:num w:numId="4" w16cid:durableId="285477474">
    <w:abstractNumId w:val="9"/>
  </w:num>
  <w:num w:numId="5" w16cid:durableId="2023891890">
    <w:abstractNumId w:val="11"/>
  </w:num>
  <w:num w:numId="6" w16cid:durableId="467354850">
    <w:abstractNumId w:val="1"/>
  </w:num>
  <w:num w:numId="7" w16cid:durableId="7369329">
    <w:abstractNumId w:val="6"/>
  </w:num>
  <w:num w:numId="8" w16cid:durableId="770929846">
    <w:abstractNumId w:val="4"/>
  </w:num>
  <w:num w:numId="9" w16cid:durableId="505485894">
    <w:abstractNumId w:val="3"/>
  </w:num>
  <w:num w:numId="10" w16cid:durableId="13311634">
    <w:abstractNumId w:val="2"/>
  </w:num>
  <w:num w:numId="11" w16cid:durableId="1775129688">
    <w:abstractNumId w:val="8"/>
  </w:num>
  <w:num w:numId="12" w16cid:durableId="13402786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7A9"/>
    <w:rsid w:val="00021216"/>
    <w:rsid w:val="00225157"/>
    <w:rsid w:val="00351D6D"/>
    <w:rsid w:val="00566908"/>
    <w:rsid w:val="005B71F5"/>
    <w:rsid w:val="005B78CC"/>
    <w:rsid w:val="005E1C12"/>
    <w:rsid w:val="006D17A9"/>
    <w:rsid w:val="007828C8"/>
    <w:rsid w:val="00866B54"/>
    <w:rsid w:val="00954BF2"/>
    <w:rsid w:val="009A32F2"/>
    <w:rsid w:val="009D37A2"/>
    <w:rsid w:val="009E23CE"/>
    <w:rsid w:val="00A03A24"/>
    <w:rsid w:val="00CF669B"/>
    <w:rsid w:val="00D0433F"/>
    <w:rsid w:val="00FD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6C96F4"/>
  <w15:chartTrackingRefBased/>
  <w15:docId w15:val="{7E467D41-CAFD-46B6-B1B4-8B5241ADC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669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D17A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17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17A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17A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17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17A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17A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17A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17A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D17A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D17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D17A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D17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D17A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D17A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D17A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D17A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D17A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D17A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D1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D17A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D17A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D17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D17A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D17A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D17A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D17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D17A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D17A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F66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CF669B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CF66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CF669B"/>
    <w:rPr>
      <w:sz w:val="20"/>
      <w:szCs w:val="20"/>
    </w:rPr>
  </w:style>
  <w:style w:type="table" w:styleId="af2">
    <w:name w:val="Table Grid"/>
    <w:basedOn w:val="a1"/>
    <w:uiPriority w:val="39"/>
    <w:rsid w:val="00CF6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trong"/>
    <w:basedOn w:val="a0"/>
    <w:uiPriority w:val="22"/>
    <w:qFormat/>
    <w:rsid w:val="009E23CE"/>
    <w:rPr>
      <w:b/>
      <w:bCs/>
    </w:rPr>
  </w:style>
  <w:style w:type="character" w:customStyle="1" w:styleId="katex-mathml">
    <w:name w:val="katex-mathml"/>
    <w:basedOn w:val="a0"/>
    <w:rsid w:val="009E23CE"/>
  </w:style>
  <w:style w:type="character" w:customStyle="1" w:styleId="mord">
    <w:name w:val="mord"/>
    <w:basedOn w:val="a0"/>
    <w:rsid w:val="009E23CE"/>
  </w:style>
  <w:style w:type="character" w:customStyle="1" w:styleId="mopen">
    <w:name w:val="mopen"/>
    <w:basedOn w:val="a0"/>
    <w:rsid w:val="009E23CE"/>
  </w:style>
  <w:style w:type="character" w:customStyle="1" w:styleId="mpunct">
    <w:name w:val="mpunct"/>
    <w:basedOn w:val="a0"/>
    <w:rsid w:val="009E23CE"/>
  </w:style>
  <w:style w:type="character" w:customStyle="1" w:styleId="mclose">
    <w:name w:val="mclose"/>
    <w:basedOn w:val="a0"/>
    <w:rsid w:val="009E23CE"/>
  </w:style>
  <w:style w:type="character" w:customStyle="1" w:styleId="mrel">
    <w:name w:val="mrel"/>
    <w:basedOn w:val="a0"/>
    <w:rsid w:val="009E23CE"/>
  </w:style>
  <w:style w:type="character" w:customStyle="1" w:styleId="mbin">
    <w:name w:val="mbin"/>
    <w:basedOn w:val="a0"/>
    <w:rsid w:val="009E23CE"/>
  </w:style>
  <w:style w:type="character" w:styleId="af4">
    <w:name w:val="Placeholder Text"/>
    <w:basedOn w:val="a0"/>
    <w:uiPriority w:val="99"/>
    <w:semiHidden/>
    <w:rsid w:val="009E23C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5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3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黃國展</dc:creator>
  <cp:keywords/>
  <dc:description/>
  <cp:lastModifiedBy>黃國展</cp:lastModifiedBy>
  <cp:revision>10</cp:revision>
  <cp:lastPrinted>2025-05-21T18:07:00Z</cp:lastPrinted>
  <dcterms:created xsi:type="dcterms:W3CDTF">2025-04-02T01:53:00Z</dcterms:created>
  <dcterms:modified xsi:type="dcterms:W3CDTF">2025-05-21T18:07:00Z</dcterms:modified>
</cp:coreProperties>
</file>