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Value-meal extends Product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private ArrayList&lt;MItem&gt; items;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Value-meal(ArrayList&lt;MItem&gt; items)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this.items = items;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double total()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sum = 0.0; // Initialize sum to accumulate item prices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(MItem item : items) { // Iterate through each item in the ArrayList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sum += item.getPrice(); // Add the price of each item to sum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sum; // Return the total price of the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Other methods not shown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VM extends Product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/* constructor and instance variables not shown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double calcVMPrice(VM burger)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double originalPrice = burger.total();     // Get the total price of items in the burger value-meal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double discountedPrice = originalPrice * 0.80; // Apply 20% discount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roundedPrice = roundToNearestDimeUp(discountedPrice); // Round up to nearest 10 cents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double finalPrice = roundedPrice + 0.09;  // Increase by $0.09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finalPrice;  // Return the calculated discounted price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double roundToNearestDimeUp(double d)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double dInDimes = 10 * 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(dInDimes - (int) dInDimes ==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((int) (dInDimes + 1)) / 10.0; // Correct rounding logic to always round 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/* other methods not shown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VM extends Product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/* constructor and instance variables not shown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VM highestPricedVM(ArrayList&lt;VM&gt; burgers)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(burgers == null || burgers.isEmpty())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null;  // Return null if the input list is null or empty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VM highestPricedVM = burgers.get(0);  // Start with the first VM as the highest priced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double highestPrice = calcVMPrice(highestPricedVM);  // Calculate its price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(int i = 1; i &lt; burgers.size(); i++) {  // Iterate through the list starting from the second element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VM currentVM = burgers.get(i);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double currentPrice = calcVMPrice(currentVM);  // Calculate current VM's price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(currentPrice &gt; highestPrice) {  // Compare current VM's price with the highest price found so far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highestPricedVM = currentVM;  // Update highestPricedVM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highestPrice = currentPrice;  // Update highestPrice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highestPricedVM;  // Return the VM with the highest price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/* other methods not shown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