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A744" w14:textId="77777777" w:rsidR="00773954" w:rsidRDefault="00BE3680" w:rsidP="00BE3680">
      <w:pPr>
        <w:jc w:val="center"/>
      </w:pPr>
      <w:r>
        <w:t xml:space="preserve">LAB #5: </w:t>
      </w:r>
      <w:r w:rsidR="00773954" w:rsidRPr="00773954">
        <w:t>Processing of</w:t>
      </w:r>
      <w:r w:rsidR="00773954">
        <w:t xml:space="preserve"> Multi Beam Echo-Sounding Data</w:t>
      </w:r>
      <w:r w:rsidR="00773954" w:rsidRPr="00773954">
        <w:t xml:space="preserve"> </w:t>
      </w:r>
    </w:p>
    <w:p w14:paraId="1BE6C368" w14:textId="77777777" w:rsidR="00BE3680" w:rsidRDefault="00773954" w:rsidP="00BE3680">
      <w:pPr>
        <w:jc w:val="center"/>
      </w:pPr>
      <w:r w:rsidRPr="00773954">
        <w:t>Part B: Generation of Georeferenced Bathymetry</w:t>
      </w:r>
    </w:p>
    <w:p w14:paraId="7EE32F3D" w14:textId="77777777" w:rsidR="00BE3680" w:rsidRDefault="00BE3680" w:rsidP="00BE3680"/>
    <w:p w14:paraId="6C983BC8" w14:textId="77777777" w:rsidR="00BE3680" w:rsidRDefault="00BE3680" w:rsidP="00BE3680"/>
    <w:p w14:paraId="273A54FA" w14:textId="77777777" w:rsidR="00BE3680" w:rsidRDefault="00BE3680" w:rsidP="00BE3680"/>
    <w:p w14:paraId="03DAD543" w14:textId="77777777" w:rsidR="00BE3680" w:rsidRDefault="00BE3680" w:rsidP="00BE3680"/>
    <w:p w14:paraId="7D342807" w14:textId="77777777" w:rsidR="00BE3680" w:rsidRDefault="00BE3680" w:rsidP="00BE3680"/>
    <w:p w14:paraId="54F099B1" w14:textId="77777777" w:rsidR="00BE3680" w:rsidRDefault="00BE3680" w:rsidP="00BE3680"/>
    <w:p w14:paraId="2D44EC99" w14:textId="77777777" w:rsidR="00BE3680" w:rsidRDefault="00BE3680" w:rsidP="00BE3680"/>
    <w:p w14:paraId="4835867E" w14:textId="77777777" w:rsidR="00BE3680" w:rsidRDefault="00BE3680" w:rsidP="00BE3680"/>
    <w:p w14:paraId="4875729B" w14:textId="77777777" w:rsidR="00BE3680" w:rsidRDefault="00BE3680" w:rsidP="00BE3680"/>
    <w:p w14:paraId="5CBA6E30" w14:textId="77777777" w:rsidR="00BE3680" w:rsidRDefault="00BE3680" w:rsidP="00BE3680"/>
    <w:p w14:paraId="77220505" w14:textId="77777777" w:rsidR="00BE3680" w:rsidRDefault="00BE3680" w:rsidP="00BE3680"/>
    <w:p w14:paraId="6F278BFF" w14:textId="77777777" w:rsidR="00BE3680" w:rsidRDefault="00BE3680" w:rsidP="00BE3680"/>
    <w:p w14:paraId="5B32A727" w14:textId="77777777" w:rsidR="00BE3680" w:rsidRDefault="00BE3680" w:rsidP="00BE3680"/>
    <w:p w14:paraId="41436433" w14:textId="77777777" w:rsidR="00BE3680" w:rsidRDefault="00BE3680" w:rsidP="00BE3680"/>
    <w:p w14:paraId="5167DAFB" w14:textId="77777777" w:rsidR="00BE3680" w:rsidRDefault="00BE3680" w:rsidP="00BE3680"/>
    <w:p w14:paraId="1848C2F3" w14:textId="77777777" w:rsidR="00BE3680" w:rsidRDefault="00BE3680" w:rsidP="00BE3680"/>
    <w:p w14:paraId="3A6BB01B" w14:textId="77777777" w:rsidR="00BE3680" w:rsidRDefault="00BE3680" w:rsidP="00BE3680"/>
    <w:p w14:paraId="504FCEC1" w14:textId="77777777" w:rsidR="00BE3680" w:rsidRDefault="00BE3680" w:rsidP="00BE3680"/>
    <w:p w14:paraId="20BB9EE0" w14:textId="77777777" w:rsidR="00BE3680" w:rsidRDefault="00BE3680" w:rsidP="00BE3680"/>
    <w:p w14:paraId="58CACC44" w14:textId="77777777" w:rsidR="00BE3680" w:rsidRDefault="00BE3680" w:rsidP="00BE3680"/>
    <w:p w14:paraId="770B452F" w14:textId="77777777" w:rsidR="00BE3680" w:rsidRDefault="00BE3680" w:rsidP="00BE3680"/>
    <w:p w14:paraId="066A1F47" w14:textId="77777777" w:rsidR="00BE3680" w:rsidRDefault="00BE3680" w:rsidP="00BE3680"/>
    <w:p w14:paraId="303E9C5E" w14:textId="77777777" w:rsidR="00BE3680" w:rsidRDefault="00BE3680" w:rsidP="00BE3680"/>
    <w:p w14:paraId="6D01971D" w14:textId="77777777" w:rsidR="00BE3680" w:rsidRDefault="00BE3680" w:rsidP="00BE3680">
      <w:r>
        <w:t xml:space="preserve">Submitted by: Ryan Nguyen (216334336) </w:t>
      </w:r>
    </w:p>
    <w:p w14:paraId="710F32FC" w14:textId="77777777" w:rsidR="00BE3680" w:rsidRDefault="00BE3680" w:rsidP="00BE3680">
      <w:r>
        <w:t xml:space="preserve">Submitted to: Jiahuan Hu </w:t>
      </w:r>
    </w:p>
    <w:p w14:paraId="6F23ECB3" w14:textId="3CD04F08" w:rsidR="00BE3680" w:rsidRDefault="00BE3680" w:rsidP="00BE3680">
      <w:r>
        <w:t xml:space="preserve">Submitted on: </w:t>
      </w:r>
      <w:r w:rsidR="007421C3">
        <w:t>March 22, 2022</w:t>
      </w:r>
    </w:p>
    <w:p w14:paraId="503C724F" w14:textId="77777777" w:rsidR="00496ECF" w:rsidRDefault="00BE3680" w:rsidP="00BE3680">
      <w:r>
        <w:t>Course Code: ESSE 4650</w:t>
      </w:r>
    </w:p>
    <w:p w14:paraId="39FA0E1A" w14:textId="77777777" w:rsidR="00324F3C" w:rsidRDefault="00324F3C" w:rsidP="00BE3680">
      <w:r>
        <w:rPr>
          <w:u w:val="single"/>
        </w:rPr>
        <w:lastRenderedPageBreak/>
        <w:t>Introduction</w:t>
      </w:r>
    </w:p>
    <w:p w14:paraId="48FBC746" w14:textId="77777777" w:rsidR="00324F3C" w:rsidRDefault="00A52B6C" w:rsidP="00BE3680">
      <w:r>
        <w:t>This is the second part of the multi-beam lab where students are to process Georeferenced Bathymetry data.</w:t>
      </w:r>
    </w:p>
    <w:p w14:paraId="7E189B5F" w14:textId="77777777" w:rsidR="00324F3C" w:rsidRDefault="00324F3C" w:rsidP="00BE3680"/>
    <w:p w14:paraId="110D8EA4" w14:textId="21D0081A" w:rsidR="00324F3C" w:rsidRDefault="00D67C26" w:rsidP="00BE3680">
      <w:r>
        <w:rPr>
          <w:u w:val="single"/>
        </w:rPr>
        <w:t xml:space="preserve">Methodology </w:t>
      </w:r>
      <w:r w:rsidR="00324F3C">
        <w:rPr>
          <w:u w:val="single"/>
        </w:rPr>
        <w:t>and Results</w:t>
      </w:r>
    </w:p>
    <w:p w14:paraId="5025D842" w14:textId="77777777" w:rsidR="008F44F9" w:rsidRPr="00A52B6C" w:rsidRDefault="008F44F9" w:rsidP="00BE3680">
      <w:r>
        <w:rPr>
          <w:b/>
        </w:rPr>
        <w:t>Deliverable B1</w:t>
      </w:r>
      <w:r w:rsidR="00A52B6C">
        <w:rPr>
          <w:b/>
        </w:rPr>
        <w:t xml:space="preserve"> and B2</w:t>
      </w:r>
    </w:p>
    <w:p w14:paraId="56E63C09" w14:textId="77777777" w:rsidR="00A52B6C" w:rsidRDefault="00A52B6C" w:rsidP="00A52B6C">
      <w:pPr>
        <w:keepNext/>
        <w:jc w:val="center"/>
      </w:pPr>
      <w:r>
        <w:rPr>
          <w:noProof/>
        </w:rPr>
        <w:drawing>
          <wp:inline distT="0" distB="0" distL="0" distR="0" wp14:anchorId="31BC07E5" wp14:editId="15879D28">
            <wp:extent cx="59436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15000"/>
                    </a:xfrm>
                    <a:prstGeom prst="rect">
                      <a:avLst/>
                    </a:prstGeom>
                  </pic:spPr>
                </pic:pic>
              </a:graphicData>
            </a:graphic>
          </wp:inline>
        </w:drawing>
      </w:r>
    </w:p>
    <w:p w14:paraId="5999F9DD" w14:textId="66427F1D" w:rsidR="00324F3C" w:rsidRDefault="00A52B6C" w:rsidP="00A52B6C">
      <w:pPr>
        <w:pStyle w:val="Caption"/>
        <w:jc w:val="center"/>
      </w:pPr>
      <w:r>
        <w:t xml:space="preserve">Figure </w:t>
      </w:r>
      <w:fldSimple w:instr=" SEQ Figure \* ARABIC ">
        <w:r w:rsidR="00825146">
          <w:rPr>
            <w:noProof/>
          </w:rPr>
          <w:t>1</w:t>
        </w:r>
      </w:fldSimple>
      <w:r>
        <w:t>: Deliverable B1 and B2 Workflow</w:t>
      </w:r>
    </w:p>
    <w:p w14:paraId="03136FE7" w14:textId="77777777" w:rsidR="004755D9" w:rsidRDefault="008F44F9" w:rsidP="004755D9">
      <w:pPr>
        <w:keepNext/>
        <w:jc w:val="center"/>
      </w:pPr>
      <w:r>
        <w:rPr>
          <w:noProof/>
        </w:rPr>
        <w:lastRenderedPageBreak/>
        <w:drawing>
          <wp:inline distT="0" distB="0" distL="0" distR="0" wp14:anchorId="0EA4CD85" wp14:editId="636D0D74">
            <wp:extent cx="5648325" cy="617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6172200"/>
                    </a:xfrm>
                    <a:prstGeom prst="rect">
                      <a:avLst/>
                    </a:prstGeom>
                  </pic:spPr>
                </pic:pic>
              </a:graphicData>
            </a:graphic>
          </wp:inline>
        </w:drawing>
      </w:r>
    </w:p>
    <w:p w14:paraId="1BB89184" w14:textId="6525848A" w:rsidR="008F44F9" w:rsidRDefault="004755D9" w:rsidP="004755D9">
      <w:pPr>
        <w:pStyle w:val="Caption"/>
        <w:jc w:val="center"/>
      </w:pPr>
      <w:r>
        <w:t xml:space="preserve">Figure </w:t>
      </w:r>
      <w:fldSimple w:instr=" SEQ Figure \* ARABIC ">
        <w:r w:rsidR="00825146">
          <w:rPr>
            <w:noProof/>
          </w:rPr>
          <w:t>2</w:t>
        </w:r>
      </w:fldSimple>
      <w:r>
        <w:t>:</w:t>
      </w:r>
      <w:r w:rsidR="00A922ED">
        <w:t xml:space="preserve"> </w:t>
      </w:r>
      <w:r>
        <w:t>Screenshot of Sound Velocity Profile</w:t>
      </w:r>
    </w:p>
    <w:p w14:paraId="12B328F5" w14:textId="77777777" w:rsidR="008F44F9" w:rsidRDefault="004755D9" w:rsidP="00BE3680">
      <w:r>
        <w:t xml:space="preserve">The speed of the sound in water increases </w:t>
      </w:r>
      <w:r w:rsidR="00075AB1">
        <w:t xml:space="preserve">rapidly and reaches a spike then rapidly decreases. From there, it gradually increases its speed in the water. Since these depths are recorded under 60m, the speed could be beginning to enter the thermocline or halocline region due to its short depth. </w:t>
      </w:r>
    </w:p>
    <w:p w14:paraId="7E370BBA" w14:textId="77777777" w:rsidR="00EC3C0E" w:rsidRDefault="00EC3C0E" w:rsidP="00BE3680"/>
    <w:p w14:paraId="20C9DEC6" w14:textId="77777777" w:rsidR="00EC3C0E" w:rsidRDefault="00EC3C0E" w:rsidP="00BE3680"/>
    <w:p w14:paraId="7B7423AC" w14:textId="77777777" w:rsidR="00EC3C0E" w:rsidRDefault="00EC3C0E" w:rsidP="00BE3680"/>
    <w:p w14:paraId="31898435" w14:textId="77777777" w:rsidR="008F44F9" w:rsidRDefault="00EC3C0E" w:rsidP="008F44F9">
      <w:pPr>
        <w:jc w:val="center"/>
      </w:pPr>
      <w:r>
        <w:lastRenderedPageBreak/>
        <w:t xml:space="preserve">Table 1: </w:t>
      </w:r>
      <w:r w:rsidR="008F44F9">
        <w:t>Depth and Speed Table at Lat: 47</w:t>
      </w:r>
      <w:r w:rsidR="008F44F9" w:rsidRPr="008F44F9">
        <w:t>°</w:t>
      </w:r>
      <w:r w:rsidR="008F44F9">
        <w:t>35’ 31”; Lon: -112</w:t>
      </w:r>
      <w:r w:rsidR="008F44F9" w:rsidRPr="008F44F9">
        <w:t>°</w:t>
      </w:r>
      <w:r w:rsidR="008F44F9">
        <w:t>34’46”</w:t>
      </w:r>
    </w:p>
    <w:tbl>
      <w:tblPr>
        <w:tblStyle w:val="TableGrid"/>
        <w:tblW w:w="0" w:type="auto"/>
        <w:tblLook w:val="04A0" w:firstRow="1" w:lastRow="0" w:firstColumn="1" w:lastColumn="0" w:noHBand="0" w:noVBand="1"/>
      </w:tblPr>
      <w:tblGrid>
        <w:gridCol w:w="4675"/>
        <w:gridCol w:w="4675"/>
      </w:tblGrid>
      <w:tr w:rsidR="008F44F9" w14:paraId="0B9A4577" w14:textId="77777777" w:rsidTr="008F44F9">
        <w:tc>
          <w:tcPr>
            <w:tcW w:w="4675" w:type="dxa"/>
          </w:tcPr>
          <w:p w14:paraId="03A1AF83" w14:textId="77777777" w:rsidR="008F44F9" w:rsidRDefault="008F44F9" w:rsidP="008F44F9">
            <w:pPr>
              <w:jc w:val="center"/>
            </w:pPr>
            <w:r>
              <w:t>Depth (m)</w:t>
            </w:r>
          </w:p>
        </w:tc>
        <w:tc>
          <w:tcPr>
            <w:tcW w:w="4675" w:type="dxa"/>
          </w:tcPr>
          <w:p w14:paraId="6CD6E84A" w14:textId="77777777" w:rsidR="008F44F9" w:rsidRDefault="008F44F9" w:rsidP="008F44F9">
            <w:pPr>
              <w:jc w:val="center"/>
            </w:pPr>
            <w:r>
              <w:t>Speed (m/s)</w:t>
            </w:r>
          </w:p>
        </w:tc>
      </w:tr>
      <w:tr w:rsidR="008F44F9" w14:paraId="17EF8B94" w14:textId="77777777" w:rsidTr="008F44F9">
        <w:tc>
          <w:tcPr>
            <w:tcW w:w="4675" w:type="dxa"/>
          </w:tcPr>
          <w:p w14:paraId="38678CF8" w14:textId="77777777" w:rsidR="008F44F9" w:rsidRDefault="008F44F9" w:rsidP="008F44F9">
            <w:pPr>
              <w:jc w:val="center"/>
            </w:pPr>
            <w:r>
              <w:t>1.24</w:t>
            </w:r>
          </w:p>
        </w:tc>
        <w:tc>
          <w:tcPr>
            <w:tcW w:w="4675" w:type="dxa"/>
          </w:tcPr>
          <w:p w14:paraId="7797DC68" w14:textId="77777777" w:rsidR="008F44F9" w:rsidRDefault="00391C84" w:rsidP="008F44F9">
            <w:pPr>
              <w:jc w:val="center"/>
            </w:pPr>
            <w:r>
              <w:t>1475.48</w:t>
            </w:r>
          </w:p>
        </w:tc>
      </w:tr>
      <w:tr w:rsidR="008F44F9" w14:paraId="728A295D" w14:textId="77777777" w:rsidTr="008F44F9">
        <w:tc>
          <w:tcPr>
            <w:tcW w:w="4675" w:type="dxa"/>
          </w:tcPr>
          <w:p w14:paraId="5BCA61BD" w14:textId="77777777" w:rsidR="008F44F9" w:rsidRDefault="008F44F9" w:rsidP="008F44F9">
            <w:pPr>
              <w:jc w:val="center"/>
            </w:pPr>
            <w:r>
              <w:t>10.04</w:t>
            </w:r>
          </w:p>
        </w:tc>
        <w:tc>
          <w:tcPr>
            <w:tcW w:w="4675" w:type="dxa"/>
          </w:tcPr>
          <w:p w14:paraId="7E14799B" w14:textId="77777777" w:rsidR="008F44F9" w:rsidRDefault="00391C84" w:rsidP="008F44F9">
            <w:pPr>
              <w:jc w:val="center"/>
            </w:pPr>
            <w:r>
              <w:t>1475.27</w:t>
            </w:r>
          </w:p>
        </w:tc>
      </w:tr>
      <w:tr w:rsidR="008F44F9" w14:paraId="34CF1A4B" w14:textId="77777777" w:rsidTr="008F44F9">
        <w:tc>
          <w:tcPr>
            <w:tcW w:w="4675" w:type="dxa"/>
          </w:tcPr>
          <w:p w14:paraId="3961D0F1" w14:textId="77777777" w:rsidR="008F44F9" w:rsidRDefault="008F44F9" w:rsidP="008F44F9">
            <w:pPr>
              <w:jc w:val="center"/>
            </w:pPr>
            <w:r>
              <w:t>25.04</w:t>
            </w:r>
          </w:p>
        </w:tc>
        <w:tc>
          <w:tcPr>
            <w:tcW w:w="4675" w:type="dxa"/>
          </w:tcPr>
          <w:p w14:paraId="789986A3" w14:textId="77777777" w:rsidR="008F44F9" w:rsidRDefault="00391C84" w:rsidP="008F44F9">
            <w:pPr>
              <w:jc w:val="center"/>
            </w:pPr>
            <w:r>
              <w:t>1475.45</w:t>
            </w:r>
          </w:p>
        </w:tc>
      </w:tr>
      <w:tr w:rsidR="008F44F9" w14:paraId="175CA9A7" w14:textId="77777777" w:rsidTr="008F44F9">
        <w:tc>
          <w:tcPr>
            <w:tcW w:w="4675" w:type="dxa"/>
          </w:tcPr>
          <w:p w14:paraId="08308B7D" w14:textId="77777777" w:rsidR="008F44F9" w:rsidRDefault="008F44F9" w:rsidP="008F44F9">
            <w:pPr>
              <w:jc w:val="center"/>
            </w:pPr>
            <w:r>
              <w:t>41.02</w:t>
            </w:r>
          </w:p>
        </w:tc>
        <w:tc>
          <w:tcPr>
            <w:tcW w:w="4675" w:type="dxa"/>
          </w:tcPr>
          <w:p w14:paraId="4963DE86" w14:textId="77777777" w:rsidR="008F44F9" w:rsidRDefault="006C4FA8" w:rsidP="008F44F9">
            <w:pPr>
              <w:jc w:val="center"/>
            </w:pPr>
            <w:r>
              <w:t>1475.56</w:t>
            </w:r>
          </w:p>
        </w:tc>
      </w:tr>
    </w:tbl>
    <w:p w14:paraId="58E51F84" w14:textId="77777777" w:rsidR="008F44F9" w:rsidRDefault="008F44F9" w:rsidP="00BE3680"/>
    <w:p w14:paraId="68F6FF77" w14:textId="77777777" w:rsidR="00351BD7" w:rsidRDefault="00EC3C0E" w:rsidP="00351BD7">
      <w:pPr>
        <w:jc w:val="center"/>
      </w:pPr>
      <w:r>
        <w:t xml:space="preserve">Table 2: </w:t>
      </w:r>
      <w:r w:rsidR="00351BD7">
        <w:t>Depth and Speed Table at Lat: 47</w:t>
      </w:r>
      <w:r w:rsidR="00351BD7" w:rsidRPr="008F44F9">
        <w:t>°</w:t>
      </w:r>
      <w:r w:rsidR="00351BD7">
        <w:t>35’10”; Lon: -112</w:t>
      </w:r>
      <w:r w:rsidR="00351BD7" w:rsidRPr="008F44F9">
        <w:t>°</w:t>
      </w:r>
      <w:r w:rsidR="00351BD7">
        <w:t>34’43”</w:t>
      </w:r>
    </w:p>
    <w:tbl>
      <w:tblPr>
        <w:tblStyle w:val="TableGrid"/>
        <w:tblW w:w="0" w:type="auto"/>
        <w:tblLook w:val="04A0" w:firstRow="1" w:lastRow="0" w:firstColumn="1" w:lastColumn="0" w:noHBand="0" w:noVBand="1"/>
      </w:tblPr>
      <w:tblGrid>
        <w:gridCol w:w="4675"/>
        <w:gridCol w:w="4675"/>
      </w:tblGrid>
      <w:tr w:rsidR="00351BD7" w14:paraId="732ED3BF" w14:textId="77777777" w:rsidTr="005C17C1">
        <w:tc>
          <w:tcPr>
            <w:tcW w:w="4675" w:type="dxa"/>
          </w:tcPr>
          <w:p w14:paraId="66B36360" w14:textId="77777777" w:rsidR="00351BD7" w:rsidRDefault="00351BD7" w:rsidP="005C17C1">
            <w:pPr>
              <w:jc w:val="center"/>
            </w:pPr>
            <w:r>
              <w:t>Depth (m)</w:t>
            </w:r>
          </w:p>
        </w:tc>
        <w:tc>
          <w:tcPr>
            <w:tcW w:w="4675" w:type="dxa"/>
          </w:tcPr>
          <w:p w14:paraId="0AF85057" w14:textId="77777777" w:rsidR="00351BD7" w:rsidRDefault="00351BD7" w:rsidP="005C17C1">
            <w:pPr>
              <w:jc w:val="center"/>
            </w:pPr>
            <w:r>
              <w:t>Speed (m/s)</w:t>
            </w:r>
          </w:p>
        </w:tc>
      </w:tr>
      <w:tr w:rsidR="00351BD7" w14:paraId="502966ED" w14:textId="77777777" w:rsidTr="005C17C1">
        <w:tc>
          <w:tcPr>
            <w:tcW w:w="4675" w:type="dxa"/>
          </w:tcPr>
          <w:p w14:paraId="667E44CA" w14:textId="77777777" w:rsidR="00351BD7" w:rsidRDefault="00A02FC6" w:rsidP="00A02FC6">
            <w:pPr>
              <w:jc w:val="center"/>
            </w:pPr>
            <w:r>
              <w:t>0.86</w:t>
            </w:r>
          </w:p>
        </w:tc>
        <w:tc>
          <w:tcPr>
            <w:tcW w:w="4675" w:type="dxa"/>
          </w:tcPr>
          <w:p w14:paraId="1521E3B6" w14:textId="77777777" w:rsidR="00351BD7" w:rsidRDefault="006C4FA8" w:rsidP="005C17C1">
            <w:pPr>
              <w:jc w:val="center"/>
            </w:pPr>
            <w:r>
              <w:t>1475.42</w:t>
            </w:r>
          </w:p>
        </w:tc>
      </w:tr>
      <w:tr w:rsidR="00351BD7" w14:paraId="0AC6C46A" w14:textId="77777777" w:rsidTr="005C17C1">
        <w:tc>
          <w:tcPr>
            <w:tcW w:w="4675" w:type="dxa"/>
          </w:tcPr>
          <w:p w14:paraId="5F5E7992" w14:textId="77777777" w:rsidR="00351BD7" w:rsidRDefault="00A02FC6" w:rsidP="005C17C1">
            <w:pPr>
              <w:jc w:val="center"/>
            </w:pPr>
            <w:r>
              <w:t>10.08</w:t>
            </w:r>
          </w:p>
        </w:tc>
        <w:tc>
          <w:tcPr>
            <w:tcW w:w="4675" w:type="dxa"/>
          </w:tcPr>
          <w:p w14:paraId="466AD052" w14:textId="77777777" w:rsidR="00351BD7" w:rsidRDefault="006C4FA8" w:rsidP="005C17C1">
            <w:pPr>
              <w:jc w:val="center"/>
            </w:pPr>
            <w:r>
              <w:t>1475.35</w:t>
            </w:r>
          </w:p>
        </w:tc>
      </w:tr>
      <w:tr w:rsidR="00351BD7" w14:paraId="44DDB32A" w14:textId="77777777" w:rsidTr="005C17C1">
        <w:tc>
          <w:tcPr>
            <w:tcW w:w="4675" w:type="dxa"/>
          </w:tcPr>
          <w:p w14:paraId="0669DC32" w14:textId="77777777" w:rsidR="00351BD7" w:rsidRDefault="00A02FC6" w:rsidP="005C17C1">
            <w:pPr>
              <w:jc w:val="center"/>
            </w:pPr>
            <w:r>
              <w:t>25.02</w:t>
            </w:r>
          </w:p>
        </w:tc>
        <w:tc>
          <w:tcPr>
            <w:tcW w:w="4675" w:type="dxa"/>
          </w:tcPr>
          <w:p w14:paraId="26311ACB" w14:textId="77777777" w:rsidR="00351BD7" w:rsidRDefault="006C4FA8" w:rsidP="005C17C1">
            <w:pPr>
              <w:jc w:val="center"/>
            </w:pPr>
            <w:r>
              <w:t>1475.47</w:t>
            </w:r>
          </w:p>
        </w:tc>
      </w:tr>
      <w:tr w:rsidR="00351BD7" w14:paraId="7BFA8590" w14:textId="77777777" w:rsidTr="005C17C1">
        <w:tc>
          <w:tcPr>
            <w:tcW w:w="4675" w:type="dxa"/>
          </w:tcPr>
          <w:p w14:paraId="082F2ECC" w14:textId="77777777" w:rsidR="00351BD7" w:rsidRDefault="00A02FC6" w:rsidP="005C17C1">
            <w:pPr>
              <w:jc w:val="center"/>
            </w:pPr>
            <w:r>
              <w:t>39.98</w:t>
            </w:r>
          </w:p>
        </w:tc>
        <w:tc>
          <w:tcPr>
            <w:tcW w:w="4675" w:type="dxa"/>
          </w:tcPr>
          <w:p w14:paraId="1523081A" w14:textId="77777777" w:rsidR="00351BD7" w:rsidRDefault="006C4FA8" w:rsidP="005C17C1">
            <w:pPr>
              <w:jc w:val="center"/>
            </w:pPr>
            <w:r>
              <w:t>1475.70</w:t>
            </w:r>
          </w:p>
        </w:tc>
      </w:tr>
    </w:tbl>
    <w:p w14:paraId="54E2E763" w14:textId="77777777" w:rsidR="00351BD7" w:rsidRDefault="00351BD7" w:rsidP="00BE3680"/>
    <w:p w14:paraId="1FD3A765" w14:textId="77777777" w:rsidR="000F6704" w:rsidRDefault="000F6704" w:rsidP="00BE3680"/>
    <w:p w14:paraId="15C98CC9" w14:textId="77777777" w:rsidR="000F6704" w:rsidRDefault="000F6704" w:rsidP="00BE3680">
      <w:r>
        <w:rPr>
          <w:b/>
        </w:rPr>
        <w:t>Deliverable B3</w:t>
      </w:r>
    </w:p>
    <w:p w14:paraId="702AAC3F" w14:textId="77777777" w:rsidR="001A6B31" w:rsidRDefault="001A6B31" w:rsidP="001A6B31">
      <w:pPr>
        <w:keepNext/>
        <w:jc w:val="center"/>
      </w:pPr>
      <w:r>
        <w:rPr>
          <w:noProof/>
        </w:rPr>
        <w:drawing>
          <wp:inline distT="0" distB="0" distL="0" distR="0" wp14:anchorId="69AA0670" wp14:editId="3AC5D4B9">
            <wp:extent cx="2967828" cy="442400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899" cy="4468830"/>
                    </a:xfrm>
                    <a:prstGeom prst="rect">
                      <a:avLst/>
                    </a:prstGeom>
                  </pic:spPr>
                </pic:pic>
              </a:graphicData>
            </a:graphic>
          </wp:inline>
        </w:drawing>
      </w:r>
    </w:p>
    <w:p w14:paraId="301ED3B1" w14:textId="6574BD8B" w:rsidR="000F6704" w:rsidRDefault="001A6B31" w:rsidP="001A6B31">
      <w:pPr>
        <w:pStyle w:val="Caption"/>
        <w:jc w:val="center"/>
      </w:pPr>
      <w:r>
        <w:t xml:space="preserve">Figure </w:t>
      </w:r>
      <w:fldSimple w:instr=" SEQ Figure \* ARABIC ">
        <w:r w:rsidR="00825146">
          <w:rPr>
            <w:noProof/>
          </w:rPr>
          <w:t>3</w:t>
        </w:r>
      </w:fldSimple>
      <w:r>
        <w:t>: Workflow of Deliverable B3</w:t>
      </w:r>
    </w:p>
    <w:p w14:paraId="29ABE8DF" w14:textId="77777777" w:rsidR="00AE6845" w:rsidRDefault="007C659B" w:rsidP="00AE6845">
      <w:pPr>
        <w:keepNext/>
      </w:pPr>
      <w:r>
        <w:rPr>
          <w:noProof/>
        </w:rPr>
        <w:lastRenderedPageBreak/>
        <w:drawing>
          <wp:inline distT="0" distB="0" distL="0" distR="0" wp14:anchorId="527E9579" wp14:editId="5D391BBF">
            <wp:extent cx="5943600" cy="423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5450"/>
                    </a:xfrm>
                    <a:prstGeom prst="rect">
                      <a:avLst/>
                    </a:prstGeom>
                  </pic:spPr>
                </pic:pic>
              </a:graphicData>
            </a:graphic>
          </wp:inline>
        </w:drawing>
      </w:r>
    </w:p>
    <w:p w14:paraId="431175FF" w14:textId="713CB8AF" w:rsidR="007C659B" w:rsidRDefault="00AE6845" w:rsidP="00AE6845">
      <w:pPr>
        <w:pStyle w:val="Caption"/>
        <w:jc w:val="center"/>
      </w:pPr>
      <w:r>
        <w:t xml:space="preserve">Figure </w:t>
      </w:r>
      <w:fldSimple w:instr=" SEQ Figure \* ARABIC ">
        <w:r w:rsidR="00825146">
          <w:rPr>
            <w:noProof/>
          </w:rPr>
          <w:t>4</w:t>
        </w:r>
      </w:fldSimple>
      <w:r>
        <w:t>: Screenshot of Sound Velocity Casts</w:t>
      </w:r>
    </w:p>
    <w:p w14:paraId="6A5AED62" w14:textId="77777777" w:rsidR="00295A59" w:rsidRDefault="00295A59" w:rsidP="00BE3680"/>
    <w:p w14:paraId="3D51BE04" w14:textId="77777777" w:rsidR="00295A59" w:rsidRDefault="00295A59" w:rsidP="00295A59">
      <w:pPr>
        <w:rPr>
          <w:b/>
        </w:rPr>
      </w:pPr>
      <w:r>
        <w:rPr>
          <w:b/>
        </w:rPr>
        <w:t>Deliverable B4</w:t>
      </w:r>
    </w:p>
    <w:p w14:paraId="03F36B22" w14:textId="77777777" w:rsidR="00295A59" w:rsidRDefault="00295A59" w:rsidP="00295A59">
      <w:pPr>
        <w:rPr>
          <w:b/>
        </w:rPr>
      </w:pPr>
      <w:r>
        <w:rPr>
          <w:b/>
        </w:rPr>
        <w:t>a)</w:t>
      </w:r>
    </w:p>
    <w:p w14:paraId="2C61BC5D" w14:textId="77777777" w:rsidR="009A4596" w:rsidRDefault="009A4596" w:rsidP="009A4596">
      <w:pPr>
        <w:keepNext/>
        <w:jc w:val="center"/>
      </w:pPr>
      <w:r>
        <w:rPr>
          <w:noProof/>
        </w:rPr>
        <w:drawing>
          <wp:inline distT="0" distB="0" distL="0" distR="0" wp14:anchorId="72EA5197" wp14:editId="7D4575A9">
            <wp:extent cx="2393814" cy="249636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686" cy="2527520"/>
                    </a:xfrm>
                    <a:prstGeom prst="rect">
                      <a:avLst/>
                    </a:prstGeom>
                  </pic:spPr>
                </pic:pic>
              </a:graphicData>
            </a:graphic>
          </wp:inline>
        </w:drawing>
      </w:r>
    </w:p>
    <w:p w14:paraId="3C83FA6D" w14:textId="315BCDD3" w:rsidR="009A4596" w:rsidRDefault="009A4596" w:rsidP="009A4596">
      <w:pPr>
        <w:pStyle w:val="Caption"/>
        <w:jc w:val="center"/>
        <w:rPr>
          <w:b/>
        </w:rPr>
      </w:pPr>
      <w:r>
        <w:t xml:space="preserve">Figure </w:t>
      </w:r>
      <w:fldSimple w:instr=" SEQ Figure \* ARABIC ">
        <w:r w:rsidR="00825146">
          <w:rPr>
            <w:noProof/>
          </w:rPr>
          <w:t>5</w:t>
        </w:r>
      </w:fldSimple>
      <w:r>
        <w:t>: Workflow for Deliverable B4</w:t>
      </w:r>
    </w:p>
    <w:p w14:paraId="0C83C206" w14:textId="77777777" w:rsidR="00A922ED" w:rsidRDefault="00295A59" w:rsidP="00A922ED">
      <w:pPr>
        <w:keepNext/>
        <w:jc w:val="center"/>
      </w:pPr>
      <w:r>
        <w:rPr>
          <w:noProof/>
        </w:rPr>
        <w:lastRenderedPageBreak/>
        <w:drawing>
          <wp:inline distT="0" distB="0" distL="0" distR="0" wp14:anchorId="64C1C8D2" wp14:editId="4A6721ED">
            <wp:extent cx="5537889" cy="228319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7743" cy="2311995"/>
                    </a:xfrm>
                    <a:prstGeom prst="rect">
                      <a:avLst/>
                    </a:prstGeom>
                  </pic:spPr>
                </pic:pic>
              </a:graphicData>
            </a:graphic>
          </wp:inline>
        </w:drawing>
      </w:r>
    </w:p>
    <w:p w14:paraId="42088130" w14:textId="32C1B344" w:rsidR="00295A59" w:rsidRDefault="00A922ED" w:rsidP="00A922ED">
      <w:pPr>
        <w:pStyle w:val="Caption"/>
        <w:jc w:val="center"/>
        <w:rPr>
          <w:b/>
        </w:rPr>
      </w:pPr>
      <w:r>
        <w:t xml:space="preserve">Figure </w:t>
      </w:r>
      <w:fldSimple w:instr=" SEQ Figure \* ARABIC ">
        <w:r w:rsidR="00825146">
          <w:rPr>
            <w:noProof/>
          </w:rPr>
          <w:t>6</w:t>
        </w:r>
      </w:fldSimple>
      <w:r>
        <w:t>: Tide Graph from 00:00 to 12:00</w:t>
      </w:r>
    </w:p>
    <w:p w14:paraId="64939472" w14:textId="77777777" w:rsidR="00A922ED" w:rsidRDefault="00451744" w:rsidP="00A922ED">
      <w:pPr>
        <w:keepNext/>
        <w:jc w:val="center"/>
      </w:pPr>
      <w:r>
        <w:rPr>
          <w:noProof/>
        </w:rPr>
        <w:drawing>
          <wp:inline distT="0" distB="0" distL="0" distR="0" wp14:anchorId="73B82F10" wp14:editId="4EA04F30">
            <wp:extent cx="5514449" cy="2275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0993" cy="2299223"/>
                    </a:xfrm>
                    <a:prstGeom prst="rect">
                      <a:avLst/>
                    </a:prstGeom>
                  </pic:spPr>
                </pic:pic>
              </a:graphicData>
            </a:graphic>
          </wp:inline>
        </w:drawing>
      </w:r>
    </w:p>
    <w:p w14:paraId="0D449B18" w14:textId="4DD4DBDE" w:rsidR="00451744" w:rsidRDefault="00A922ED" w:rsidP="00A922ED">
      <w:pPr>
        <w:pStyle w:val="Caption"/>
        <w:jc w:val="center"/>
      </w:pPr>
      <w:r>
        <w:t xml:space="preserve">Figure </w:t>
      </w:r>
      <w:fldSimple w:instr=" SEQ Figure \* ARABIC ">
        <w:r w:rsidR="00825146">
          <w:rPr>
            <w:noProof/>
          </w:rPr>
          <w:t>7</w:t>
        </w:r>
      </w:fldSimple>
      <w:r>
        <w:t>: Tide Graph from 00:00 to 24:00</w:t>
      </w:r>
    </w:p>
    <w:p w14:paraId="1BFEACCE" w14:textId="77777777" w:rsidR="00451744" w:rsidRDefault="00451744" w:rsidP="00295A59">
      <w:pPr>
        <w:rPr>
          <w:b/>
        </w:rPr>
      </w:pPr>
      <w:r>
        <w:rPr>
          <w:b/>
        </w:rPr>
        <w:t>b)</w:t>
      </w:r>
    </w:p>
    <w:p w14:paraId="36009EC8" w14:textId="77777777" w:rsidR="00A922ED" w:rsidRDefault="00794193" w:rsidP="00A922ED">
      <w:pPr>
        <w:keepNext/>
        <w:jc w:val="center"/>
      </w:pPr>
      <w:r>
        <w:rPr>
          <w:noProof/>
        </w:rPr>
        <w:drawing>
          <wp:inline distT="0" distB="0" distL="0" distR="0" wp14:anchorId="1D4AC089" wp14:editId="33FA8449">
            <wp:extent cx="5610914" cy="233368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840" cy="2383979"/>
                    </a:xfrm>
                    <a:prstGeom prst="rect">
                      <a:avLst/>
                    </a:prstGeom>
                  </pic:spPr>
                </pic:pic>
              </a:graphicData>
            </a:graphic>
          </wp:inline>
        </w:drawing>
      </w:r>
    </w:p>
    <w:p w14:paraId="14382073" w14:textId="311A72E1" w:rsidR="00451744" w:rsidRDefault="00A922ED" w:rsidP="00A922ED">
      <w:pPr>
        <w:pStyle w:val="Caption"/>
        <w:jc w:val="center"/>
      </w:pPr>
      <w:r>
        <w:t xml:space="preserve">Figure </w:t>
      </w:r>
      <w:fldSimple w:instr=" SEQ Figure \* ARABIC ">
        <w:r w:rsidR="00825146">
          <w:rPr>
            <w:noProof/>
          </w:rPr>
          <w:t>8</w:t>
        </w:r>
      </w:fldSimple>
      <w:r>
        <w:t xml:space="preserve">: </w:t>
      </w:r>
      <w:r w:rsidRPr="00AA51D7">
        <w:t>Tide Graph f</w:t>
      </w:r>
      <w:r>
        <w:t>rom March 18 to March 23</w:t>
      </w:r>
    </w:p>
    <w:p w14:paraId="3087D43C" w14:textId="77777777" w:rsidR="00235DA8" w:rsidRDefault="00235DA8" w:rsidP="00295A59">
      <w:r>
        <w:rPr>
          <w:b/>
        </w:rPr>
        <w:lastRenderedPageBreak/>
        <w:t>Deliverable B5</w:t>
      </w:r>
    </w:p>
    <w:p w14:paraId="3ACF346D" w14:textId="52895D33" w:rsidR="00723C5C" w:rsidRDefault="000671C6" w:rsidP="00295A59">
      <w:r>
        <w:t xml:space="preserve">The Total Propagated Uncertainty (TPU) is composed of </w:t>
      </w:r>
      <w:r w:rsidR="004D76FB">
        <w:t xml:space="preserve">uncertainty estimates of the contributing sensors in the multi-beam survey. For example, it’s the errors of the transducer, navigation, SVP 1, and other sensors that we selected from lab 4. </w:t>
      </w:r>
      <w:r w:rsidR="0062709F">
        <w:t>It’s computed by finding the errors in the depth and horizontal position:</w:t>
      </w:r>
    </w:p>
    <w:p w14:paraId="7F929E63" w14:textId="77777777" w:rsidR="0062709F" w:rsidRDefault="0062709F" w:rsidP="0062709F">
      <w:pPr>
        <w:keepNext/>
        <w:jc w:val="center"/>
      </w:pPr>
      <w:r>
        <w:rPr>
          <w:noProof/>
        </w:rPr>
        <w:drawing>
          <wp:inline distT="0" distB="0" distL="0" distR="0" wp14:anchorId="1584429E" wp14:editId="29DB37A4">
            <wp:extent cx="4895850" cy="1219200"/>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3"/>
                    <a:stretch>
                      <a:fillRect/>
                    </a:stretch>
                  </pic:blipFill>
                  <pic:spPr>
                    <a:xfrm>
                      <a:off x="0" y="0"/>
                      <a:ext cx="4895850" cy="1219200"/>
                    </a:xfrm>
                    <a:prstGeom prst="rect">
                      <a:avLst/>
                    </a:prstGeom>
                  </pic:spPr>
                </pic:pic>
              </a:graphicData>
            </a:graphic>
          </wp:inline>
        </w:drawing>
      </w:r>
    </w:p>
    <w:p w14:paraId="7AC95A2C" w14:textId="4A750092" w:rsidR="0062709F" w:rsidRDefault="0062709F" w:rsidP="0062709F">
      <w:pPr>
        <w:pStyle w:val="Caption"/>
        <w:jc w:val="center"/>
      </w:pPr>
      <w:r>
        <w:t xml:space="preserve">Figure </w:t>
      </w:r>
      <w:fldSimple w:instr=" SEQ Figure \* ARABIC ">
        <w:r w:rsidR="00825146">
          <w:rPr>
            <w:noProof/>
          </w:rPr>
          <w:t>9</w:t>
        </w:r>
      </w:fldSimple>
      <w:r>
        <w:t>: Reduced Depth Uncertainty</w:t>
      </w:r>
    </w:p>
    <w:p w14:paraId="3912E9AC" w14:textId="77777777" w:rsidR="0062709F" w:rsidRDefault="0062709F" w:rsidP="0062709F">
      <w:pPr>
        <w:keepNext/>
        <w:jc w:val="center"/>
      </w:pPr>
      <w:r>
        <w:rPr>
          <w:noProof/>
        </w:rPr>
        <w:drawing>
          <wp:inline distT="0" distB="0" distL="0" distR="0" wp14:anchorId="5A565C1F" wp14:editId="3E18E6C1">
            <wp:extent cx="4610100" cy="1266825"/>
            <wp:effectExtent l="0" t="0" r="0" b="952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4"/>
                    <a:stretch>
                      <a:fillRect/>
                    </a:stretch>
                  </pic:blipFill>
                  <pic:spPr>
                    <a:xfrm>
                      <a:off x="0" y="0"/>
                      <a:ext cx="4610100" cy="1266825"/>
                    </a:xfrm>
                    <a:prstGeom prst="rect">
                      <a:avLst/>
                    </a:prstGeom>
                  </pic:spPr>
                </pic:pic>
              </a:graphicData>
            </a:graphic>
          </wp:inline>
        </w:drawing>
      </w:r>
    </w:p>
    <w:p w14:paraId="2002F33E" w14:textId="3E852F9E" w:rsidR="0062709F" w:rsidRPr="0062709F" w:rsidRDefault="0062709F" w:rsidP="0062709F">
      <w:pPr>
        <w:pStyle w:val="Caption"/>
        <w:jc w:val="center"/>
      </w:pPr>
      <w:r>
        <w:t xml:space="preserve">Figure </w:t>
      </w:r>
      <w:fldSimple w:instr=" SEQ Figure \* ARABIC ">
        <w:r w:rsidR="00825146">
          <w:rPr>
            <w:noProof/>
          </w:rPr>
          <w:t>10</w:t>
        </w:r>
      </w:fldSimple>
      <w:r>
        <w:t>: Total Positioning Uncertainty</w:t>
      </w:r>
    </w:p>
    <w:p w14:paraId="3A1B1370" w14:textId="77777777" w:rsidR="00723C5C" w:rsidRDefault="00723C5C" w:rsidP="00295A59"/>
    <w:p w14:paraId="3BC5815C" w14:textId="77777777" w:rsidR="00723C5C" w:rsidRDefault="00723C5C" w:rsidP="00295A59">
      <w:pPr>
        <w:rPr>
          <w:b/>
        </w:rPr>
      </w:pPr>
      <w:r>
        <w:rPr>
          <w:b/>
        </w:rPr>
        <w:t>Deliverable B6</w:t>
      </w:r>
    </w:p>
    <w:p w14:paraId="023E77F8" w14:textId="378D4D91" w:rsidR="004531F7" w:rsidRDefault="004531F7" w:rsidP="004531F7">
      <w:pPr>
        <w:keepNext/>
        <w:jc w:val="center"/>
      </w:pPr>
      <w:r>
        <w:rPr>
          <w:noProof/>
        </w:rPr>
        <w:drawing>
          <wp:inline distT="0" distB="0" distL="0" distR="0" wp14:anchorId="42E591F0" wp14:editId="0EAC39F6">
            <wp:extent cx="3460129" cy="2984361"/>
            <wp:effectExtent l="0" t="0" r="6985"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3484734" cy="3005583"/>
                    </a:xfrm>
                    <a:prstGeom prst="rect">
                      <a:avLst/>
                    </a:prstGeom>
                  </pic:spPr>
                </pic:pic>
              </a:graphicData>
            </a:graphic>
          </wp:inline>
        </w:drawing>
      </w:r>
    </w:p>
    <w:p w14:paraId="23007FD0" w14:textId="0C0A1424" w:rsidR="00723C5C" w:rsidRDefault="004531F7" w:rsidP="004531F7">
      <w:pPr>
        <w:pStyle w:val="Caption"/>
        <w:jc w:val="center"/>
      </w:pPr>
      <w:r>
        <w:t xml:space="preserve">Figure </w:t>
      </w:r>
      <w:fldSimple w:instr=" SEQ Figure \* ARABIC ">
        <w:r w:rsidR="00825146">
          <w:rPr>
            <w:noProof/>
          </w:rPr>
          <w:t>11</w:t>
        </w:r>
      </w:fldSimple>
      <w:r>
        <w:t>: Deliverable B6 Workflow</w:t>
      </w:r>
    </w:p>
    <w:p w14:paraId="65341CC9" w14:textId="77777777" w:rsidR="00723C5C" w:rsidRPr="00723C5C" w:rsidRDefault="00723C5C" w:rsidP="00295A59">
      <w:r>
        <w:lastRenderedPageBreak/>
        <w:t>SV Profile</w:t>
      </w:r>
    </w:p>
    <w:p w14:paraId="32E306EA" w14:textId="77777777" w:rsidR="00A715F5" w:rsidRDefault="00723C5C" w:rsidP="00A715F5">
      <w:pPr>
        <w:keepNext/>
      </w:pPr>
      <w:r>
        <w:rPr>
          <w:noProof/>
        </w:rPr>
        <w:drawing>
          <wp:inline distT="0" distB="0" distL="0" distR="0" wp14:anchorId="5483AFBF" wp14:editId="5AFA1ECE">
            <wp:extent cx="5943600" cy="3005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5455"/>
                    </a:xfrm>
                    <a:prstGeom prst="rect">
                      <a:avLst/>
                    </a:prstGeom>
                  </pic:spPr>
                </pic:pic>
              </a:graphicData>
            </a:graphic>
          </wp:inline>
        </w:drawing>
      </w:r>
    </w:p>
    <w:p w14:paraId="1B413D23" w14:textId="4BF9424D" w:rsidR="00723C5C" w:rsidRDefault="00A715F5" w:rsidP="00A715F5">
      <w:pPr>
        <w:pStyle w:val="Caption"/>
        <w:jc w:val="center"/>
      </w:pPr>
      <w:r>
        <w:t xml:space="preserve">Figure </w:t>
      </w:r>
      <w:fldSimple w:instr=" SEQ Figure \* ARABIC ">
        <w:r w:rsidR="00825146">
          <w:rPr>
            <w:noProof/>
          </w:rPr>
          <w:t>12</w:t>
        </w:r>
      </w:fldSimple>
      <w:r>
        <w:t xml:space="preserve">: </w:t>
      </w:r>
      <w:proofErr w:type="spellStart"/>
      <w:r w:rsidRPr="00EC575F">
        <w:t>Colour</w:t>
      </w:r>
      <w:proofErr w:type="spellEnd"/>
      <w:r w:rsidRPr="00EC575F">
        <w:t xml:space="preserve"> </w:t>
      </w:r>
      <w:r>
        <w:t>S</w:t>
      </w:r>
      <w:r w:rsidRPr="00EC575F">
        <w:t xml:space="preserve">urvey </w:t>
      </w:r>
      <w:r>
        <w:t>L</w:t>
      </w:r>
      <w:r w:rsidRPr="00EC575F">
        <w:t>ines</w:t>
      </w:r>
      <w:r>
        <w:t xml:space="preserve"> of SV Profile</w:t>
      </w:r>
    </w:p>
    <w:p w14:paraId="5A5763EE" w14:textId="77777777" w:rsidR="00A715F5" w:rsidRDefault="00723C5C" w:rsidP="00A715F5">
      <w:pPr>
        <w:keepNext/>
      </w:pPr>
      <w:r>
        <w:rPr>
          <w:noProof/>
        </w:rPr>
        <w:drawing>
          <wp:inline distT="0" distB="0" distL="0" distR="0" wp14:anchorId="487CBEAB" wp14:editId="74AB8D4B">
            <wp:extent cx="5943600" cy="3001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1010"/>
                    </a:xfrm>
                    <a:prstGeom prst="rect">
                      <a:avLst/>
                    </a:prstGeom>
                  </pic:spPr>
                </pic:pic>
              </a:graphicData>
            </a:graphic>
          </wp:inline>
        </w:drawing>
      </w:r>
    </w:p>
    <w:p w14:paraId="3172EE2F" w14:textId="0616F92A" w:rsidR="00723C5C" w:rsidRDefault="00A715F5" w:rsidP="00A715F5">
      <w:pPr>
        <w:pStyle w:val="Caption"/>
        <w:jc w:val="center"/>
      </w:pPr>
      <w:r>
        <w:t xml:space="preserve">Figure </w:t>
      </w:r>
      <w:fldSimple w:instr=" SEQ Figure \* ARABIC ">
        <w:r w:rsidR="00825146">
          <w:rPr>
            <w:noProof/>
          </w:rPr>
          <w:t>13</w:t>
        </w:r>
      </w:fldSimple>
      <w:r>
        <w:t xml:space="preserve">: </w:t>
      </w:r>
      <w:proofErr w:type="spellStart"/>
      <w:r w:rsidRPr="000313C6">
        <w:t>Colour</w:t>
      </w:r>
      <w:proofErr w:type="spellEnd"/>
      <w:r w:rsidRPr="000313C6">
        <w:t xml:space="preserve"> Survey Lines of S</w:t>
      </w:r>
      <w:r>
        <w:t>tate</w:t>
      </w:r>
    </w:p>
    <w:p w14:paraId="41711740" w14:textId="77777777" w:rsidR="00A715F5" w:rsidRDefault="00952F50" w:rsidP="00A715F5">
      <w:pPr>
        <w:keepNext/>
      </w:pPr>
      <w:r>
        <w:rPr>
          <w:noProof/>
        </w:rPr>
        <w:lastRenderedPageBreak/>
        <w:drawing>
          <wp:inline distT="0" distB="0" distL="0" distR="0" wp14:anchorId="74587B04" wp14:editId="01744391">
            <wp:extent cx="59436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4900"/>
                    </a:xfrm>
                    <a:prstGeom prst="rect">
                      <a:avLst/>
                    </a:prstGeom>
                  </pic:spPr>
                </pic:pic>
              </a:graphicData>
            </a:graphic>
          </wp:inline>
        </w:drawing>
      </w:r>
    </w:p>
    <w:p w14:paraId="7AB1525C" w14:textId="01EC1151" w:rsidR="00952F50" w:rsidRDefault="00A715F5" w:rsidP="00A715F5">
      <w:pPr>
        <w:pStyle w:val="Caption"/>
        <w:jc w:val="center"/>
      </w:pPr>
      <w:r>
        <w:t xml:space="preserve">Figure </w:t>
      </w:r>
      <w:fldSimple w:instr=" SEQ Figure \* ARABIC ">
        <w:r w:rsidR="00825146">
          <w:rPr>
            <w:noProof/>
          </w:rPr>
          <w:t>14</w:t>
        </w:r>
      </w:fldSimple>
      <w:r>
        <w:t xml:space="preserve">: Selection Window Showing </w:t>
      </w:r>
      <w:proofErr w:type="spellStart"/>
      <w:r w:rsidRPr="002B3193">
        <w:t>Georeference</w:t>
      </w:r>
      <w:proofErr w:type="spellEnd"/>
      <w:r w:rsidRPr="002B3193">
        <w:t xml:space="preserve"> and </w:t>
      </w:r>
      <w:r>
        <w:t>A</w:t>
      </w:r>
      <w:r w:rsidRPr="002B3193">
        <w:t xml:space="preserve">ll </w:t>
      </w:r>
      <w:r>
        <w:t>C</w:t>
      </w:r>
      <w:r w:rsidRPr="002B3193">
        <w:t xml:space="preserve">orrections </w:t>
      </w:r>
      <w:r>
        <w:t>A</w:t>
      </w:r>
      <w:r w:rsidRPr="002B3193">
        <w:t>pplied</w:t>
      </w:r>
    </w:p>
    <w:p w14:paraId="7FB193C5" w14:textId="715E0196" w:rsidR="00483005" w:rsidRPr="00723C5C" w:rsidRDefault="00483005" w:rsidP="00295A59"/>
    <w:p w14:paraId="5A7EF29D" w14:textId="77777777" w:rsidR="00324F3C" w:rsidRPr="00324F3C" w:rsidRDefault="00324F3C" w:rsidP="00BE3680"/>
    <w:p w14:paraId="532E493A" w14:textId="77777777" w:rsidR="00BE3680" w:rsidRDefault="00BE3680" w:rsidP="00BE3680"/>
    <w:sectPr w:rsidR="00BE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21C"/>
    <w:multiLevelType w:val="hybridMultilevel"/>
    <w:tmpl w:val="AAD64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638D1"/>
    <w:multiLevelType w:val="hybridMultilevel"/>
    <w:tmpl w:val="2A0EE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35F"/>
    <w:rsid w:val="000671C6"/>
    <w:rsid w:val="00075AB1"/>
    <w:rsid w:val="000F6704"/>
    <w:rsid w:val="001A6B31"/>
    <w:rsid w:val="00235DA8"/>
    <w:rsid w:val="00295A59"/>
    <w:rsid w:val="00324F3C"/>
    <w:rsid w:val="00351BD7"/>
    <w:rsid w:val="00391C84"/>
    <w:rsid w:val="00451744"/>
    <w:rsid w:val="004531F7"/>
    <w:rsid w:val="004755D9"/>
    <w:rsid w:val="00483005"/>
    <w:rsid w:val="004D76FB"/>
    <w:rsid w:val="00525AA9"/>
    <w:rsid w:val="0061135F"/>
    <w:rsid w:val="0062709F"/>
    <w:rsid w:val="00692239"/>
    <w:rsid w:val="006C4FA8"/>
    <w:rsid w:val="00723C5C"/>
    <w:rsid w:val="007421C3"/>
    <w:rsid w:val="00773954"/>
    <w:rsid w:val="00794193"/>
    <w:rsid w:val="007C659B"/>
    <w:rsid w:val="00825146"/>
    <w:rsid w:val="00871416"/>
    <w:rsid w:val="008F44F9"/>
    <w:rsid w:val="00952F50"/>
    <w:rsid w:val="009A4596"/>
    <w:rsid w:val="009D1826"/>
    <w:rsid w:val="00A02FC6"/>
    <w:rsid w:val="00A52B6C"/>
    <w:rsid w:val="00A715F5"/>
    <w:rsid w:val="00A922ED"/>
    <w:rsid w:val="00AE6845"/>
    <w:rsid w:val="00BE3680"/>
    <w:rsid w:val="00D67C26"/>
    <w:rsid w:val="00D72782"/>
    <w:rsid w:val="00EB27FD"/>
    <w:rsid w:val="00EC3C0E"/>
    <w:rsid w:val="00EF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6017"/>
  <w15:chartTrackingRefBased/>
  <w15:docId w15:val="{177DE8EB-6752-4ADE-AF0A-FBF21ED4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A59"/>
    <w:pPr>
      <w:ind w:left="720"/>
      <w:contextualSpacing/>
    </w:pPr>
  </w:style>
  <w:style w:type="paragraph" w:styleId="Caption">
    <w:name w:val="caption"/>
    <w:basedOn w:val="Normal"/>
    <w:next w:val="Normal"/>
    <w:uiPriority w:val="35"/>
    <w:unhideWhenUsed/>
    <w:qFormat/>
    <w:rsid w:val="00A52B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Nguyen</dc:creator>
  <cp:keywords/>
  <dc:description/>
  <cp:lastModifiedBy>Ryan Nguyen</cp:lastModifiedBy>
  <cp:revision>36</cp:revision>
  <cp:lastPrinted>2022-03-14T21:00:00Z</cp:lastPrinted>
  <dcterms:created xsi:type="dcterms:W3CDTF">2022-03-11T16:00:00Z</dcterms:created>
  <dcterms:modified xsi:type="dcterms:W3CDTF">2022-03-14T21:00:00Z</dcterms:modified>
</cp:coreProperties>
</file>