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C638" w14:textId="161FB03A" w:rsidR="009711BB" w:rsidRDefault="008E034D">
      <w:r>
        <w:t>This will be filled in later.</w:t>
      </w:r>
    </w:p>
    <w:sectPr w:rsidR="0097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30"/>
    <w:rsid w:val="008E034D"/>
    <w:rsid w:val="009711BB"/>
    <w:rsid w:val="00C0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0E9B"/>
  <w15:chartTrackingRefBased/>
  <w15:docId w15:val="{9C700DFA-045C-4524-8CD2-A5792A74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Ryan Shell</cp:lastModifiedBy>
  <cp:revision>2</cp:revision>
  <dcterms:created xsi:type="dcterms:W3CDTF">2021-10-27T19:51:00Z</dcterms:created>
  <dcterms:modified xsi:type="dcterms:W3CDTF">2021-10-27T19:52:00Z</dcterms:modified>
</cp:coreProperties>
</file>