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sz w:val="32"/>
        </w:rPr>
        <w:t>💻 THE CODE CRAFTSMAN: Transforming complex problems into elegant solutions that power the digital world</w:t>
      </w:r>
    </w:p>
    <w:p/>
    <w:p>
      <w:pPr>
        <w:pStyle w:val="Title"/>
        <w:jc w:val="center"/>
      </w:pPr>
      <w:r>
        <w:rPr>
          <w:rFonts w:ascii="Calibri" w:hAnsi="Calibri"/>
          <w:sz w:val="52"/>
        </w:rPr>
        <w:t>Software Engineer Professional</w:t>
      </w:r>
    </w:p>
    <w:p>
      <w:pPr>
        <w:jc w:val="center"/>
      </w:pPr>
      <w:r>
        <w:rPr>
          <w:rFonts w:ascii="Calibri" w:hAnsi="Calibri"/>
          <w:sz w:val="24"/>
        </w:rPr>
        <w:t>📞 (561) 906-2118 | ✉️ ryan_wlr@yahoo.com</w:t>
      </w:r>
    </w:p>
    <w:p>
      <w:pPr>
        <w:jc w:val="center"/>
      </w:pPr>
      <w:r>
        <w:rPr>
          <w:rFonts w:ascii="Calibri" w:hAnsi="Calibri"/>
          <w:sz w:val="24"/>
        </w:rPr>
        <w:t xml:space="preserve">🔗 LinkedIn: </w:t>
      </w:r>
      <w:hyperlink r:id="rId9">
        <w:r>
          <w:rPr>
            <w:color w:val="0563C1"/>
            <w:u w:val="single"/>
            <w:rFonts w:ascii="Calibri" w:hAnsi="Calibri"/>
            <w:sz w:val="24"/>
          </w:rPr>
          <w:t>https://www.linkedin.com/in/ryan-weiler-7a3119190/</w:t>
        </w:r>
      </w:hyperlink>
      <w:r>
        <w:rPr>
          <w:rFonts w:ascii="Calibri" w:hAnsi="Calibri"/>
          <w:sz w:val="24"/>
        </w:rPr>
        <w:t xml:space="preserve"> | 💻 GitHub: </w:t>
      </w:r>
      <w:hyperlink r:id="rId10">
        <w:r>
          <w:rPr>
            <w:color w:val="0563C1"/>
            <w:u w:val="single"/>
            <w:rFonts w:ascii="Calibri" w:hAnsi="Calibri"/>
            <w:sz w:val="24"/>
          </w:rPr>
          <w:t>https://github.com/ryan-wlr</w:t>
        </w:r>
      </w:hyperlink>
    </w:p>
    <w:p>
      <w:pPr>
        <w:jc w:val="center"/>
      </w:pPr>
      <w:r>
        <w:rPr>
          <w:rFonts w:ascii="Calibri" w:hAnsi="Calibri"/>
          <w:sz w:val="24"/>
        </w:rPr>
        <w:t>PROFESSIONAL SUMMARY:</w:t>
      </w:r>
    </w:p>
    <w:p>
      <w:pPr>
        <w:jc w:val="center"/>
      </w:pPr>
      <w:r>
        <w:rPr>
          <w:rFonts w:ascii="Calibri" w:hAnsi="Calibri"/>
          <w:sz w:val="24"/>
        </w:rPr>
        <w:t>Results-driven software engineer professional with proven expertise in Languages: C#, C/C++, Python, Java, JavaScript, SQL, HTML/CSS, PHP, Frameworks/Tools: .NET Blazor, ASP.NET MVC, Django, Flask, React, Git/GitHub, MySQL, MS SQL, AI/ML: TensorFlow, Keras, CNNs, NLP (RNNs/Transformers), scikit-learn, pandas, NumPy, Cloud/Other: AWS, Azure, Docker, Linux, Jupyter Notebooks, Algorithmic Trading. Demonstrated track record of delivering high-impact solutions and driving measurable results in fast-paced environments. Seeking to leverage technical excellence and leadership capabilities as Software Engineer at Target Company.</w:t>
      </w:r>
    </w:p>
    <w:p>
      <w:pPr>
        <w:jc w:val="center"/>
      </w:pPr>
      <w:r>
        <w:rPr>
          <w:rFonts w:ascii="Calibri" w:hAnsi="Calibri"/>
          <w:sz w:val="24"/>
        </w:rPr>
        <w:t>CAREER NARRATIVE &amp; VISION:</w:t>
      </w:r>
    </w:p>
    <w:p>
      <w:pPr>
        <w:jc w:val="center"/>
      </w:pPr>
      <w:r>
        <w:rPr>
          <w:rFonts w:ascii="Calibri" w:hAnsi="Calibri"/>
          <w:sz w:val="24"/>
        </w:rPr>
        <w:t>Code is poetry, algorithms are symphonies, and great software tells the story of human ingenuity solving real-world challenges. My journey in software engineer has been driven by the belief that technology should enhance human potential. From my first "Hello World" to architecting systems that process millions of transactions, I understand that each line of code should be written with purpose and passion to create meaningful impact.</w:t>
      </w:r>
    </w:p>
    <w:p/>
    <w:p>
      <w:pPr>
        <w:pStyle w:val="Heading1"/>
      </w:pPr>
      <w:r>
        <w:rPr>
          <w:rFonts w:ascii="Calibri" w:hAnsi="Calibri"/>
          <w:sz w:val="28"/>
        </w:rPr>
        <w:t>Technical Competencies</w:t>
      </w:r>
    </w:p>
    <w:p>
      <w:pPr/>
      <w:r>
        <w:rPr>
          <w:rFonts w:ascii="Calibri" w:hAnsi="Calibri"/>
          <w:sz w:val="24"/>
        </w:rPr>
        <w:t>• Languages: C#, C/C++, Python, Java, JavaScript, SQL, HTML/CSS, PHP</w:t>
      </w:r>
    </w:p>
    <w:p>
      <w:pPr/>
      <w:r>
        <w:rPr>
          <w:rFonts w:ascii="Calibri" w:hAnsi="Calibri"/>
          <w:sz w:val="24"/>
        </w:rPr>
        <w:t>• Frameworks/Tools: .NET Blazor, ASP.NET MVC, Django, Flask, React, Git/GitHub, MySQL, MS SQL</w:t>
      </w:r>
    </w:p>
    <w:p>
      <w:pPr/>
      <w:r>
        <w:rPr>
          <w:rFonts w:ascii="Calibri" w:hAnsi="Calibri"/>
          <w:sz w:val="24"/>
        </w:rPr>
        <w:t>• AI/ML: TensorFlow, Keras, CNNs, NLP (RNNs/Transformers), scikit-learn, pandas, NumPy</w:t>
      </w:r>
    </w:p>
    <w:p>
      <w:pPr/>
      <w:r>
        <w:rPr>
          <w:rFonts w:ascii="Calibri" w:hAnsi="Calibri"/>
          <w:sz w:val="24"/>
        </w:rPr>
        <w:t>• Cloud/Other: AWS, Azure, Docker, Linux, Jupyter Notebooks, Algorithmic Trading</w:t>
      </w:r>
    </w:p>
    <w:p>
      <w:pPr/>
      <w:r>
        <w:rPr>
          <w:rFonts w:ascii="Calibri" w:hAnsi="Calibri"/>
          <w:sz w:val="24"/>
        </w:rPr>
        <w:t>• Architected systems generating 15% annual returns with optimized risk management</w:t>
      </w:r>
    </w:p>
    <w:p>
      <w:pPr/>
      <w:r>
        <w:rPr>
          <w:rFonts w:ascii="Calibri" w:hAnsi="Calibri"/>
          <w:sz w:val="24"/>
        </w:rPr>
        <w:t>• Built scalable data pipelines processing 10,000+ daily data points with real-time analytics capabilities</w:t>
      </w:r>
    </w:p>
    <w:p/>
    <w:p>
      <w:pPr>
        <w:pStyle w:val="Heading1"/>
      </w:pPr>
      <w:r>
        <w:rPr>
          <w:rFonts w:ascii="Calibri" w:hAnsi="Calibri"/>
          <w:sz w:val="28"/>
        </w:rPr>
        <w:t>Education</w:t>
      </w:r>
    </w:p>
    <w:p>
      <w:pPr/>
      <w:r>
        <w:rPr>
          <w:rFonts w:ascii="Calibri" w:hAnsi="Calibri"/>
          <w:sz w:val="24"/>
        </w:rPr>
        <w:t>Florida Atlantic University — B.S. Computer Science, Expected 2024 (Dean's List, GPA 3.7)</w:t>
      </w:r>
    </w:p>
    <w:p/>
    <w:p>
      <w:pPr>
        <w:pStyle w:val="Heading1"/>
      </w:pPr>
      <w:r>
        <w:rPr>
          <w:rFonts w:ascii="Calibri" w:hAnsi="Calibri"/>
          <w:sz w:val="28"/>
        </w:rPr>
        <w:t>Professional Experience</w:t>
      </w:r>
    </w:p>
    <w:p>
      <w:pPr/>
      <w:r>
        <w:rPr>
          <w:rFonts w:ascii="Calibri" w:hAnsi="Calibri"/>
          <w:sz w:val="24"/>
        </w:rPr>
        <w:t>• Led development of innovative solutions resulting in improved efficiency and performance</w:t>
      </w:r>
    </w:p>
    <w:p>
      <w:pPr/>
      <w:r>
        <w:rPr>
          <w:rFonts w:ascii="Calibri" w:hAnsi="Calibri"/>
          <w:sz w:val="24"/>
        </w:rPr>
        <w:t>• Collaborated with cross-functional teams to deliver projects on time and within budget</w:t>
      </w:r>
    </w:p>
    <w:p>
      <w:pPr/>
      <w:r>
        <w:rPr>
          <w:rFonts w:ascii="Calibri" w:hAnsi="Calibri"/>
          <w:sz w:val="24"/>
        </w:rPr>
        <w:t>• Implemented best practices and methodologies enhancing overall operational effectiveness</w:t>
      </w:r>
    </w:p>
    <w:p>
      <w:pPr/>
      <w:r>
        <w:rPr>
          <w:rFonts w:ascii="Calibri" w:hAnsi="Calibri"/>
          <w:sz w:val="24"/>
        </w:rPr>
        <w:t>• Mentored team members and contributed to knowledge sharing initiatives</w:t>
      </w:r>
    </w:p>
    <w:p>
      <w:pPr/>
      <w:r>
        <w:rPr>
          <w:rFonts w:ascii="Calibri" w:hAnsi="Calibri"/>
          <w:sz w:val="24"/>
        </w:rPr>
        <w:t>• Achieved measurable results through data-driven decision making and strategic planning</w:t>
      </w:r>
    </w:p>
    <w:p>
      <w:pPr/>
      <w:r>
        <w:rPr>
          <w:rFonts w:ascii="Calibri" w:hAnsi="Calibri"/>
          <w:sz w:val="24"/>
        </w:rPr>
        <w:t>• The Analytics Engine: AI-powered algorithms achieving breakthrough performance metrics</w:t>
      </w:r>
    </w:p>
    <w:p>
      <w:pPr/>
      <w:r>
        <w:rPr>
          <w:rFonts w:ascii="Calibri" w:hAnsi="Calibri"/>
          <w:sz w:val="24"/>
        </w:rPr>
        <w:t>• Platform Revolution: Full-stack application democratizing advanced technology access</w:t>
      </w:r>
    </w:p>
    <w:p>
      <w:pPr/>
      <w:r>
        <w:rPr>
          <w:rFonts w:ascii="Calibri" w:hAnsi="Calibri"/>
          <w:sz w:val="24"/>
        </w:rPr>
        <w:t>• System Maestro: Real-time analytics dashboard used by professional teams</w:t>
      </w:r>
    </w:p>
    <w:p/>
    <w:p>
      <w:pPr>
        <w:pStyle w:val="Heading1"/>
      </w:pPr>
      <w:r>
        <w:rPr>
          <w:rFonts w:ascii="Calibri" w:hAnsi="Calibri"/>
          <w:sz w:val="28"/>
        </w:rPr>
        <w:t>References</w:t>
      </w:r>
    </w:p>
    <w:p>
      <w:pPr/>
      <w:r>
        <w:rPr>
          <w:rFonts w:ascii="Calibri" w:hAnsi="Calibri"/>
          <w:sz w:val="24"/>
        </w:rPr>
        <w:t>Available upon request</w:t>
      </w:r>
    </w:p>
    <w:sectPr w:rsidR="00FC693F" w:rsidRPr="0006063C" w:rsidSect="00034616">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in/ryan-weiler-7a3119190/" TargetMode="External"/><Relationship Id="rId10" Type="http://schemas.openxmlformats.org/officeDocument/2006/relationships/hyperlink" Target="https://github.com/ryan-w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