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三角形重心的座標公式</w:t>
      </w:r>
    </w:p>
    <w:p>
      <w:pPr>
        <w:pStyle w:val="Heading2"/>
      </w:pPr>
      <w:r>
        <w:t xml:space="preserve">若三角形頂點座標為 A=(x₁,y₁)、B=(x₂,y₂)、C=(x₃,y₃)，其重心為 G=((x₁＋x₂＋x₃)/3,(y₁＋y₂＋y₃)/3)。</w:t>
      </w:r>
    </w:p>
    <w:p>
      <w:pPr>
        <w:pStyle w:val="Heading1"/>
      </w:pPr>
      <w:r>
        <w:t xml:space="preserve">符號</w:t>
      </w:r>
    </w:p>
    <w:p>
      <w:pPr>
        <w:pStyle w:val="Normal"/>
      </w:pPr>
      <w:r>
        <w:t xml:space="preserve">A、B、C 表示三角形頂點及其位置向量；D 為 BC 中點；G 為三條中線交點（重心）。</w:t>
      </w:r>
    </w:p>
    <w:p>
      <w:pPr>
        <w:pStyle w:val="Heading1"/>
      </w:pPr>
      <w:r>
        <w:t xml:space="preserve">公式</w:t>
      </w:r>
    </w:p>
    <w:p>
      <w:pPr>
        <w:pStyle w:val="Normal"/>
      </w:pPr>
      <w:r>
        <w:t xml:space="preserve">若三角形頂點座標為 A=(x₁,y₁)、B=(x₂,y₂)、C=(x₃,y₃)，其重心為 G=((x₁＋x₂＋x₃)/3,(y₁＋y₂＋y₃)/3)。</w:t>
      </w:r>
    </w:p>
    <w:p>
      <w:pPr>
        <w:pStyle w:val="Heading1"/>
      </w:pPr>
      <w:r>
        <w:t xml:space="preserve">證明</w:t>
      </w:r>
    </w:p>
    <w:p>
      <w:pPr>
        <w:pStyle w:val="Heading1"/>
      </w:pPr>
      <w:r>
        <w:t xml:space="preserve">幾何基礎：中線共點與二比一分割</w:t>
      </w:r>
    </w:p>
    <w:p>
      <w:pPr>
        <w:pStyle w:val="Normal"/>
      </w:pPr>
      <w:r>
        <w:t xml:space="preserve">令 D、E、F 分別為 BC、CA、AB 的中點。則 BD／DC＝CE／EA＝AF／FB＝1；依西瓦定理，三條中線 AD、BE、CF 共點於 G。</w:t>
      </w:r>
    </w:p>
    <w:p>
      <w:pPr>
        <w:pStyle w:val="Normal"/>
      </w:pPr>
      <w:r>
        <w:t xml:space="preserve">由中點連線定理，DE∥AB 且 DE＝AB／2。取 G＝AD∩BE，△GDE∼△GAB，故 GD／GA＝GE／GB＝DE／AB＝1／2，所以 AG：GD＝BG：GE＝2：1。循環對稱地，第三條中線也通過 G，並有 CG：GF＝2：1。以下用分點公式推導座標。</w:t>
      </w:r>
    </w:p>
    <w:p>
      <w:pPr>
        <w:pStyle w:val="Normal"/>
      </w:pPr>
      <w:r>
        <w:t xml:space="preserve">令 D 為 BC 中點，則 D=((x₂＋x₃)/2,(y₂＋y₃)/2)。重心 G 在中線 AD 上，且 AG:GD=2:1。</w:t>
      </w:r>
    </w:p>
    <w:p>
      <w:pPr>
        <w:pStyle w:val="Normal"/>
      </w:pPr>
      <w:r>
        <w:t xml:space="preserve">內分點公式給出 G=(A＋2D)/3。代入 D 的座標，得到 G=((x₁＋x₂＋x₃)/3,(y₁＋y₂＋y₃)/3)。</w:t>
      </w:r>
    </w:p>
    <w:p>
      <w:pPr>
        <w:pStyle w:val="Normal"/>
      </w:pPr>
      <w:r>
        <w:t xml:space="preserve">同一公式對 x、y 座標分別成立，所以重心就是三個頂點座標的算術平均。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ns1:inline>
            <ns1:extent cx="5486400" cy="3429000"/>
            <ns1:docPr id="1" name="幾何示意圖"/>
            <ns2:graphic>
              <ns2:graphicData uri="http://schemas.openxmlformats.org/drawingml/2006/picture">
                <ns3:pic>
                  <ns3:nvPicPr>
                    <ns3:cNvPr id="0" name="diagram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3429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Normal"/>
      </w:pPr>
      <w:r>
        <w:t xml:space="preserve">圖為依證明條件繪製的示意圖，非依比例。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