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微積分基本定理證明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極限與微積分　｜　Fundamental theorem of calculus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若 f 於 [a,b] 連續，定義 F(x)=∫ₐˣf(t)dt，則 F′(x)=f(x)；若 G′=f，則 ∫ₐᵇf(x)dx=G(b)−G(a)。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對 h≠0，差商 [F(x+h)−F(x)]／h 等於區間 [x,x+h] 上 f 的平均值。由積分均值被該區間最小值與最大值夾住，而 f 連續，當 h→0 兩者都趨 f(x)，故 F′(x)=f(x)。第二部分令 H=F−G，則 H′=0；由中值定理 H 在區間為常數，故 F(b)−F(a)=G(b)−G(a)，即得定積分公式。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 xml:space="preserve">F′(x)=limₕ→₀ </w:t>
      </w:r>
      <m:oMath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h</m:t>
            </m:r>
          </m:den>
        </m:f>
      </m:oMath>
      <w:r>
        <w:rPr>
          <w:rFonts w:ascii="Microsoft JhengHei" w:hAnsi="Microsoft JhengHei" w:eastAsia="Microsoft JhengHei"/>
          <w:sz w:val="22"/>
        </w:rPr>
        <w:t>∫ₓˣ⁺ʰf(t)dt=f(x)。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∫ₐᵇf(x)dx=G(b)−G(a)。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連續性可弱化為適當可積條件，但導數結論只在連續點保證。第二部分要求 G 是 f 的一個原函數；不能只憑符號反微分而忽略區間條件。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微積分基本定理證明 證明</dc:title>
  <dc:subject>Fundamental theorem of calculus</dc:subject>
  <dc:creator>python-docx</dc:creator>
  <cp:keywords>高中, 科學班, 證明, 05 極限與微積分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