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羅爾定理證明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Rolle theorem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f 在 [a,b] 連續、在 (a,b) 可微且 f(a)=f(b)，則存在 c∈(a,b) 使 f′(c)=0。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依極值定理，f 在閉區間取得最大值與最小值。若兩者相等，f 為常數，任意內點導數為零。否則至少一個極值不同於端點共同值，該極值在內點取得；由 Fermat 極值定理，內點可微函數的局部極值導數為零。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f(a)=f(b)，且 f 連續 ⇒ 存在內點極值（除常數情形）。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內點局部極值 c ⇒ f′(c)=0。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連續、可微與閉區間端點相等三項不可任意省略。若在端點不連續，或內部不可微，結論可失敗。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羅爾定理證明 證明</dc:title>
  <dc:subject>Rolle theorem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