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Name: Daniel Carter</w:t>
      </w:r>
    </w:p>
    <w:p>
      <w:r>
        <w:t>Email: daniel.carter@email.com | Phone: +1-555-0134 | Location: Toronto, Canada</w:t>
      </w:r>
    </w:p>
    <w:p>
      <w:pPr>
        <w:pStyle w:val="Heading1"/>
      </w:pPr>
      <w:r>
        <w:t>Education</w:t>
      </w:r>
    </w:p>
    <w:p>
      <w:r>
        <w:t>University of Toronto</w:t>
        <w:br/>
        <w:t>BSc Computer Science &amp; Statistics</w:t>
        <w:br/>
        <w:t>2019 - 2023</w:t>
        <w:br/>
        <w:t>GPA: 3.8/4.0</w:t>
      </w:r>
    </w:p>
    <w:p>
      <w:r>
        <w:t>Imperial College London (Exchange)</w:t>
        <w:br/>
        <w:t>Data Science Programme</w:t>
        <w:br/>
        <w:t>2022</w:t>
      </w:r>
    </w:p>
    <w:p>
      <w:pPr>
        <w:pStyle w:val="Heading1"/>
      </w:pPr>
      <w:r>
        <w:t>Technical Skills</w:t>
      </w:r>
    </w:p>
    <w:p>
      <w:r>
        <w:t>Programming: Python, Java, SQL, C++</w:t>
        <w:br/>
        <w:t>Data Science: Pandas, Scikit-learn, TensorFlow, Statsmodels</w:t>
        <w:br/>
        <w:t>Finance: Time series analysis, portfolio optimization, risk modeling</w:t>
        <w:br/>
        <w:t>Tools: Git, Docker, AWS, Linux</w:t>
      </w:r>
    </w:p>
    <w:p>
      <w:pPr>
        <w:pStyle w:val="Heading1"/>
      </w:pPr>
      <w:r>
        <w:t>Projects</w:t>
      </w:r>
    </w:p>
    <w:p>
      <w:r>
        <w:t>Algorithmic Trading System (Crypto Markets)</w:t>
        <w:br/>
        <w:t>- Designed momentum-based trading strategy using multi-timeframe signals</w:t>
        <w:br/>
        <w:t>- Built backtesting engine with transaction cost and slippage modeling</w:t>
        <w:br/>
        <w:t>- Improved Sharpe ratio by 35% through volatility scaling</w:t>
      </w:r>
    </w:p>
    <w:p>
      <w:r>
        <w:t>Credit Risk Scoring Model</w:t>
        <w:br/>
        <w:t>- Developed logistic regression and XGBoost models for default prediction</w:t>
        <w:br/>
        <w:t>- Performed feature engineering on 500K+ banking records</w:t>
        <w:br/>
        <w:t>- Achieved AUC of 0.91 on validation set</w:t>
      </w:r>
    </w:p>
    <w:p>
      <w:r>
        <w:t>Stock Portfolio Optimization Dashboard</w:t>
        <w:br/>
        <w:t>- Built interactive dashboard using Streamlit and Python</w:t>
        <w:br/>
        <w:t>- Implemented Markowitz mean-variance optimization with constraints</w:t>
        <w:br/>
        <w:t>- Integrated live Yahoo Finance data pipeline</w:t>
      </w:r>
    </w:p>
    <w:p>
      <w:pPr>
        <w:pStyle w:val="Heading1"/>
      </w:pPr>
      <w:r>
        <w:t>Internship Experience</w:t>
      </w:r>
    </w:p>
    <w:p>
      <w:r>
        <w:t>Goldman Sachs (Summer Analyst)</w:t>
        <w:br/>
        <w:t>- Supported quantitative research team in factor model development</w:t>
        <w:br/>
        <w:t>- Built Python scripts for data cleaning and signal generation</w:t>
        <w:br/>
        <w:t>- Assisted in performance attribution reporting</w:t>
      </w:r>
    </w:p>
    <w:p>
      <w:r>
        <w:t>Amazon Web Services (Data Engineering Intern)</w:t>
        <w:br/>
        <w:t>- Developed ETL pipelines for large-scale log data processing</w:t>
        <w:br/>
        <w:t>- Optimized SQL queries reducing runtime by 40%</w:t>
        <w:br/>
        <w:t>- Built monitoring dashboards for cloud usage metrics</w:t>
      </w:r>
    </w:p>
    <w:p>
      <w:pPr>
        <w:pStyle w:val="Heading1"/>
      </w:pPr>
      <w:r>
        <w:t>Additional Information</w:t>
      </w:r>
    </w:p>
    <w:p>
      <w:r>
        <w:t>Languages: English (Native), Mandarin (Conversational)</w:t>
        <w:br/>
        <w:t>Interests: Quant trading, machine learning, distributed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