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RYAN ERICKSON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135 Shasta Court · Apple Valley, Minnesota · 55124 · 763.227.2185 · ryanerickson74@gmail.com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mallCaps w:val="1"/>
          <w:sz w:val="20"/>
          <w:szCs w:val="20"/>
          <w:u w:val="single"/>
        </w:rPr>
      </w:pPr>
      <w:r w:rsidDel="00000000" w:rsidR="00000000" w:rsidRPr="00000000">
        <w:rPr>
          <w:smallCaps w:val="1"/>
          <w:sz w:val="20"/>
          <w:szCs w:val="20"/>
          <w:u w:val="single"/>
          <w:rtl w:val="0"/>
        </w:rPr>
        <w:t xml:space="preserve">PROFESSIONAL PROFILE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Passionate about exploring and creating software to improve business efficiencies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using strong interpersonal skills as demonstrated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10+ years working in engineering education roles, leading peers, professionals, and students through collaborative work to meet significant milestones and achieve rewarding goals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6+ years researching, developing, and teaching Science, Technology, Engineering, and Mathematics (STEM) curriculum to both students and educators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2+ years coordinating and leading the Makerspace classroom, introducing students to the most current technology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1+ year learning, exploring, and utilizing self-taught programming languages and tools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sz w:val="20"/>
          <w:szCs w:val="20"/>
          <w:u w:val="single"/>
          <w:rtl w:val="0"/>
        </w:rPr>
        <w:t xml:space="preserve">KEY SKILLS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Languages: Python - JavaScript - HTML - CSS -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Tools and Frameworks: PostgreSQL PyCharm - Heroku - Bootstrap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Proficient in CAD programs: AutoDesk Fusion 360, OnShape, TinkerCAD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sz w:val="20"/>
          <w:szCs w:val="20"/>
          <w:u w:val="single"/>
          <w:rtl w:val="0"/>
        </w:rPr>
        <w:t xml:space="preserve">WEB PROJECTS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POLITICALHANGMAN.</w:t>
      </w:r>
      <w:r w:rsidDel="00000000" w:rsidR="00000000" w:rsidRPr="00000000">
        <w:rPr>
          <w:b w:val="1"/>
          <w:sz w:val="20"/>
          <w:szCs w:val="20"/>
          <w:rtl w:val="0"/>
        </w:rPr>
        <w:t xml:space="preserve">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Classic “Hangman” with a new twist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Utilizes politicians’ most recent Tweets as the mystery phrases to be uncovered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Used: Python, Postgres, Flask, Twitter API, Bootsrap, Heroku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THWACK.IO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Recreation of the popular game “Pong” with the introduction of Side A vs. Side B competition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Both desktop and mobile friendly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Used: Javascript, CSS3, HTML5, Heroku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ALERTED.IO (currently developing)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Weather alerting application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User identifies specific weather parameters that will initiate a SMS message alert to their mobile phone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Used: Python, Flask, Postgres, Heroku, Bootsrap, WeatherUnderground API, Twillio API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GITHUB PROJECTS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HANGMAN SOLVER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Solving Algorithm for Political Hangman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Achieved ~80% accuracy for guessing unknown phrases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Used: Python, Postgres, NLTK library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bookmarkStart w:colFirst="0" w:colLast="0" w:name="_3dy6vkm" w:id="6"/>
      <w:bookmarkEnd w:id="6"/>
      <w:r w:rsidDel="00000000" w:rsidR="00000000" w:rsidRPr="00000000">
        <w:rPr>
          <w:sz w:val="20"/>
          <w:szCs w:val="20"/>
          <w:u w:val="single"/>
          <w:rtl w:val="0"/>
        </w:rPr>
        <w:t xml:space="preserve">WORK EXPERIENCE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Educational Consultant</w:t>
        <w:tab/>
        <w:tab/>
        <w:tab/>
        <w:tab/>
        <w:tab/>
        <w:tab/>
        <w:tab/>
        <w:t xml:space="preserve">June 2016 –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Stratasys and Makerbot </w:t>
        <w:tab/>
        <w:tab/>
        <w:tab/>
        <w:tab/>
        <w:tab/>
        <w:tab/>
        <w:tab/>
        <w:t xml:space="preserve">Eden Prairie, Minnesota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Developed technology education content to meet annual Sales and Marketing goals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Presented current technology and educational content at National Science and Technology Education Conferences in 2015, 2016, and 2017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Designed and hosted 3DP webinars for Stratasys, Makerbot, and key channel partners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Member of Stratasys Educational Advisory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Makerspace Coordinator</w:t>
        <w:tab/>
        <w:tab/>
        <w:tab/>
        <w:tab/>
        <w:tab/>
        <w:tab/>
        <w:tab/>
        <w:t xml:space="preserve">July 2015 – Present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Independent School District 196</w:t>
        <w:tab/>
        <w:tab/>
        <w:tab/>
        <w:tab/>
        <w:tab/>
        <w:tab/>
        <w:tab/>
        <w:t xml:space="preserve">Apple Valley, Minnesota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Pioneered the first District 196 Makerspace – a classroom where students are introduced to, and have the opportunity to utilize, innovative technologies (programming, CADing, robotics, graphic design, etc.) to prepare them for STEM careers in the future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Created the Education 3D Printing Guide and presented at TIES 2015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Developed and taught coding curriculum, teaching students the basics of statically typed languages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Implemented the use of an Augmented Reality Sandbox using Ubuntu and compiled on Unix CLI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Engineering Teacher</w:t>
        <w:tab/>
        <w:tab/>
        <w:tab/>
        <w:tab/>
        <w:tab/>
        <w:tab/>
        <w:tab/>
        <w:tab/>
        <w:t xml:space="preserve">February 2012 – June 2015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Independent School District 625</w:t>
        <w:tab/>
        <w:tab/>
        <w:tab/>
        <w:tab/>
        <w:tab/>
        <w:tab/>
        <w:tab/>
        <w:t xml:space="preserve">St. Paul, Minnesota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Collaborated with the district-wide science educators to create the K-5 Curriculum and Standards Guide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Created and executed STEM curriculum, tailoring content to fit students’ educational needs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Chinook Helicopter Flight Engineer</w:t>
        <w:tab/>
        <w:tab/>
        <w:tab/>
        <w:tab/>
        <w:tab/>
        <w:tab/>
        <w:t xml:space="preserve">January 2007 – January 2013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Minnesota Army National Guard</w:t>
        <w:tab/>
        <w:tab/>
        <w:tab/>
        <w:tab/>
        <w:tab/>
        <w:tab/>
        <w:tab/>
        <w:t xml:space="preserve">St. Paul, Minnesota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Maintained Chinook Helicopter integrated systems to sustain flight readiness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Deployed to Iraq in support of Operation New Dawn from November 2010 – November 2011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360" w:hanging="36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Flew over 500 hours in support of Operation New Dawn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bookmarkStart w:colFirst="0" w:colLast="0" w:name="_3rdcrjn" w:id="11"/>
      <w:bookmarkEnd w:id="11"/>
      <w:r w:rsidDel="00000000" w:rsidR="00000000" w:rsidRPr="00000000">
        <w:rPr>
          <w:sz w:val="20"/>
          <w:szCs w:val="20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Masters of Science in Educational Technologies</w:t>
        <w:tab/>
        <w:tab/>
        <w:tab/>
        <w:tab/>
        <w:t xml:space="preserve">Graduated January 2017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7" w:right="0" w:firstLine="187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Concordia University</w:t>
        <w:tab/>
        <w:tab/>
        <w:tab/>
        <w:tab/>
        <w:tab/>
        <w:tab/>
        <w:tab/>
        <w:tab/>
        <w:t xml:space="preserve">St. Paul, Minnesota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bookmarkStart w:colFirst="0" w:colLast="0" w:name="_lnxbz9" w:id="13"/>
      <w:bookmarkEnd w:id="13"/>
      <w:r w:rsidDel="00000000" w:rsidR="00000000" w:rsidRPr="00000000">
        <w:rPr>
          <w:b w:val="1"/>
          <w:sz w:val="20"/>
          <w:szCs w:val="20"/>
          <w:rtl w:val="0"/>
        </w:rPr>
        <w:t xml:space="preserve">Bachelor of Arts in Elementary Education</w:t>
        <w:tab/>
        <w:tab/>
        <w:tab/>
        <w:tab/>
        <w:tab/>
        <w:t xml:space="preserve">Graduated May 2010</w:t>
      </w:r>
    </w:p>
    <w:p w:rsidR="00000000" w:rsidDel="00000000" w:rsidP="00000000" w:rsidRDefault="00000000" w:rsidRPr="00000000">
      <w:pPr>
        <w:tabs>
          <w:tab w:val="center" w:pos="4773"/>
        </w:tabs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Bethel University</w:t>
        <w:tab/>
        <w:tab/>
        <w:tab/>
        <w:tab/>
        <w:tab/>
        <w:t xml:space="preserve">St. Paul, Minnesota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CERTIFICATIONS AND AWARDS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MN Army National Guard Soldier of the Year</w:t>
        <w:tab/>
        <w:tab/>
        <w:tab/>
        <w:tab/>
        <w:t xml:space="preserve">Received </w:t>
      </w:r>
      <w:r w:rsidDel="00000000" w:rsidR="00000000" w:rsidRPr="00000000">
        <w:rPr>
          <w:b w:val="1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2008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