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06" w:rsidRDefault="0015620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  <w:bookmarkStart w:id="0" w:name="_GoBack"/>
      <w:bookmarkEnd w:id="0"/>
    </w:p>
    <w:p w:rsidR="005D0D87" w:rsidRDefault="007446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RYAN ERICKSON</w:t>
      </w:r>
    </w:p>
    <w:p w:rsidR="005D0D87" w:rsidRDefault="007446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135 Shasta Court · Apple Valley, Minnesota · 55124 · 763.227.2185 · ryanerickson74@gmail.com</w:t>
      </w:r>
    </w:p>
    <w:p w:rsidR="005D0D87" w:rsidRDefault="005D0D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</w:rPr>
      </w:pPr>
    </w:p>
    <w:p w:rsidR="005D0D87" w:rsidRDefault="007446CD">
      <w:pPr>
        <w:rPr>
          <w:smallCaps/>
          <w:sz w:val="20"/>
          <w:szCs w:val="20"/>
          <w:u w:val="single"/>
        </w:rPr>
      </w:pPr>
      <w:r>
        <w:rPr>
          <w:smallCaps/>
          <w:sz w:val="20"/>
          <w:szCs w:val="20"/>
          <w:u w:val="single"/>
        </w:rPr>
        <w:t>PROFESSIONAL PROFILE</w:t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  <w:r>
        <w:rPr>
          <w:smallCaps/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Passionate about exploring and creating software to improve business efficiencies </w:t>
      </w:r>
      <w:r w:rsidR="00AB603A">
        <w:rPr>
          <w:sz w:val="20"/>
          <w:szCs w:val="20"/>
        </w:rPr>
        <w:t xml:space="preserve">using strong interpersonal skills and avid discovery and research techniques, while also being dedicated to continual learning </w:t>
      </w:r>
      <w:r>
        <w:rPr>
          <w:sz w:val="20"/>
          <w:szCs w:val="20"/>
        </w:rPr>
        <w:t>as demonstrated by: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10+ years working in engineering education roles, leading peers, professionals, and students through collaborative work to meet significant milestones and achieve rewarding goals</w:t>
      </w:r>
    </w:p>
    <w:p w:rsidR="005D0D87" w:rsidRDefault="007446CD">
      <w:pPr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6+ years researching, developing, and teaching Science, Technology, Engineering, and Mathematics (STEM) curriculum to both students and educators</w:t>
      </w:r>
    </w:p>
    <w:p w:rsidR="005D0D87" w:rsidRDefault="007446CD">
      <w:pPr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2+ years coordinating and leading the Makerspace classroom, introducing students to the most current technology</w:t>
      </w:r>
    </w:p>
    <w:p w:rsidR="005D0D87" w:rsidRDefault="007446CD">
      <w:pPr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1+ year learning, exploring, and utilizing self-taught programming languages and tools</w:t>
      </w:r>
    </w:p>
    <w:p w:rsidR="005D0D87" w:rsidRDefault="005D0D87">
      <w:pPr>
        <w:spacing w:line="240" w:lineRule="auto"/>
        <w:ind w:left="360"/>
        <w:rPr>
          <w:sz w:val="20"/>
          <w:szCs w:val="20"/>
          <w:highlight w:val="white"/>
        </w:rPr>
      </w:pPr>
    </w:p>
    <w:p w:rsidR="005D0D87" w:rsidRDefault="005D0D87">
      <w:pPr>
        <w:spacing w:line="240" w:lineRule="auto"/>
        <w:ind w:left="360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bookmarkStart w:id="1" w:name="_30j0zll" w:colFirst="0" w:colLast="0"/>
      <w:bookmarkEnd w:id="1"/>
      <w:r>
        <w:rPr>
          <w:sz w:val="20"/>
          <w:szCs w:val="20"/>
          <w:u w:val="single"/>
        </w:rPr>
        <w:t>KEY SKILLS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Pr="00AB603A" w:rsidRDefault="00AB603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  <w:highlight w:val="white"/>
        </w:rPr>
      </w:pPr>
      <w:r w:rsidRPr="00AB603A">
        <w:rPr>
          <w:b/>
          <w:sz w:val="20"/>
          <w:szCs w:val="20"/>
          <w:highlight w:val="white"/>
        </w:rPr>
        <w:t xml:space="preserve">Languages: Python, JavaScript, HTML5, </w:t>
      </w:r>
      <w:r w:rsidR="007446CD" w:rsidRPr="00AB603A">
        <w:rPr>
          <w:b/>
          <w:sz w:val="20"/>
          <w:szCs w:val="20"/>
          <w:highlight w:val="white"/>
        </w:rPr>
        <w:t xml:space="preserve">CSS3 </w:t>
      </w:r>
    </w:p>
    <w:p w:rsidR="005D0D87" w:rsidRDefault="007446CD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Python Libraries Used: 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Flask: Web framework used for PoliticalHangman.com and Alerted.io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Sqlite: Used for database testing before production push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SQ</w:t>
      </w:r>
      <w:r w:rsidR="00AB603A">
        <w:rPr>
          <w:sz w:val="20"/>
          <w:szCs w:val="20"/>
          <w:highlight w:val="white"/>
        </w:rPr>
        <w:t>LAlchemy: SQL Toolkit used for d</w:t>
      </w:r>
      <w:r>
        <w:rPr>
          <w:sz w:val="20"/>
          <w:szCs w:val="20"/>
          <w:highlight w:val="white"/>
        </w:rPr>
        <w:t>ata input, updates, query</w:t>
      </w:r>
      <w:r w:rsidR="00AB603A">
        <w:rPr>
          <w:sz w:val="20"/>
          <w:szCs w:val="20"/>
          <w:highlight w:val="white"/>
        </w:rPr>
        <w:t>,</w:t>
      </w:r>
      <w:r>
        <w:rPr>
          <w:sz w:val="20"/>
          <w:szCs w:val="20"/>
          <w:highlight w:val="white"/>
        </w:rPr>
        <w:t xml:space="preserve"> etc.</w:t>
      </w:r>
      <w:r w:rsidR="00AB603A">
        <w:rPr>
          <w:sz w:val="20"/>
          <w:szCs w:val="20"/>
          <w:highlight w:val="white"/>
        </w:rPr>
        <w:t>,</w:t>
      </w:r>
      <w:r>
        <w:rPr>
          <w:sz w:val="20"/>
          <w:szCs w:val="20"/>
          <w:highlight w:val="white"/>
        </w:rPr>
        <w:t xml:space="preserve"> for PoliticalHangman.com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Tweepy: Twitter API integration for JSON Blob requests for user specified politician tweets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Bs4: Website parser for automated checks on status changes for 600+ politicians</w:t>
      </w:r>
    </w:p>
    <w:p w:rsidR="005D0D87" w:rsidRDefault="007446CD">
      <w:pPr>
        <w:numPr>
          <w:ilvl w:val="2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Others: Oauthlib, Requests, urllib3, Lxml, Pickle</w:t>
      </w:r>
    </w:p>
    <w:p w:rsidR="005D0D87" w:rsidRPr="00AB603A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  <w:highlight w:val="white"/>
        </w:rPr>
      </w:pPr>
      <w:r w:rsidRPr="00AB603A">
        <w:rPr>
          <w:b/>
          <w:sz w:val="20"/>
          <w:szCs w:val="20"/>
          <w:highlight w:val="white"/>
        </w:rPr>
        <w:t>Tools and Fr</w:t>
      </w:r>
      <w:r w:rsidR="00AB603A" w:rsidRPr="00AB603A">
        <w:rPr>
          <w:b/>
          <w:sz w:val="20"/>
          <w:szCs w:val="20"/>
          <w:highlight w:val="white"/>
        </w:rPr>
        <w:t xml:space="preserve">ameworks: PostgreSQL, PyCharm, Heroku, </w:t>
      </w:r>
      <w:r w:rsidRPr="00AB603A">
        <w:rPr>
          <w:b/>
          <w:sz w:val="20"/>
          <w:szCs w:val="20"/>
          <w:highlight w:val="white"/>
        </w:rPr>
        <w:t xml:space="preserve">Bootstrap </w:t>
      </w:r>
    </w:p>
    <w:p w:rsidR="005D0D87" w:rsidRDefault="007446CD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PyCharm used as primary IDE with github and H</w:t>
      </w:r>
      <w:r w:rsidR="00AB603A">
        <w:rPr>
          <w:sz w:val="20"/>
          <w:szCs w:val="20"/>
          <w:highlight w:val="white"/>
        </w:rPr>
        <w:t xml:space="preserve">eroku integration for personal </w:t>
      </w:r>
      <w:r>
        <w:rPr>
          <w:sz w:val="20"/>
          <w:szCs w:val="20"/>
          <w:highlight w:val="white"/>
        </w:rPr>
        <w:t>project infrastructure</w:t>
      </w:r>
    </w:p>
    <w:p w:rsidR="005D0D87" w:rsidRDefault="007446CD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PostgreSQL declaration and mapping through SQLAlchemy ORM</w:t>
      </w:r>
    </w:p>
    <w:p w:rsidR="005D0D87" w:rsidRDefault="007446CD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Heroku CLI used for deployment of projects through github integration and Heroku PostgresDB management</w:t>
      </w:r>
    </w:p>
    <w:p w:rsidR="005D0D87" w:rsidRPr="00AB603A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b/>
          <w:sz w:val="20"/>
          <w:szCs w:val="20"/>
          <w:highlight w:val="white"/>
        </w:rPr>
      </w:pPr>
      <w:r w:rsidRPr="00AB603A">
        <w:rPr>
          <w:b/>
          <w:sz w:val="20"/>
          <w:szCs w:val="20"/>
          <w:highlight w:val="white"/>
        </w:rPr>
        <w:t>Proficient in CAD programs: AutoDes</w:t>
      </w:r>
      <w:r w:rsidR="00156206">
        <w:rPr>
          <w:b/>
          <w:sz w:val="20"/>
          <w:szCs w:val="20"/>
          <w:highlight w:val="white"/>
        </w:rPr>
        <w:t>k Fusion 360, OnShape</w:t>
      </w:r>
    </w:p>
    <w:p w:rsidR="005D0D87" w:rsidRDefault="005D0D87">
      <w:pPr>
        <w:spacing w:line="240" w:lineRule="auto"/>
        <w:rPr>
          <w:sz w:val="20"/>
          <w:szCs w:val="20"/>
        </w:rPr>
      </w:pPr>
    </w:p>
    <w:p w:rsidR="005D0D87" w:rsidRDefault="005D0D87">
      <w:pPr>
        <w:spacing w:line="240" w:lineRule="auto"/>
        <w:rPr>
          <w:sz w:val="20"/>
          <w:szCs w:val="20"/>
        </w:rPr>
      </w:pPr>
    </w:p>
    <w:p w:rsidR="005D0D87" w:rsidRDefault="007446CD">
      <w:pPr>
        <w:rPr>
          <w:sz w:val="20"/>
          <w:szCs w:val="20"/>
          <w:u w:val="single"/>
        </w:rPr>
      </w:pPr>
      <w:bookmarkStart w:id="2" w:name="_1fob9te" w:colFirst="0" w:colLast="0"/>
      <w:bookmarkEnd w:id="2"/>
      <w:r>
        <w:rPr>
          <w:sz w:val="20"/>
          <w:szCs w:val="20"/>
          <w:u w:val="single"/>
        </w:rPr>
        <w:t>WEB PROJECTS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POLITICALHANGMAN.COM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Classic “Hangman” with a new twist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Utilizes politicians’ most recent Tweets as the mystery phrases to be uncovered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Used: Python, Postgres, Flask, Twitter API, Bootsrap, Heroku</w:t>
      </w:r>
    </w:p>
    <w:p w:rsidR="005D0D87" w:rsidRDefault="005D0D87">
      <w:pPr>
        <w:spacing w:line="240" w:lineRule="auto"/>
        <w:rPr>
          <w:sz w:val="20"/>
          <w:szCs w:val="20"/>
        </w:rPr>
      </w:pPr>
    </w:p>
    <w:p w:rsidR="005D0D87" w:rsidRDefault="007446C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THWACK.IO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Recreation of the popular game “Pong” with the introduction of Side A vs. Side B competition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Both desktop and mobile friendly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Used: Javascript, CSS3, HTML5, Heroku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3" w:name="_3znysh7" w:colFirst="0" w:colLast="0"/>
      <w:bookmarkEnd w:id="3"/>
    </w:p>
    <w:p w:rsidR="005D0D87" w:rsidRDefault="007446C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ALERTED.IO (currently developing)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Weather alerting application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User identifies specific weather parameters that will initiate a SMS message alert to their mobile phone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Used: Python, Flask, Postgres, Heroku, Bootsrap, WeatherUnderground API, Twillio API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4" w:name="_2et92p0" w:colFirst="0" w:colLast="0"/>
      <w:bookmarkEnd w:id="4"/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GITHUB PROJECTS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HANGMAN SOLVER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Solving Algorithm for Political Hangman 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Achieved ~80% accuracy for guessing unknown phrases</w:t>
      </w:r>
    </w:p>
    <w:p w:rsidR="005D0D87" w:rsidRDefault="007446CD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Used: Python, Postgres, NLTK library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5" w:name="_tyjcwt" w:colFirst="0" w:colLast="0"/>
      <w:bookmarkEnd w:id="5"/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bookmarkStart w:id="6" w:name="_3dy6vkm" w:colFirst="0" w:colLast="0"/>
      <w:bookmarkEnd w:id="6"/>
      <w:r>
        <w:rPr>
          <w:sz w:val="20"/>
          <w:szCs w:val="20"/>
          <w:u w:val="single"/>
        </w:rPr>
        <w:t>WORK EXPERIENCE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Educational Consultant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>June 2016 – Present</w:t>
      </w:r>
    </w:p>
    <w:p w:rsidR="005D0D87" w:rsidRDefault="007446CD">
      <w:pPr>
        <w:spacing w:line="240" w:lineRule="auto"/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 xml:space="preserve">Stratasys and Makerbot 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  <w:t>Eden Prairie, Minnesota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Developed technology education content to meet annual Sales and Marketing goals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Presented current technology and educational content at National Science and Technology Education Conferences in 2015, 2016, and 2017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Designed and hosted 3DP webinars for Stratasys, Makerbot, and key channel partners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</w:rPr>
      </w:pPr>
      <w:r>
        <w:rPr>
          <w:sz w:val="20"/>
          <w:szCs w:val="20"/>
          <w:highlight w:val="white"/>
        </w:rPr>
        <w:t>Member of Stratasys Educational Advisory Board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7" w:name="_1t3h5sf" w:colFirst="0" w:colLast="0"/>
      <w:bookmarkEnd w:id="7"/>
    </w:p>
    <w:p w:rsidR="005D0D87" w:rsidRDefault="007446CD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Makerspace Coordinator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 xml:space="preserve">July 2015 – Present </w:t>
      </w:r>
      <w:r>
        <w:rPr>
          <w:b/>
          <w:sz w:val="20"/>
          <w:szCs w:val="20"/>
          <w:highlight w:val="white"/>
        </w:rPr>
        <w:tab/>
      </w:r>
    </w:p>
    <w:p w:rsidR="005D0D87" w:rsidRDefault="007446CD">
      <w:pPr>
        <w:spacing w:line="240" w:lineRule="auto"/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Independent School District 196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  <w:t>Apple Valley, Minnesota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Pioneered the first District 196 Makerspace – a classroom where students are introduced to, and have the opportunity to utilize, innovative technologies (programming, CADing, robotics, graphic design, etc.) to prepare them for STEM careers in the future 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Created the Education 3D Printing Guide and presented at TIES 2015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Developed and taught coding curriculum, teaching students the basics of statically typed languages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Implemented the use of an Augmented Reality Sandbox using Ubuntu and compiled on Unix CLI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8" w:name="_4d34og8" w:colFirst="0" w:colLast="0"/>
      <w:bookmarkEnd w:id="8"/>
    </w:p>
    <w:p w:rsidR="005D0D87" w:rsidRDefault="007446CD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Engineering Teacher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>February 2012 – June 2015</w:t>
      </w:r>
    </w:p>
    <w:p w:rsidR="005D0D87" w:rsidRDefault="007446CD">
      <w:pPr>
        <w:spacing w:line="240" w:lineRule="auto"/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Independent School District 625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  <w:t>St. Paul, Minnesota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Collaborated with the district-wide science educators to create the K-5 Curriculum and Standards Guide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Created and executed STEM curriculum, tailoring content to fit students’ educational needs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9" w:name="_2s8eyo1" w:colFirst="0" w:colLast="0"/>
      <w:bookmarkEnd w:id="9"/>
    </w:p>
    <w:p w:rsidR="005D0D87" w:rsidRDefault="007446CD">
      <w:p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Chinook Helicopter Flight Engineer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>January 2007 – January 2013</w:t>
      </w:r>
    </w:p>
    <w:p w:rsidR="005D0D87" w:rsidRDefault="007446CD">
      <w:pPr>
        <w:spacing w:line="240" w:lineRule="auto"/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Minnesota Army National Guard</w:t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</w:r>
      <w:r>
        <w:rPr>
          <w:i/>
          <w:sz w:val="20"/>
          <w:szCs w:val="20"/>
          <w:highlight w:val="white"/>
        </w:rPr>
        <w:tab/>
        <w:t>St. Paul, Minnesota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Maintained Chinook Helicopter integrated systems to sustain flight readiness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Deployed to Iraq in support of Operation New Dawn from November 2010 – November 2011</w:t>
      </w:r>
    </w:p>
    <w:p w:rsidR="005D0D87" w:rsidRDefault="007446C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Flew over 500 hours in support of Operation New Dawn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  <w:bookmarkStart w:id="10" w:name="_17dp8vu" w:colFirst="0" w:colLast="0"/>
      <w:bookmarkEnd w:id="10"/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bookmarkStart w:id="11" w:name="_3rdcrjn" w:colFirst="0" w:colLast="0"/>
      <w:bookmarkEnd w:id="11"/>
      <w:r>
        <w:rPr>
          <w:sz w:val="20"/>
          <w:szCs w:val="20"/>
          <w:u w:val="single"/>
        </w:rPr>
        <w:t>EDUCATION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rPr>
          <w:b/>
          <w:sz w:val="20"/>
          <w:szCs w:val="20"/>
        </w:rPr>
      </w:pPr>
      <w:bookmarkStart w:id="12" w:name="_26in1rg" w:colFirst="0" w:colLast="0"/>
      <w:bookmarkEnd w:id="12"/>
      <w:r>
        <w:rPr>
          <w:b/>
          <w:sz w:val="20"/>
          <w:szCs w:val="20"/>
        </w:rPr>
        <w:t>Masters of Science in Educational Technologies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Graduated January 2017</w:t>
      </w:r>
    </w:p>
    <w:p w:rsidR="005D0D87" w:rsidRDefault="007446CD">
      <w:pPr>
        <w:spacing w:line="240" w:lineRule="auto"/>
        <w:ind w:left="-187" w:firstLine="187"/>
        <w:rPr>
          <w:sz w:val="20"/>
          <w:szCs w:val="20"/>
          <w:highlight w:val="white"/>
        </w:rPr>
      </w:pPr>
      <w:r>
        <w:rPr>
          <w:i/>
          <w:sz w:val="20"/>
          <w:szCs w:val="20"/>
        </w:rPr>
        <w:t>Concordia University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St. Paul, Minnesota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b/>
          <w:sz w:val="20"/>
          <w:szCs w:val="20"/>
        </w:rPr>
      </w:pPr>
      <w:bookmarkStart w:id="13" w:name="_lnxbz9" w:colFirst="0" w:colLast="0"/>
      <w:bookmarkEnd w:id="13"/>
      <w:r>
        <w:rPr>
          <w:b/>
          <w:sz w:val="20"/>
          <w:szCs w:val="20"/>
        </w:rPr>
        <w:t>Bachelor of Arts in Elementary Education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Graduated May 2010</w:t>
      </w:r>
    </w:p>
    <w:p w:rsidR="005D0D87" w:rsidRDefault="007446CD">
      <w:pPr>
        <w:tabs>
          <w:tab w:val="center" w:pos="4773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Bethel University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St. Paul, Minnesota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7446C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CERTIFICATIONS AND AWARDS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5D0D87" w:rsidRDefault="007446CD">
      <w:pPr>
        <w:spacing w:line="240" w:lineRule="auto"/>
        <w:rPr>
          <w:b/>
          <w:sz w:val="20"/>
          <w:szCs w:val="20"/>
        </w:rPr>
      </w:pPr>
      <w:bookmarkStart w:id="14" w:name="_35nkun2" w:colFirst="0" w:colLast="0"/>
      <w:bookmarkEnd w:id="14"/>
      <w:r>
        <w:rPr>
          <w:b/>
          <w:sz w:val="20"/>
          <w:szCs w:val="20"/>
        </w:rPr>
        <w:t>MN Army National Guard Soldier of the Year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Received May 2008</w:t>
      </w:r>
    </w:p>
    <w:p w:rsidR="005D0D87" w:rsidRDefault="005D0D87">
      <w:pPr>
        <w:spacing w:line="240" w:lineRule="auto"/>
        <w:rPr>
          <w:sz w:val="20"/>
          <w:szCs w:val="20"/>
          <w:highlight w:val="white"/>
        </w:rPr>
      </w:pPr>
    </w:p>
    <w:p w:rsidR="005D0D87" w:rsidRDefault="005D0D87">
      <w:pPr>
        <w:spacing w:line="240" w:lineRule="auto"/>
        <w:rPr>
          <w:sz w:val="20"/>
          <w:szCs w:val="20"/>
        </w:rPr>
      </w:pPr>
    </w:p>
    <w:sectPr w:rsidR="005D0D8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B6D9A"/>
    <w:multiLevelType w:val="multilevel"/>
    <w:tmpl w:val="E668BED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7612835"/>
    <w:multiLevelType w:val="multilevel"/>
    <w:tmpl w:val="75280AE2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D5A2C52"/>
    <w:multiLevelType w:val="multilevel"/>
    <w:tmpl w:val="DE7A8CEC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7"/>
    <w:rsid w:val="00156206"/>
    <w:rsid w:val="005D0D87"/>
    <w:rsid w:val="00682508"/>
    <w:rsid w:val="007446CD"/>
    <w:rsid w:val="00AB603A"/>
    <w:rsid w:val="00C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562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562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708</Words>
  <Characters>4038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Drake, Jacquie</dc:creator>
  <cp:lastModifiedBy>Rosemount-Apple Valley-Eagan Public Schools</cp:lastModifiedBy>
  <cp:revision>2</cp:revision>
  <cp:lastPrinted>2018-02-02T20:37:00Z</cp:lastPrinted>
  <dcterms:created xsi:type="dcterms:W3CDTF">2018-02-02T20:37:00Z</dcterms:created>
  <dcterms:modified xsi:type="dcterms:W3CDTF">2018-02-02T20:37:00Z</dcterms:modified>
</cp:coreProperties>
</file>