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09833291"/>
        <w:docPartObj>
          <w:docPartGallery w:val="Cover Pages"/>
          <w:docPartUnique/>
        </w:docPartObj>
      </w:sdtPr>
      <w:sdtContent>
        <w:p w14:paraId="6A93E16E" w14:textId="655D9A99" w:rsidR="00C53D56" w:rsidRDefault="00C53D56">
          <w:r>
            <w:rPr>
              <w:noProof/>
            </w:rPr>
            <mc:AlternateContent>
              <mc:Choice Requires="wpg">
                <w:drawing>
                  <wp:anchor distT="0" distB="0" distL="114300" distR="114300" simplePos="0" relativeHeight="251659264" behindDoc="1" locked="0" layoutInCell="1" allowOverlap="1" wp14:anchorId="463C362B" wp14:editId="0EF6D71B">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0104E3A" w14:textId="2C514559" w:rsidR="00C53D56" w:rsidRDefault="00C53D56">
                                      <w:pPr>
                                        <w:pStyle w:val="NoSpacing"/>
                                        <w:spacing w:before="120"/>
                                        <w:jc w:val="center"/>
                                        <w:rPr>
                                          <w:color w:val="FFFFFF" w:themeColor="background1"/>
                                        </w:rPr>
                                      </w:pPr>
                                      <w:r>
                                        <w:rPr>
                                          <w:color w:val="FFFFFF" w:themeColor="background1"/>
                                        </w:rPr>
                                        <w:t>Ryan Barber</w:t>
                                      </w:r>
                                    </w:p>
                                  </w:sdtContent>
                                </w:sdt>
                                <w:p w14:paraId="3C96027A" w14:textId="05B16A0E" w:rsidR="00C53D56" w:rsidRDefault="00C53D56">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CSD-420 8/1/2026</w:t>
                                      </w:r>
                                    </w:sdtContent>
                                  </w:sdt>
                                  <w:r>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Pr>
                                          <w:color w:val="FFFFFF" w:themeColor="background1"/>
                                        </w:rPr>
                                        <w:t>Assignment 11.2</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64A157B3" w14:textId="05B6ADB3" w:rsidR="00C53D56" w:rsidRDefault="00C53D56">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Google Gson: a Java JSON API</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463C362B"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156082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156082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0104E3A" w14:textId="2C514559" w:rsidR="00C53D56" w:rsidRDefault="00C53D56">
                                <w:pPr>
                                  <w:pStyle w:val="NoSpacing"/>
                                  <w:spacing w:before="120"/>
                                  <w:jc w:val="center"/>
                                  <w:rPr>
                                    <w:color w:val="FFFFFF" w:themeColor="background1"/>
                                  </w:rPr>
                                </w:pPr>
                                <w:r>
                                  <w:rPr>
                                    <w:color w:val="FFFFFF" w:themeColor="background1"/>
                                  </w:rPr>
                                  <w:t>Ryan Barber</w:t>
                                </w:r>
                              </w:p>
                            </w:sdtContent>
                          </w:sdt>
                          <w:p w14:paraId="3C96027A" w14:textId="05B16A0E" w:rsidR="00C53D56" w:rsidRDefault="00C53D56">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CSD-420 8/1/2026</w:t>
                                </w:r>
                              </w:sdtContent>
                            </w:sdt>
                            <w:r>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Pr>
                                    <w:color w:val="FFFFFF" w:themeColor="background1"/>
                                  </w:rPr>
                                  <w:t>Assignment 11.2</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64A157B3" w14:textId="05B6ADB3" w:rsidR="00C53D56" w:rsidRDefault="00C53D56">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Google Gson: a Java JSON API</w:t>
                                </w:r>
                              </w:p>
                            </w:sdtContent>
                          </w:sdt>
                        </w:txbxContent>
                      </v:textbox>
                    </v:shape>
                    <w10:wrap anchorx="page" anchory="page"/>
                  </v:group>
                </w:pict>
              </mc:Fallback>
            </mc:AlternateContent>
          </w:r>
        </w:p>
        <w:p w14:paraId="47B375C0" w14:textId="65BAB72B" w:rsidR="00C53D56" w:rsidRDefault="00C53D56">
          <w:r>
            <w:br w:type="page"/>
          </w:r>
        </w:p>
      </w:sdtContent>
    </w:sdt>
    <w:p w14:paraId="081F910B" w14:textId="7A12C24B" w:rsidR="007B0434" w:rsidRDefault="00473965" w:rsidP="00A24C3D">
      <w:pPr>
        <w:spacing w:line="480" w:lineRule="auto"/>
        <w:ind w:firstLine="720"/>
        <w:rPr>
          <w:rFonts w:ascii="Times New Roman" w:hAnsi="Times New Roman" w:cs="Times New Roman"/>
        </w:rPr>
      </w:pPr>
      <w:r>
        <w:rPr>
          <w:rFonts w:ascii="Times New Roman" w:hAnsi="Times New Roman" w:cs="Times New Roman"/>
        </w:rPr>
        <w:lastRenderedPageBreak/>
        <w:t>JavaScript Object Notation (JSON) is widely used in Java for its variety of formats, which are useful for exchanging information between applications and web services. JSON is lightweight, easily readable, and language-independent, making it the preferred format for REST APIs and many modern software systems. Ja</w:t>
      </w:r>
      <w:r w:rsidRPr="00473965">
        <w:rPr>
          <w:rFonts w:ascii="Times New Roman" w:hAnsi="Times New Roman" w:cs="Times New Roman"/>
        </w:rPr>
        <w:t xml:space="preserve">va developers commonly use libraries that simplify converting Java objects </w:t>
      </w:r>
      <w:r>
        <w:rPr>
          <w:rFonts w:ascii="Times New Roman" w:hAnsi="Times New Roman" w:cs="Times New Roman"/>
        </w:rPr>
        <w:t>to JSON and JSON data back to</w:t>
      </w:r>
      <w:r w:rsidRPr="00473965">
        <w:rPr>
          <w:rFonts w:ascii="Times New Roman" w:hAnsi="Times New Roman" w:cs="Times New Roman"/>
        </w:rPr>
        <w:t xml:space="preserve"> Java objects. One of the most popular libraries for accomplishing this is Google </w:t>
      </w:r>
      <w:proofErr w:type="spellStart"/>
      <w:r w:rsidRPr="00473965">
        <w:rPr>
          <w:rFonts w:ascii="Times New Roman" w:hAnsi="Times New Roman" w:cs="Times New Roman"/>
        </w:rPr>
        <w:t>Gson</w:t>
      </w:r>
      <w:proofErr w:type="spellEnd"/>
      <w:r w:rsidRPr="00473965">
        <w:rPr>
          <w:rFonts w:ascii="Times New Roman" w:hAnsi="Times New Roman" w:cs="Times New Roman"/>
        </w:rPr>
        <w:t>.</w:t>
      </w:r>
    </w:p>
    <w:p w14:paraId="0707141F" w14:textId="1E93C728" w:rsidR="00473965" w:rsidRDefault="00473965" w:rsidP="00A24C3D">
      <w:pPr>
        <w:spacing w:line="480" w:lineRule="auto"/>
        <w:ind w:firstLine="720"/>
        <w:rPr>
          <w:rFonts w:ascii="Times New Roman" w:hAnsi="Times New Roman" w:cs="Times New Roman"/>
        </w:rPr>
      </w:pPr>
      <w:r w:rsidRPr="00473965">
        <w:rPr>
          <w:rFonts w:ascii="Times New Roman" w:hAnsi="Times New Roman" w:cs="Times New Roman"/>
        </w:rPr>
        <w:t xml:space="preserve">Google </w:t>
      </w:r>
      <w:proofErr w:type="spellStart"/>
      <w:r w:rsidRPr="00473965">
        <w:rPr>
          <w:rFonts w:ascii="Times New Roman" w:hAnsi="Times New Roman" w:cs="Times New Roman"/>
        </w:rPr>
        <w:t>Gson</w:t>
      </w:r>
      <w:proofErr w:type="spellEnd"/>
      <w:r w:rsidRPr="00473965">
        <w:rPr>
          <w:rFonts w:ascii="Times New Roman" w:hAnsi="Times New Roman" w:cs="Times New Roman"/>
        </w:rPr>
        <w:t xml:space="preserve"> is an open-source Java library developed by Google that provides an easy way to serialize Java objects into JSON and deserialize JSON back into Java objects. Th</w:t>
      </w:r>
      <w:r>
        <w:rPr>
          <w:rFonts w:ascii="Times New Roman" w:hAnsi="Times New Roman" w:cs="Times New Roman"/>
        </w:rPr>
        <w:t xml:space="preserve">is </w:t>
      </w:r>
      <w:r w:rsidRPr="00473965">
        <w:rPr>
          <w:rFonts w:ascii="Times New Roman" w:hAnsi="Times New Roman" w:cs="Times New Roman"/>
        </w:rPr>
        <w:t>libra</w:t>
      </w:r>
      <w:r>
        <w:rPr>
          <w:rFonts w:ascii="Times New Roman" w:hAnsi="Times New Roman" w:cs="Times New Roman"/>
        </w:rPr>
        <w:t xml:space="preserve">ry, </w:t>
      </w:r>
      <w:r w:rsidRPr="00473965">
        <w:rPr>
          <w:rFonts w:ascii="Times New Roman" w:hAnsi="Times New Roman" w:cs="Times New Roman"/>
        </w:rPr>
        <w:t xml:space="preserve">originally released in </w:t>
      </w:r>
      <w:r w:rsidRPr="00473965">
        <w:rPr>
          <w:rFonts w:ascii="Times New Roman" w:hAnsi="Times New Roman" w:cs="Times New Roman"/>
        </w:rPr>
        <w:t>2008</w:t>
      </w:r>
      <w:r>
        <w:rPr>
          <w:rFonts w:ascii="Times New Roman" w:hAnsi="Times New Roman" w:cs="Times New Roman"/>
        </w:rPr>
        <w:t>, has become a widely used JSON library</w:t>
      </w:r>
      <w:r w:rsidRPr="00473965">
        <w:rPr>
          <w:rFonts w:ascii="Times New Roman" w:hAnsi="Times New Roman" w:cs="Times New Roman"/>
        </w:rPr>
        <w:t xml:space="preserve"> for Java because of its simplicity, flexibility, and strong documentation. </w:t>
      </w:r>
      <w:proofErr w:type="spellStart"/>
      <w:r w:rsidRPr="00473965">
        <w:rPr>
          <w:rFonts w:ascii="Times New Roman" w:hAnsi="Times New Roman" w:cs="Times New Roman"/>
        </w:rPr>
        <w:t>Gson</w:t>
      </w:r>
      <w:proofErr w:type="spellEnd"/>
      <w:r w:rsidRPr="00473965">
        <w:rPr>
          <w:rFonts w:ascii="Times New Roman" w:hAnsi="Times New Roman" w:cs="Times New Roman"/>
        </w:rPr>
        <w:t xml:space="preserve"> allows developers to work with JSON using only a few lines of code while handling much of the complexity automatically.</w:t>
      </w:r>
    </w:p>
    <w:p w14:paraId="3446163E" w14:textId="0B747D99" w:rsidR="00473965" w:rsidRDefault="00473965" w:rsidP="00A24C3D">
      <w:pPr>
        <w:spacing w:line="480" w:lineRule="auto"/>
        <w:ind w:firstLine="720"/>
        <w:rPr>
          <w:rFonts w:ascii="Times New Roman" w:hAnsi="Times New Roman" w:cs="Times New Roman"/>
        </w:rPr>
      </w:pPr>
      <w:r w:rsidRPr="00473965">
        <w:rPr>
          <w:rFonts w:ascii="Times New Roman" w:hAnsi="Times New Roman" w:cs="Times New Roman"/>
        </w:rPr>
        <w:t xml:space="preserve">One of </w:t>
      </w:r>
      <w:proofErr w:type="spellStart"/>
      <w:r w:rsidRPr="00473965">
        <w:rPr>
          <w:rFonts w:ascii="Times New Roman" w:hAnsi="Times New Roman" w:cs="Times New Roman"/>
        </w:rPr>
        <w:t>Gson’s</w:t>
      </w:r>
      <w:proofErr w:type="spellEnd"/>
      <w:r w:rsidRPr="00473965">
        <w:rPr>
          <w:rFonts w:ascii="Times New Roman" w:hAnsi="Times New Roman" w:cs="Times New Roman"/>
        </w:rPr>
        <w:t xml:space="preserve"> primary features is serialization, which converts Java objects into JSON strings. This allows developers to send application data to web services, store configuration information, or write structured data to files. The reverse process, known as deserialization, converts JSON back into Java objects, making it easy to consume information received from REST APIs or other external systems.</w:t>
      </w:r>
    </w:p>
    <w:p w14:paraId="00EB070B" w14:textId="2B8C62E5" w:rsidR="00473965" w:rsidRDefault="00473965" w:rsidP="00A24C3D">
      <w:pPr>
        <w:spacing w:line="480" w:lineRule="auto"/>
        <w:ind w:firstLine="720"/>
        <w:rPr>
          <w:rFonts w:ascii="Times New Roman" w:hAnsi="Times New Roman" w:cs="Times New Roman"/>
        </w:rPr>
      </w:pPr>
      <w:r w:rsidRPr="00473965">
        <w:rPr>
          <w:rFonts w:ascii="Times New Roman" w:hAnsi="Times New Roman" w:cs="Times New Roman"/>
        </w:rPr>
        <w:t xml:space="preserve">Another important feature of </w:t>
      </w:r>
      <w:proofErr w:type="spellStart"/>
      <w:r w:rsidRPr="00473965">
        <w:rPr>
          <w:rFonts w:ascii="Times New Roman" w:hAnsi="Times New Roman" w:cs="Times New Roman"/>
        </w:rPr>
        <w:t>Gson</w:t>
      </w:r>
      <w:proofErr w:type="spellEnd"/>
      <w:r w:rsidRPr="00473965">
        <w:rPr>
          <w:rFonts w:ascii="Times New Roman" w:hAnsi="Times New Roman" w:cs="Times New Roman"/>
        </w:rPr>
        <w:t xml:space="preserve"> is its support for complex object structures. The library can automatically process nested objects, collections such as lists and maps, arrays, and generic data types. </w:t>
      </w:r>
      <w:proofErr w:type="spellStart"/>
      <w:r w:rsidRPr="00473965">
        <w:rPr>
          <w:rFonts w:ascii="Times New Roman" w:hAnsi="Times New Roman" w:cs="Times New Roman"/>
        </w:rPr>
        <w:t>Gson</w:t>
      </w:r>
      <w:proofErr w:type="spellEnd"/>
      <w:r w:rsidRPr="00473965">
        <w:rPr>
          <w:rFonts w:ascii="Times New Roman" w:hAnsi="Times New Roman" w:cs="Times New Roman"/>
        </w:rPr>
        <w:t xml:space="preserve"> also supports custom serializers and </w:t>
      </w:r>
      <w:proofErr w:type="spellStart"/>
      <w:r w:rsidRPr="00473965">
        <w:rPr>
          <w:rFonts w:ascii="Times New Roman" w:hAnsi="Times New Roman" w:cs="Times New Roman"/>
        </w:rPr>
        <w:t>deserializers</w:t>
      </w:r>
      <w:proofErr w:type="spellEnd"/>
      <w:r w:rsidRPr="00473965">
        <w:rPr>
          <w:rFonts w:ascii="Times New Roman" w:hAnsi="Times New Roman" w:cs="Times New Roman"/>
        </w:rPr>
        <w:t>, allowing developers to control exactly how objects are converted when the default behavior does not meet application requirements.</w:t>
      </w:r>
    </w:p>
    <w:p w14:paraId="6E8D3C6E" w14:textId="23687DBE" w:rsidR="00473965" w:rsidRDefault="00473965" w:rsidP="00A24C3D">
      <w:pPr>
        <w:spacing w:line="480" w:lineRule="auto"/>
        <w:ind w:firstLine="720"/>
        <w:rPr>
          <w:rFonts w:ascii="Times New Roman" w:hAnsi="Times New Roman" w:cs="Times New Roman"/>
        </w:rPr>
      </w:pPr>
      <w:proofErr w:type="spellStart"/>
      <w:r w:rsidRPr="00473965">
        <w:rPr>
          <w:rFonts w:ascii="Times New Roman" w:hAnsi="Times New Roman" w:cs="Times New Roman"/>
        </w:rPr>
        <w:lastRenderedPageBreak/>
        <w:t>Gson</w:t>
      </w:r>
      <w:proofErr w:type="spellEnd"/>
      <w:r w:rsidRPr="00473965">
        <w:rPr>
          <w:rFonts w:ascii="Times New Roman" w:hAnsi="Times New Roman" w:cs="Times New Roman"/>
        </w:rPr>
        <w:t xml:space="preserve"> </w:t>
      </w:r>
      <w:r>
        <w:rPr>
          <w:rFonts w:ascii="Times New Roman" w:hAnsi="Times New Roman" w:cs="Times New Roman"/>
        </w:rPr>
        <w:t xml:space="preserve">also has other capabilities that can help with simplifying the software development process. </w:t>
      </w:r>
      <w:r w:rsidRPr="00473965">
        <w:rPr>
          <w:rFonts w:ascii="Times New Roman" w:hAnsi="Times New Roman" w:cs="Times New Roman"/>
        </w:rPr>
        <w:t>Developers can create formatted, human-readable JSON using pretty printing, ignore selected fields using annotations, and parse JSON documents into tree structures for advanced processing</w:t>
      </w:r>
      <w:r>
        <w:rPr>
          <w:rFonts w:ascii="Times New Roman" w:hAnsi="Times New Roman" w:cs="Times New Roman"/>
        </w:rPr>
        <w:t>; since</w:t>
      </w:r>
      <w:r w:rsidRPr="00473965">
        <w:rPr>
          <w:rFonts w:ascii="Times New Roman" w:hAnsi="Times New Roman" w:cs="Times New Roman"/>
        </w:rPr>
        <w:t xml:space="preserve"> Gson uses Java reflection, most classes require little or no additional configuration before they can be converted to or from JSON.</w:t>
      </w:r>
    </w:p>
    <w:p w14:paraId="4DBBB576" w14:textId="6A35D050" w:rsidR="00473965" w:rsidRDefault="00473965" w:rsidP="00A24C3D">
      <w:pPr>
        <w:spacing w:line="480" w:lineRule="auto"/>
        <w:ind w:firstLine="720"/>
        <w:rPr>
          <w:rFonts w:ascii="Times New Roman" w:hAnsi="Times New Roman" w:cs="Times New Roman"/>
        </w:rPr>
      </w:pPr>
      <w:r w:rsidRPr="00473965">
        <w:rPr>
          <w:rFonts w:ascii="Times New Roman" w:hAnsi="Times New Roman" w:cs="Times New Roman"/>
        </w:rPr>
        <w:t xml:space="preserve">The </w:t>
      </w:r>
      <w:proofErr w:type="spellStart"/>
      <w:r>
        <w:rPr>
          <w:rFonts w:ascii="Times New Roman" w:hAnsi="Times New Roman" w:cs="Times New Roman"/>
        </w:rPr>
        <w:t>Gson</w:t>
      </w:r>
      <w:proofErr w:type="spellEnd"/>
      <w:r>
        <w:rPr>
          <w:rFonts w:ascii="Times New Roman" w:hAnsi="Times New Roman" w:cs="Times New Roman"/>
        </w:rPr>
        <w:t xml:space="preserve"> </w:t>
      </w:r>
      <w:r w:rsidRPr="00473965">
        <w:rPr>
          <w:rFonts w:ascii="Times New Roman" w:hAnsi="Times New Roman" w:cs="Times New Roman"/>
        </w:rPr>
        <w:t xml:space="preserve">library is commonly used in many software development environments. Android applications frequently use </w:t>
      </w:r>
      <w:proofErr w:type="spellStart"/>
      <w:r w:rsidRPr="00473965">
        <w:rPr>
          <w:rFonts w:ascii="Times New Roman" w:hAnsi="Times New Roman" w:cs="Times New Roman"/>
        </w:rPr>
        <w:t>Gson</w:t>
      </w:r>
      <w:proofErr w:type="spellEnd"/>
      <w:r w:rsidRPr="00473965">
        <w:rPr>
          <w:rFonts w:ascii="Times New Roman" w:hAnsi="Times New Roman" w:cs="Times New Roman"/>
        </w:rPr>
        <w:t xml:space="preserve"> to communicate with web services. Enterprise Java applications use it to process REST API responses, store configuration files, exchange information between microservices, and integrate with cloud-based applications. Because JSON has become the standard format for data exchange on the Internet, </w:t>
      </w:r>
      <w:proofErr w:type="spellStart"/>
      <w:r w:rsidRPr="00473965">
        <w:rPr>
          <w:rFonts w:ascii="Times New Roman" w:hAnsi="Times New Roman" w:cs="Times New Roman"/>
        </w:rPr>
        <w:t>Gson</w:t>
      </w:r>
      <w:proofErr w:type="spellEnd"/>
      <w:r w:rsidRPr="00473965">
        <w:rPr>
          <w:rFonts w:ascii="Times New Roman" w:hAnsi="Times New Roman" w:cs="Times New Roman"/>
        </w:rPr>
        <w:t xml:space="preserve"> remains an important tool for Java developers.</w:t>
      </w:r>
    </w:p>
    <w:p w14:paraId="775B3D71" w14:textId="54D5D96A" w:rsidR="00473965" w:rsidRDefault="00473965" w:rsidP="00A24C3D">
      <w:pPr>
        <w:spacing w:line="480" w:lineRule="auto"/>
        <w:ind w:firstLine="720"/>
        <w:rPr>
          <w:rFonts w:ascii="Times New Roman" w:hAnsi="Times New Roman" w:cs="Times New Roman"/>
        </w:rPr>
      </w:pPr>
      <w:r>
        <w:rPr>
          <w:rFonts w:ascii="Times New Roman" w:hAnsi="Times New Roman" w:cs="Times New Roman"/>
        </w:rPr>
        <w:t xml:space="preserve">There are advantages to using </w:t>
      </w:r>
      <w:proofErr w:type="spellStart"/>
      <w:r>
        <w:rPr>
          <w:rFonts w:ascii="Times New Roman" w:hAnsi="Times New Roman" w:cs="Times New Roman"/>
        </w:rPr>
        <w:t>Gson</w:t>
      </w:r>
      <w:proofErr w:type="spellEnd"/>
      <w:r>
        <w:rPr>
          <w:rFonts w:ascii="Times New Roman" w:hAnsi="Times New Roman" w:cs="Times New Roman"/>
        </w:rPr>
        <w:t xml:space="preserve"> that make the library a go-to choice for developers</w:t>
      </w:r>
      <w:r w:rsidRPr="00473965">
        <w:rPr>
          <w:rFonts w:ascii="Times New Roman" w:hAnsi="Times New Roman" w:cs="Times New Roman"/>
        </w:rPr>
        <w:t>. The library is lightweight, easy to learn, open source, and performs well for most applications. It integrates easily into existing Java projects and works well alongside popular frameworks such as Spring Boot.</w:t>
      </w:r>
      <w:r>
        <w:rPr>
          <w:rFonts w:ascii="Times New Roman" w:hAnsi="Times New Roman" w:cs="Times New Roman"/>
        </w:rPr>
        <w:t xml:space="preserve"> Also, </w:t>
      </w:r>
      <w:r w:rsidRPr="00473965">
        <w:rPr>
          <w:rFonts w:ascii="Times New Roman" w:hAnsi="Times New Roman" w:cs="Times New Roman"/>
        </w:rPr>
        <w:t>the documentation and community support make troubleshooting relatively straightforward.</w:t>
      </w:r>
    </w:p>
    <w:p w14:paraId="1E328220" w14:textId="081C22BC" w:rsidR="00473965" w:rsidRDefault="00473965" w:rsidP="00A24C3D">
      <w:pPr>
        <w:spacing w:line="480" w:lineRule="auto"/>
        <w:ind w:firstLine="720"/>
        <w:rPr>
          <w:rFonts w:ascii="Times New Roman" w:hAnsi="Times New Roman" w:cs="Times New Roman"/>
        </w:rPr>
      </w:pPr>
      <w:r w:rsidRPr="00473965">
        <w:rPr>
          <w:rFonts w:ascii="Times New Roman" w:hAnsi="Times New Roman" w:cs="Times New Roman"/>
        </w:rPr>
        <w:t xml:space="preserve">Although </w:t>
      </w:r>
      <w:proofErr w:type="spellStart"/>
      <w:r w:rsidRPr="00473965">
        <w:rPr>
          <w:rFonts w:ascii="Times New Roman" w:hAnsi="Times New Roman" w:cs="Times New Roman"/>
        </w:rPr>
        <w:t>Gson</w:t>
      </w:r>
      <w:proofErr w:type="spellEnd"/>
      <w:r w:rsidRPr="00473965">
        <w:rPr>
          <w:rFonts w:ascii="Times New Roman" w:hAnsi="Times New Roman" w:cs="Times New Roman"/>
        </w:rPr>
        <w:t xml:space="preserve"> is an excellent library, it does have some limitations. Very large JSON documents may require additional optimization, and other libraries such as Jackson may provide better performance in high-volume enterprise environments. </w:t>
      </w:r>
      <w:r>
        <w:rPr>
          <w:rFonts w:ascii="Times New Roman" w:hAnsi="Times New Roman" w:cs="Times New Roman"/>
        </w:rPr>
        <w:t>Then again</w:t>
      </w:r>
      <w:r w:rsidRPr="00473965">
        <w:rPr>
          <w:rFonts w:ascii="Times New Roman" w:hAnsi="Times New Roman" w:cs="Times New Roman"/>
        </w:rPr>
        <w:t>, Gson’s ease of use makes it an outstanding choice for educational projects and many real-world applications.</w:t>
      </w:r>
    </w:p>
    <w:p w14:paraId="0D259D65" w14:textId="468EA29D" w:rsidR="00473965" w:rsidRDefault="00473965" w:rsidP="00A24C3D">
      <w:pPr>
        <w:spacing w:line="480" w:lineRule="auto"/>
        <w:ind w:firstLine="720"/>
        <w:rPr>
          <w:rFonts w:ascii="Times New Roman" w:hAnsi="Times New Roman" w:cs="Times New Roman"/>
        </w:rPr>
      </w:pPr>
      <w:r w:rsidRPr="00473965">
        <w:rPr>
          <w:rFonts w:ascii="Times New Roman" w:hAnsi="Times New Roman" w:cs="Times New Roman"/>
        </w:rPr>
        <w:t xml:space="preserve">The </w:t>
      </w:r>
      <w:proofErr w:type="spellStart"/>
      <w:r w:rsidRPr="00473965">
        <w:rPr>
          <w:rFonts w:ascii="Times New Roman" w:hAnsi="Times New Roman" w:cs="Times New Roman"/>
        </w:rPr>
        <w:t>Gson</w:t>
      </w:r>
      <w:proofErr w:type="spellEnd"/>
      <w:r w:rsidRPr="00473965">
        <w:rPr>
          <w:rFonts w:ascii="Times New Roman" w:hAnsi="Times New Roman" w:cs="Times New Roman"/>
        </w:rPr>
        <w:t xml:space="preserve"> JAR file can be downloaded directly from the official GitHub repository or through Maven Central, making installation simple for developers using IntelliJ IDEA, Eclipse, </w:t>
      </w:r>
      <w:r w:rsidRPr="00473965">
        <w:rPr>
          <w:rFonts w:ascii="Times New Roman" w:hAnsi="Times New Roman" w:cs="Times New Roman"/>
        </w:rPr>
        <w:lastRenderedPageBreak/>
        <w:t>or other Java development environments. Once added to a project, only a few lines of code are required to begin reading or writing JSON data.</w:t>
      </w:r>
    </w:p>
    <w:p w14:paraId="6FF46CC4" w14:textId="73F7008E" w:rsidR="00A24C3D" w:rsidRDefault="00473965" w:rsidP="00A24C3D">
      <w:pPr>
        <w:spacing w:line="480" w:lineRule="auto"/>
        <w:ind w:firstLine="720"/>
        <w:rPr>
          <w:rFonts w:ascii="Times New Roman" w:hAnsi="Times New Roman" w:cs="Times New Roman"/>
        </w:rPr>
      </w:pPr>
      <w:r w:rsidRPr="00473965">
        <w:rPr>
          <w:rFonts w:ascii="Times New Roman" w:hAnsi="Times New Roman" w:cs="Times New Roman"/>
        </w:rPr>
        <w:t xml:space="preserve">Google </w:t>
      </w:r>
      <w:proofErr w:type="spellStart"/>
      <w:r w:rsidRPr="00473965">
        <w:rPr>
          <w:rFonts w:ascii="Times New Roman" w:hAnsi="Times New Roman" w:cs="Times New Roman"/>
        </w:rPr>
        <w:t>Gson</w:t>
      </w:r>
      <w:proofErr w:type="spellEnd"/>
      <w:r w:rsidRPr="00473965">
        <w:rPr>
          <w:rFonts w:ascii="Times New Roman" w:hAnsi="Times New Roman" w:cs="Times New Roman"/>
        </w:rPr>
        <w:t xml:space="preserve"> provides a reliable and user-friendly solution for processing JSON in Java. </w:t>
      </w:r>
      <w:r w:rsidR="00A24C3D">
        <w:rPr>
          <w:rFonts w:ascii="Times New Roman" w:hAnsi="Times New Roman" w:cs="Times New Roman"/>
        </w:rPr>
        <w:t>Its simplicity and flexibility, along with its powerful features, have</w:t>
      </w:r>
      <w:r w:rsidRPr="00473965">
        <w:rPr>
          <w:rFonts w:ascii="Times New Roman" w:hAnsi="Times New Roman" w:cs="Times New Roman"/>
        </w:rPr>
        <w:t xml:space="preserve"> made it one of the most widely adopted JSON libraries available. For developers who need to exchange data between Java applications and web services, </w:t>
      </w:r>
      <w:proofErr w:type="spellStart"/>
      <w:r w:rsidRPr="00473965">
        <w:rPr>
          <w:rFonts w:ascii="Times New Roman" w:hAnsi="Times New Roman" w:cs="Times New Roman"/>
        </w:rPr>
        <w:t>Gson</w:t>
      </w:r>
      <w:proofErr w:type="spellEnd"/>
      <w:r w:rsidRPr="00473965">
        <w:rPr>
          <w:rFonts w:ascii="Times New Roman" w:hAnsi="Times New Roman" w:cs="Times New Roman"/>
        </w:rPr>
        <w:t xml:space="preserve"> offers an efficient and well-documented solution that significantly reduces the amount of code required to work with JSON.</w:t>
      </w:r>
    </w:p>
    <w:p w14:paraId="65DD2BB0" w14:textId="77777777" w:rsidR="00A24C3D" w:rsidRDefault="00A24C3D" w:rsidP="00A24C3D">
      <w:pPr>
        <w:spacing w:line="480" w:lineRule="auto"/>
        <w:rPr>
          <w:rFonts w:ascii="Times New Roman" w:hAnsi="Times New Roman" w:cs="Times New Roman"/>
        </w:rPr>
      </w:pPr>
      <w:r>
        <w:rPr>
          <w:rFonts w:ascii="Times New Roman" w:hAnsi="Times New Roman" w:cs="Times New Roman"/>
        </w:rPr>
        <w:br w:type="page"/>
      </w:r>
    </w:p>
    <w:p w14:paraId="61A78DC7" w14:textId="318DBB72" w:rsidR="00473965" w:rsidRDefault="00A24C3D" w:rsidP="00A24C3D">
      <w:pPr>
        <w:rPr>
          <w:rFonts w:ascii="Times New Roman" w:hAnsi="Times New Roman" w:cs="Times New Roman"/>
        </w:rPr>
      </w:pPr>
      <w:r>
        <w:rPr>
          <w:rFonts w:ascii="Times New Roman" w:hAnsi="Times New Roman" w:cs="Times New Roman"/>
        </w:rPr>
        <w:lastRenderedPageBreak/>
        <w:t>References:</w:t>
      </w:r>
    </w:p>
    <w:p w14:paraId="0D0BD15B" w14:textId="22E9443F" w:rsidR="00A24C3D" w:rsidRPr="00A24C3D" w:rsidRDefault="00A24C3D" w:rsidP="00A24C3D">
      <w:pPr>
        <w:rPr>
          <w:rFonts w:ascii="Times New Roman" w:hAnsi="Times New Roman" w:cs="Times New Roman"/>
        </w:rPr>
      </w:pPr>
      <w:r w:rsidRPr="00A24C3D">
        <w:rPr>
          <w:rFonts w:ascii="Times New Roman" w:hAnsi="Times New Roman" w:cs="Times New Roman"/>
        </w:rPr>
        <w:t xml:space="preserve">Google. (n.d.). </w:t>
      </w:r>
      <w:proofErr w:type="spellStart"/>
      <w:r w:rsidRPr="00A24C3D">
        <w:rPr>
          <w:rFonts w:ascii="Times New Roman" w:hAnsi="Times New Roman" w:cs="Times New Roman"/>
        </w:rPr>
        <w:t>Gson</w:t>
      </w:r>
      <w:proofErr w:type="spellEnd"/>
      <w:r w:rsidRPr="00A24C3D">
        <w:rPr>
          <w:rFonts w:ascii="Times New Roman" w:hAnsi="Times New Roman" w:cs="Times New Roman"/>
        </w:rPr>
        <w:t xml:space="preserve"> User Guide. https://google.github.io/gson/UserGuide.html</w:t>
      </w:r>
    </w:p>
    <w:p w14:paraId="42193B4E" w14:textId="69EBE58C" w:rsidR="00A24C3D" w:rsidRPr="00A24C3D" w:rsidRDefault="00A24C3D" w:rsidP="00A24C3D">
      <w:pPr>
        <w:rPr>
          <w:rFonts w:ascii="Times New Roman" w:hAnsi="Times New Roman" w:cs="Times New Roman"/>
        </w:rPr>
      </w:pPr>
      <w:r w:rsidRPr="00A24C3D">
        <w:rPr>
          <w:rFonts w:ascii="Times New Roman" w:hAnsi="Times New Roman" w:cs="Times New Roman"/>
        </w:rPr>
        <w:t xml:space="preserve">Google. (n.d.). </w:t>
      </w:r>
      <w:proofErr w:type="spellStart"/>
      <w:r w:rsidRPr="00A24C3D">
        <w:rPr>
          <w:rFonts w:ascii="Times New Roman" w:hAnsi="Times New Roman" w:cs="Times New Roman"/>
        </w:rPr>
        <w:t>Gson</w:t>
      </w:r>
      <w:proofErr w:type="spellEnd"/>
      <w:r w:rsidRPr="00A24C3D">
        <w:rPr>
          <w:rFonts w:ascii="Times New Roman" w:hAnsi="Times New Roman" w:cs="Times New Roman"/>
        </w:rPr>
        <w:t xml:space="preserve"> GitHub Repository. https://github.com/google/gson</w:t>
      </w:r>
    </w:p>
    <w:p w14:paraId="766CC7AD" w14:textId="5D04F9A0" w:rsidR="00A24C3D" w:rsidRDefault="00A24C3D" w:rsidP="00A24C3D">
      <w:pPr>
        <w:rPr>
          <w:rFonts w:ascii="Times New Roman" w:hAnsi="Times New Roman" w:cs="Times New Roman"/>
        </w:rPr>
      </w:pPr>
      <w:r w:rsidRPr="00A24C3D">
        <w:rPr>
          <w:rFonts w:ascii="Times New Roman" w:hAnsi="Times New Roman" w:cs="Times New Roman"/>
        </w:rPr>
        <w:t xml:space="preserve">Maven Repository. (n.d.). </w:t>
      </w:r>
      <w:proofErr w:type="spellStart"/>
      <w:r w:rsidRPr="00A24C3D">
        <w:rPr>
          <w:rFonts w:ascii="Times New Roman" w:hAnsi="Times New Roman" w:cs="Times New Roman"/>
        </w:rPr>
        <w:t>Gson</w:t>
      </w:r>
      <w:proofErr w:type="spellEnd"/>
      <w:r w:rsidRPr="00A24C3D">
        <w:rPr>
          <w:rFonts w:ascii="Times New Roman" w:hAnsi="Times New Roman" w:cs="Times New Roman"/>
        </w:rPr>
        <w:t>. https://mvnrepository.com/artifact/com.google.code.gson/gson</w:t>
      </w:r>
    </w:p>
    <w:p w14:paraId="73D6172A" w14:textId="77777777" w:rsidR="00A24C3D" w:rsidRPr="00C53D56" w:rsidRDefault="00A24C3D" w:rsidP="00C53D56">
      <w:pPr>
        <w:ind w:firstLine="720"/>
        <w:rPr>
          <w:rFonts w:ascii="Times New Roman" w:hAnsi="Times New Roman" w:cs="Times New Roman"/>
        </w:rPr>
      </w:pPr>
    </w:p>
    <w:sectPr w:rsidR="00A24C3D" w:rsidRPr="00C53D56" w:rsidSect="00C53D56">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D56"/>
    <w:rsid w:val="00107011"/>
    <w:rsid w:val="00473965"/>
    <w:rsid w:val="004D7F42"/>
    <w:rsid w:val="00616B20"/>
    <w:rsid w:val="007B0434"/>
    <w:rsid w:val="00827342"/>
    <w:rsid w:val="0095435E"/>
    <w:rsid w:val="00A24C3D"/>
    <w:rsid w:val="00C530A5"/>
    <w:rsid w:val="00C53D56"/>
    <w:rsid w:val="00D63707"/>
    <w:rsid w:val="00DA0C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AFF10"/>
  <w15:chartTrackingRefBased/>
  <w15:docId w15:val="{52439F14-3DC5-4173-9799-5DCEF8A59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3D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3D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3D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3D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3D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3D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3D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3D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3D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D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3D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3D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3D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3D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3D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3D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3D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3D56"/>
    <w:rPr>
      <w:rFonts w:eastAsiaTheme="majorEastAsia" w:cstheme="majorBidi"/>
      <w:color w:val="272727" w:themeColor="text1" w:themeTint="D8"/>
    </w:rPr>
  </w:style>
  <w:style w:type="paragraph" w:styleId="Title">
    <w:name w:val="Title"/>
    <w:basedOn w:val="Normal"/>
    <w:next w:val="Normal"/>
    <w:link w:val="TitleChar"/>
    <w:uiPriority w:val="10"/>
    <w:qFormat/>
    <w:rsid w:val="00C53D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3D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3D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3D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3D56"/>
    <w:pPr>
      <w:spacing w:before="160"/>
      <w:jc w:val="center"/>
    </w:pPr>
    <w:rPr>
      <w:i/>
      <w:iCs/>
      <w:color w:val="404040" w:themeColor="text1" w:themeTint="BF"/>
    </w:rPr>
  </w:style>
  <w:style w:type="character" w:customStyle="1" w:styleId="QuoteChar">
    <w:name w:val="Quote Char"/>
    <w:basedOn w:val="DefaultParagraphFont"/>
    <w:link w:val="Quote"/>
    <w:uiPriority w:val="29"/>
    <w:rsid w:val="00C53D56"/>
    <w:rPr>
      <w:i/>
      <w:iCs/>
      <w:color w:val="404040" w:themeColor="text1" w:themeTint="BF"/>
    </w:rPr>
  </w:style>
  <w:style w:type="paragraph" w:styleId="ListParagraph">
    <w:name w:val="List Paragraph"/>
    <w:basedOn w:val="Normal"/>
    <w:uiPriority w:val="34"/>
    <w:qFormat/>
    <w:rsid w:val="00C53D56"/>
    <w:pPr>
      <w:ind w:left="720"/>
      <w:contextualSpacing/>
    </w:pPr>
  </w:style>
  <w:style w:type="character" w:styleId="IntenseEmphasis">
    <w:name w:val="Intense Emphasis"/>
    <w:basedOn w:val="DefaultParagraphFont"/>
    <w:uiPriority w:val="21"/>
    <w:qFormat/>
    <w:rsid w:val="00C53D56"/>
    <w:rPr>
      <w:i/>
      <w:iCs/>
      <w:color w:val="0F4761" w:themeColor="accent1" w:themeShade="BF"/>
    </w:rPr>
  </w:style>
  <w:style w:type="paragraph" w:styleId="IntenseQuote">
    <w:name w:val="Intense Quote"/>
    <w:basedOn w:val="Normal"/>
    <w:next w:val="Normal"/>
    <w:link w:val="IntenseQuoteChar"/>
    <w:uiPriority w:val="30"/>
    <w:qFormat/>
    <w:rsid w:val="00C53D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3D56"/>
    <w:rPr>
      <w:i/>
      <w:iCs/>
      <w:color w:val="0F4761" w:themeColor="accent1" w:themeShade="BF"/>
    </w:rPr>
  </w:style>
  <w:style w:type="character" w:styleId="IntenseReference">
    <w:name w:val="Intense Reference"/>
    <w:basedOn w:val="DefaultParagraphFont"/>
    <w:uiPriority w:val="32"/>
    <w:qFormat/>
    <w:rsid w:val="00C53D56"/>
    <w:rPr>
      <w:b/>
      <w:bCs/>
      <w:smallCaps/>
      <w:color w:val="0F4761" w:themeColor="accent1" w:themeShade="BF"/>
      <w:spacing w:val="5"/>
    </w:rPr>
  </w:style>
  <w:style w:type="paragraph" w:styleId="NoSpacing">
    <w:name w:val="No Spacing"/>
    <w:link w:val="NoSpacingChar"/>
    <w:uiPriority w:val="1"/>
    <w:qFormat/>
    <w:rsid w:val="00C53D56"/>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C53D56"/>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Assignment 11.2</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1371</TotalTime>
  <Pages>5</Pages>
  <Words>659</Words>
  <Characters>3757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CSD-420 8/1/2026</Company>
  <LinksUpToDate>false</LinksUpToDate>
  <CharactersWithSpaces>4408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Google Gson: a Java JSON API</dc:title>
  <dc:subject/>
  <dc:creator>Ryan Barber</dc:creator>
  <cp:keywords/>
  <dc:description/>
  <cp:lastModifiedBy>Ryan Barber</cp:lastModifiedBy>
  <cp:revision>1</cp:revision>
  <dcterms:created xsi:type="dcterms:W3CDTF">2026-08-01T22:59:00Z</dcterms:created>
  <dcterms:modified xsi:type="dcterms:W3CDTF">2026-08-02T21:50:00Z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c97a3a80-ede5-41ec-b458-2e20e88538d2</vt:lpwstr>
  </property>
</Properties>
</file>