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2F72E8"/>
          <w:sz w:val="26"/>
        </w:rPr>
        <w:t>VertaX Calm Intelligence</w:t>
      </w:r>
    </w:p>
    <w:p>
      <w:pPr>
        <w:jc w:val="center"/>
      </w:pPr>
      <w:r>
        <w:rPr>
          <w:rFonts w:ascii="Microsoft YaHei" w:hAnsi="Microsoft YaHei" w:eastAsia="Microsoft YaHei"/>
          <w:b/>
          <w:color w:val="0E2344"/>
          <w:sz w:val="60"/>
        </w:rPr>
        <w:t>VertaX To企业：客户负责人决策与使用说明</w:t>
      </w:r>
    </w:p>
    <w:p>
      <w:pPr>
        <w:jc w:val="center"/>
      </w:pPr>
      <w:r>
        <w:rPr>
          <w:rFonts w:ascii="Microsoft YaHei" w:hAnsi="Microsoft YaHei" w:eastAsia="Microsoft YaHei"/>
          <w:color w:val="435672"/>
          <w:sz w:val="26"/>
        </w:rPr>
        <w:t>渠道商培训、客户演示与企业上线操作指南</w:t>
      </w:r>
    </w:p>
    <w:p>
      <w:pPr>
        <w:jc w:val="center"/>
      </w:pPr>
      <w:r>
        <w:rPr>
          <w:rFonts w:ascii="Microsoft YaHei" w:hAnsi="Microsoft YaHei" w:eastAsia="Microsoft YaHei"/>
          <w:color w:val="5D6D85"/>
          <w:sz w:val="18"/>
        </w:rPr>
        <w:t>版本：2026-04-27</w:t>
      </w:r>
    </w:p>
    <w:p>
      <w:pPr>
        <w:jc w:val="center"/>
      </w:pPr>
      <w:r>
        <w:rPr>
          <w:rFonts w:ascii="Microsoft YaHei" w:hAnsi="Microsoft YaHei" w:eastAsia="Microsoft YaHei"/>
          <w:color w:val="5D6D85"/>
          <w:sz w:val="18"/>
        </w:rPr>
        <w:t>适用对象：企业负责人、外贸/销售负责人、市场增长负责人、数字化负责人</w:t>
      </w:r>
    </w:p>
    <w:p>
      <w:pPr>
        <w:jc w:val="center"/>
      </w:pPr>
      <w:r>
        <w:rPr>
          <w:rFonts w:ascii="Microsoft YaHei" w:hAnsi="Microsoft YaHei" w:eastAsia="Microsoft YaHei"/>
          <w:color w:val="5D6D85"/>
          <w:sz w:val="18"/>
        </w:rPr>
        <w:t>说明：本文件可由 VertaX 或授权渠道商发送给正在沟通的客户负责人，用于了解平台价值、上线方式和日常使用预期</w:t>
      </w:r>
    </w:p>
    <w:p>
      <w:pPr>
        <w:jc w:val="center"/>
      </w:pPr>
      <w:r>
        <w:rPr>
          <w:rFonts w:ascii="Microsoft YaHei" w:hAnsi="Microsoft YaHei" w:eastAsia="Microsoft YaHei"/>
          <w:color w:val="5D6D85"/>
          <w:sz w:val="18"/>
        </w:rPr>
        <w:t>截图来源：docs/training-guide-assets-2026-04-27/，为 2026-04-27 重新截取的桌面端演示截图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1. 给企业负责人的核心结论</w:t>
      </w:r>
    </w:p>
    <w:p>
      <w:r>
        <w:rPr>
          <w:rFonts w:ascii="Microsoft YaHei" w:hAnsi="Microsoft YaHei" w:eastAsia="Microsoft YaHei"/>
        </w:rPr>
        <w:t>VertaX 是一套面向 B2B 企业的 AI 增长工作台。它帮助企业把原本分散在产品资料、官网、销售经验、客户案例和市场判断里的信息，整理成系统可持续使用的知识底座，再进一步支持内容增长、AI 搜索可见度、主动获客和销售外联。</w:t>
      </w:r>
    </w:p>
    <w:p>
      <w:r>
        <w:rPr>
          <w:rFonts w:ascii="Microsoft YaHei" w:hAnsi="Microsoft YaHei" w:eastAsia="Microsoft YaHei"/>
        </w:rPr>
        <w:t>对企业负责人来说，VertaX 的价值不只是“多一个 AI 工具”，而是让企业建立一条可复用、可管理、可复盘的增长流程：</w:t>
      </w:r>
    </w:p>
    <w:p>
      <w:pPr>
        <w:pStyle w:val="ListNumber"/>
      </w:pPr>
      <w:r>
        <w:rPr>
          <w:rFonts w:ascii="Microsoft YaHei" w:hAnsi="Microsoft YaHei" w:eastAsia="Microsoft YaHei"/>
        </w:rPr>
        <w:t>企业资料可以被系统理解和复用。</w:t>
      </w:r>
    </w:p>
    <w:p>
      <w:pPr>
        <w:pStyle w:val="ListNumber"/>
      </w:pPr>
      <w:r>
        <w:rPr>
          <w:rFonts w:ascii="Microsoft YaHei" w:hAnsi="Microsoft YaHei" w:eastAsia="Microsoft YaHei"/>
        </w:rPr>
        <w:t>市场内容不再从零开始写，而是基于企业知识和客户问题生成。</w:t>
      </w:r>
    </w:p>
    <w:p>
      <w:pPr>
        <w:pStyle w:val="ListNumber"/>
      </w:pPr>
      <w:r>
        <w:rPr>
          <w:rFonts w:ascii="Microsoft YaHei" w:hAnsi="Microsoft YaHei" w:eastAsia="Microsoft YaHei"/>
        </w:rPr>
        <w:t>GEO 内容帮助企业更容易出现在 AI 引擎回答中。</w:t>
      </w:r>
    </w:p>
    <w:p>
      <w:pPr>
        <w:pStyle w:val="ListNumber"/>
      </w:pPr>
      <w:r>
        <w:rPr>
          <w:rFonts w:ascii="Microsoft YaHei" w:hAnsi="Microsoft YaHei" w:eastAsia="Microsoft YaHei"/>
        </w:rPr>
        <w:t>获客雷达按目标客户画像持续发现潜在线索。</w:t>
      </w:r>
    </w:p>
    <w:p>
      <w:pPr>
        <w:pStyle w:val="ListNumber"/>
      </w:pPr>
      <w:r>
        <w:rPr>
          <w:rFonts w:ascii="Microsoft YaHei" w:hAnsi="Microsoft YaHei" w:eastAsia="Microsoft YaHei"/>
        </w:rPr>
        <w:t>销售团队可以从候选审核、线索补全、外联材料到每日跟进形成闭环。</w:t>
      </w:r>
    </w:p>
    <w:p>
      <w:r>
        <w:rPr>
          <w:rFonts w:ascii="Microsoft YaHei" w:hAnsi="Microsoft YaHei" w:eastAsia="Microsoft YaHei"/>
        </w:rPr>
        <w:t>需要特别说明：VertaX 不承诺每天固定产出多少个有效客户。B2B 获客质量取决于企业画像、目标市场、数据源覆盖、产品竞争力和团队审核标准。VertaX 的作用，是把这些工作流程化、系统化、智能化。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2. 适合哪些企业使用</w:t>
      </w:r>
    </w:p>
    <w:p>
      <w:r>
        <w:rPr>
          <w:rFonts w:ascii="Microsoft YaHei" w:hAnsi="Microsoft YaHei" w:eastAsia="Microsoft YaHei"/>
        </w:rPr>
        <w:t>VertaX 特别适合下面几类 B2B 企业：</w:t>
      </w:r>
    </w:p>
    <w:p>
      <w:pPr>
        <w:pStyle w:val="ListNumber"/>
      </w:pPr>
      <w:r>
        <w:rPr>
          <w:rFonts w:ascii="Microsoft YaHei" w:hAnsi="Microsoft YaHei" w:eastAsia="Microsoft YaHei"/>
        </w:rPr>
        <w:t>有明确产品和行业经验，但海外获客主要依赖人工搜索、展会、老客户和业务员经验。</w:t>
      </w:r>
    </w:p>
    <w:p>
      <w:pPr>
        <w:pStyle w:val="ListNumber"/>
      </w:pPr>
      <w:r>
        <w:rPr>
          <w:rFonts w:ascii="Microsoft YaHei" w:hAnsi="Microsoft YaHei" w:eastAsia="Microsoft YaHei"/>
        </w:rPr>
        <w:t>公司资料、案例、认证和产品知识很多，但没有变成可持续复用的内容和销售资产。</w:t>
      </w:r>
    </w:p>
    <w:p>
      <w:pPr>
        <w:pStyle w:val="ListNumber"/>
      </w:pPr>
      <w:r>
        <w:rPr>
          <w:rFonts w:ascii="Microsoft YaHei" w:hAnsi="Microsoft YaHei" w:eastAsia="Microsoft YaHei"/>
        </w:rPr>
        <w:t>希望在 Google、AI 搜索、ChatGPT、Perplexity、Claude 等新渠道里提升品牌可见度。</w:t>
      </w:r>
    </w:p>
    <w:p>
      <w:pPr>
        <w:pStyle w:val="ListNumber"/>
      </w:pPr>
      <w:r>
        <w:rPr>
          <w:rFonts w:ascii="Microsoft YaHei" w:hAnsi="Microsoft YaHei" w:eastAsia="Microsoft YaHei"/>
        </w:rPr>
        <w:t>希望系统化寻找海外客户、采购机会、行业名单、潜在买家和高价值公司。</w:t>
      </w:r>
    </w:p>
    <w:p>
      <w:pPr>
        <w:pStyle w:val="ListNumber"/>
      </w:pPr>
      <w:r>
        <w:rPr>
          <w:rFonts w:ascii="Microsoft YaHei" w:hAnsi="Microsoft YaHei" w:eastAsia="Microsoft YaHei"/>
        </w:rPr>
        <w:t>销售团队已经有线索，但缺少背景分析、外联材料和每日推进节奏。</w:t>
      </w:r>
    </w:p>
    <w:p>
      <w:r>
        <w:rPr>
          <w:rFonts w:ascii="Microsoft YaHei" w:hAnsi="Microsoft YaHei" w:eastAsia="Microsoft YaHei"/>
        </w:rPr>
        <w:t>更简单地说，如果企业已经有产品、有案例、有目标市场，但增长动作还依赖人工经验和零散工具，VertaX 就可以作为统一的 AI 增长工作台。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3. 企业上线后会发生什么</w:t>
      </w:r>
    </w:p>
    <w:p>
      <w:r>
        <w:rPr>
          <w:rFonts w:ascii="Microsoft YaHei" w:hAnsi="Microsoft YaHei" w:eastAsia="Microsoft YaHei"/>
        </w:rPr>
        <w:t>企业上线后，VertaX 通常按 4 个阶段推进。</w:t>
      </w:r>
    </w:p>
    <w:p>
      <w:pPr>
        <w:pStyle w:val="Heading2"/>
      </w:pPr>
      <w:r>
        <w:rPr>
          <w:rFonts w:ascii="Microsoft YaHei" w:hAnsi="Microsoft YaHei" w:eastAsia="Microsoft YaHei"/>
        </w:rPr>
        <w:t>阶段一：建立企业知识底座</w:t>
      </w:r>
    </w:p>
    <w:p>
      <w:r>
        <w:rPr>
          <w:rFonts w:ascii="Microsoft YaHei" w:hAnsi="Microsoft YaHei" w:eastAsia="Microsoft YaHei"/>
        </w:rPr>
        <w:t>系统会先整理企业资料，包括公司介绍、产品资料、案例、认证、FAQ、销售材料和行业应用说明。</w:t>
      </w:r>
    </w:p>
    <w:p>
      <w:r>
        <w:rPr>
          <w:rFonts w:ascii="Microsoft YaHei" w:hAnsi="Microsoft YaHei" w:eastAsia="Microsoft YaHei"/>
        </w:rPr>
        <w:t>这些资料不是简单存档，而是后续生成企业档案、客户画像、内容、GEO 版本和外联材料的基础。</w:t>
      </w:r>
    </w:p>
    <w:p>
      <w:r>
        <w:drawing>
          <wp:inline xmlns:a="http://schemas.openxmlformats.org/drawingml/2006/main" xmlns:pic="http://schemas.openxmlformats.org/drawingml/2006/picture">
            <wp:extent cx="6172200" cy="39433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knowledge-asse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</w:rPr>
        <w:t>资料录入与知识资产</w:t>
      </w:r>
    </w:p>
    <w:p>
      <w:pPr>
        <w:pStyle w:val="Heading2"/>
      </w:pPr>
      <w:r>
        <w:rPr>
          <w:rFonts w:ascii="Microsoft YaHei" w:hAnsi="Microsoft YaHei" w:eastAsia="Microsoft YaHei"/>
        </w:rPr>
        <w:t>阶段二：形成企业档案和客户画像</w:t>
      </w:r>
    </w:p>
    <w:p>
      <w:r>
        <w:rPr>
          <w:rFonts w:ascii="Microsoft YaHei" w:hAnsi="Microsoft YaHei" w:eastAsia="Microsoft YaHei"/>
        </w:rPr>
        <w:t>系统会把资料整理成企业档案，并生成目标客户画像。企业团队需要确认这些画像是否符合真实业务，比如目标国家、行业、应用场景、决策角色和排除对象。</w:t>
      </w:r>
    </w:p>
    <w:p>
      <w:r>
        <w:drawing>
          <wp:inline xmlns:a="http://schemas.openxmlformats.org/drawingml/2006/main" xmlns:pic="http://schemas.openxmlformats.org/drawingml/2006/picture">
            <wp:extent cx="6172200" cy="39433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mpany-prof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</w:rPr>
        <w:t>企业档案</w:t>
      </w:r>
    </w:p>
    <w:p>
      <w:pPr>
        <w:pStyle w:val="Heading2"/>
      </w:pPr>
      <w:r>
        <w:rPr>
          <w:rFonts w:ascii="Microsoft YaHei" w:hAnsi="Microsoft YaHei" w:eastAsia="Microsoft YaHei"/>
        </w:rPr>
        <w:t>阶段三：生成内容和 GEO 资产</w:t>
      </w:r>
    </w:p>
    <w:p>
      <w:r>
        <w:rPr>
          <w:rFonts w:ascii="Microsoft YaHei" w:hAnsi="Microsoft YaHei" w:eastAsia="Microsoft YaHei"/>
        </w:rPr>
        <w:t>企业可以围绕目标客户关心的问题生成主题、内容简报、文章和 GEO 版本。GEO 内容的目标，是让企业成为 AI 引擎回答客户问题时更容易引用的可信来源。</w:t>
      </w:r>
    </w:p>
    <w:p>
      <w:r>
        <w:drawing>
          <wp:inline xmlns:a="http://schemas.openxmlformats.org/drawingml/2006/main" xmlns:pic="http://schemas.openxmlformats.org/drawingml/2006/picture">
            <wp:extent cx="6172200" cy="39433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arketing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</w:rPr>
        <w:t>SEO/GEO 增长中心</w:t>
      </w:r>
    </w:p>
    <w:p>
      <w:pPr>
        <w:pStyle w:val="Heading2"/>
      </w:pPr>
      <w:r>
        <w:rPr>
          <w:rFonts w:ascii="Microsoft YaHei" w:hAnsi="Microsoft YaHei" w:eastAsia="Microsoft YaHei"/>
        </w:rPr>
        <w:t>阶段四：启动获客雷达与外联推进</w:t>
      </w:r>
    </w:p>
    <w:p>
      <w:r>
        <w:rPr>
          <w:rFonts w:ascii="Microsoft YaHei" w:hAnsi="Microsoft YaHei" w:eastAsia="Microsoft YaHei"/>
        </w:rPr>
        <w:t>当客户画像明确后，获客雷达会按画像发现候选企业。团队在候选池中审核、分层、排除或导入正式线索，再在线索库中补全联系人、生成外联材料并推进跟进。</w:t>
      </w:r>
    </w:p>
    <w:p>
      <w:r>
        <w:drawing>
          <wp:inline xmlns:a="http://schemas.openxmlformats.org/drawingml/2006/main" xmlns:pic="http://schemas.openxmlformats.org/drawingml/2006/picture">
            <wp:extent cx="6172200" cy="39433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radar-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</w:rPr>
        <w:t>获客雷达总览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4. 负责人最应该关注的 5 个问题</w:t>
      </w:r>
    </w:p>
    <w:p>
      <w:pPr>
        <w:pStyle w:val="Heading2"/>
      </w:pPr>
      <w:r>
        <w:rPr>
          <w:rFonts w:ascii="Microsoft YaHei" w:hAnsi="Microsoft YaHei" w:eastAsia="Microsoft YaHei"/>
        </w:rPr>
        <w:t>问题一：系统是否真正理解了我们的企业？</w:t>
      </w:r>
    </w:p>
    <w:p>
      <w:r>
        <w:rPr>
          <w:rFonts w:ascii="Microsoft YaHei" w:hAnsi="Microsoft YaHei" w:eastAsia="Microsoft YaHei"/>
        </w:rPr>
        <w:t>企业负责人应先看企业档案，而不是先看线索数量。企业档案越准确，后续内容、GEO、雷达和外联越稳定。</w:t>
      </w:r>
    </w:p>
    <w:p>
      <w:r>
        <w:rPr>
          <w:rFonts w:ascii="Microsoft YaHei" w:hAnsi="Microsoft YaHei" w:eastAsia="Microsoft YaHei"/>
        </w:rPr>
        <w:t>重点检查：</w:t>
      </w:r>
    </w:p>
    <w:p>
      <w:pPr>
        <w:pStyle w:val="ListNumber"/>
      </w:pPr>
      <w:r>
        <w:rPr>
          <w:rFonts w:ascii="Microsoft YaHei" w:hAnsi="Microsoft YaHei" w:eastAsia="Microsoft YaHei"/>
        </w:rPr>
        <w:t>公司定位是否准确。</w:t>
      </w:r>
    </w:p>
    <w:p>
      <w:pPr>
        <w:pStyle w:val="ListNumber"/>
      </w:pPr>
      <w:r>
        <w:rPr>
          <w:rFonts w:ascii="Microsoft YaHei" w:hAnsi="Microsoft YaHei" w:eastAsia="Microsoft YaHei"/>
        </w:rPr>
        <w:t>核心产品和应用场景是否完整。</w:t>
      </w:r>
    </w:p>
    <w:p>
      <w:pPr>
        <w:pStyle w:val="ListNumber"/>
      </w:pPr>
      <w:r>
        <w:rPr>
          <w:rFonts w:ascii="Microsoft YaHei" w:hAnsi="Microsoft YaHei" w:eastAsia="Microsoft YaHei"/>
        </w:rPr>
        <w:t>目标市场是否明确。</w:t>
      </w:r>
    </w:p>
    <w:p>
      <w:pPr>
        <w:pStyle w:val="ListNumber"/>
      </w:pPr>
      <w:r>
        <w:rPr>
          <w:rFonts w:ascii="Microsoft YaHei" w:hAnsi="Microsoft YaHei" w:eastAsia="Microsoft YaHei"/>
        </w:rPr>
        <w:t>差异化优势是否具体。</w:t>
      </w:r>
    </w:p>
    <w:p>
      <w:pPr>
        <w:pStyle w:val="ListNumber"/>
      </w:pPr>
      <w:r>
        <w:rPr>
          <w:rFonts w:ascii="Microsoft YaHei" w:hAnsi="Microsoft YaHei" w:eastAsia="Microsoft YaHei"/>
        </w:rPr>
        <w:t>证据材料是否足够支撑客户信任。</w:t>
      </w:r>
    </w:p>
    <w:p>
      <w:pPr>
        <w:pStyle w:val="Heading2"/>
      </w:pPr>
      <w:r>
        <w:rPr>
          <w:rFonts w:ascii="Microsoft YaHei" w:hAnsi="Microsoft YaHei" w:eastAsia="Microsoft YaHei"/>
        </w:rPr>
        <w:t>问题二：我们希望被哪些客户发现？</w:t>
      </w:r>
    </w:p>
    <w:p>
      <w:r>
        <w:rPr>
          <w:rFonts w:ascii="Microsoft YaHei" w:hAnsi="Microsoft YaHei" w:eastAsia="Microsoft YaHei"/>
        </w:rPr>
        <w:t>客户画像决定系统后续找谁、写给谁、推荐什么内容。画像过宽会带来噪音，画像过窄会限制机会。</w:t>
      </w:r>
    </w:p>
    <w:p>
      <w:r>
        <w:rPr>
          <w:rFonts w:ascii="Microsoft YaHei" w:hAnsi="Microsoft YaHei" w:eastAsia="Microsoft YaHei"/>
        </w:rPr>
        <w:t>负责人需要确认：</w:t>
      </w:r>
    </w:p>
    <w:p>
      <w:pPr>
        <w:pStyle w:val="ListNumber"/>
      </w:pPr>
      <w:r>
        <w:rPr>
          <w:rFonts w:ascii="Microsoft YaHei" w:hAnsi="Microsoft YaHei" w:eastAsia="Microsoft YaHei"/>
        </w:rPr>
        <w:t>目标国家和区域。</w:t>
      </w:r>
    </w:p>
    <w:p>
      <w:pPr>
        <w:pStyle w:val="ListNumber"/>
      </w:pPr>
      <w:r>
        <w:rPr>
          <w:rFonts w:ascii="Microsoft YaHei" w:hAnsi="Microsoft YaHei" w:eastAsia="Microsoft YaHei"/>
        </w:rPr>
        <w:t>目标行业和公司类型。</w:t>
      </w:r>
    </w:p>
    <w:p>
      <w:pPr>
        <w:pStyle w:val="ListNumber"/>
      </w:pPr>
      <w:r>
        <w:rPr>
          <w:rFonts w:ascii="Microsoft YaHei" w:hAnsi="Microsoft YaHei" w:eastAsia="Microsoft YaHei"/>
        </w:rPr>
        <w:t>关键应用场景。</w:t>
      </w:r>
    </w:p>
    <w:p>
      <w:pPr>
        <w:pStyle w:val="ListNumber"/>
      </w:pPr>
      <w:r>
        <w:rPr>
          <w:rFonts w:ascii="Microsoft YaHei" w:hAnsi="Microsoft YaHei" w:eastAsia="Microsoft YaHei"/>
        </w:rPr>
        <w:t>采购触发信号。</w:t>
      </w:r>
    </w:p>
    <w:p>
      <w:pPr>
        <w:pStyle w:val="ListNumber"/>
      </w:pPr>
      <w:r>
        <w:rPr>
          <w:rFonts w:ascii="Microsoft YaHei" w:hAnsi="Microsoft YaHei" w:eastAsia="Microsoft YaHei"/>
        </w:rPr>
        <w:t>明确排除的对象。</w:t>
      </w:r>
    </w:p>
    <w:p>
      <w:pPr>
        <w:pStyle w:val="Heading2"/>
      </w:pPr>
      <w:r>
        <w:rPr>
          <w:rFonts w:ascii="Microsoft YaHei" w:hAnsi="Microsoft YaHei" w:eastAsia="Microsoft YaHei"/>
        </w:rPr>
        <w:t>问题三：我们的内容能不能被搜索和 AI 引擎引用？</w:t>
      </w:r>
    </w:p>
    <w:p>
      <w:r>
        <w:rPr>
          <w:rFonts w:ascii="Microsoft YaHei" w:hAnsi="Microsoft YaHei" w:eastAsia="Microsoft YaHei"/>
        </w:rPr>
        <w:t>VertaX 的增长系统不是普通文章工具。它会围绕客户问题、企业证据和 AI 可引用结构来组织内容。</w:t>
      </w:r>
    </w:p>
    <w:p>
      <w:r>
        <w:drawing>
          <wp:inline xmlns:a="http://schemas.openxmlformats.org/drawingml/2006/main" xmlns:pic="http://schemas.openxmlformats.org/drawingml/2006/picture">
            <wp:extent cx="6172200" cy="39433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eo-ae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</w:rPr>
        <w:t>SEO/AEO 优化</w:t>
      </w:r>
    </w:p>
    <w:p>
      <w:r>
        <w:rPr>
          <w:rFonts w:ascii="Microsoft YaHei" w:hAnsi="Microsoft YaHei" w:eastAsia="Microsoft YaHei"/>
        </w:rPr>
        <w:t>建议负责人关注：</w:t>
      </w:r>
    </w:p>
    <w:p>
      <w:pPr>
        <w:pStyle w:val="ListNumber"/>
      </w:pPr>
      <w:r>
        <w:rPr>
          <w:rFonts w:ascii="Microsoft YaHei" w:hAnsi="Microsoft YaHei" w:eastAsia="Microsoft YaHei"/>
        </w:rPr>
        <w:t>内容是否回答了真实客户问题。</w:t>
      </w:r>
    </w:p>
    <w:p>
      <w:pPr>
        <w:pStyle w:val="ListNumber"/>
      </w:pPr>
      <w:r>
        <w:rPr>
          <w:rFonts w:ascii="Microsoft YaHei" w:hAnsi="Microsoft YaHei" w:eastAsia="Microsoft YaHei"/>
        </w:rPr>
        <w:t>是否有案例、参数、认证和交付能力支撑。</w:t>
      </w:r>
    </w:p>
    <w:p>
      <w:pPr>
        <w:pStyle w:val="ListNumber"/>
      </w:pPr>
      <w:r>
        <w:rPr>
          <w:rFonts w:ascii="Microsoft YaHei" w:hAnsi="Microsoft YaHei" w:eastAsia="Microsoft YaHei"/>
        </w:rPr>
        <w:t>是否包含 FAQ、步骤、对比、定义等 AI 容易引用的结构。</w:t>
      </w:r>
    </w:p>
    <w:p>
      <w:pPr>
        <w:pStyle w:val="ListNumber"/>
      </w:pPr>
      <w:r>
        <w:rPr>
          <w:rFonts w:ascii="Microsoft YaHei" w:hAnsi="Microsoft YaHei" w:eastAsia="Microsoft YaHei"/>
        </w:rPr>
        <w:t>是否能复用到官网、社媒、外联和销售材料。</w:t>
      </w:r>
    </w:p>
    <w:p>
      <w:pPr>
        <w:pStyle w:val="Heading2"/>
      </w:pPr>
      <w:r>
        <w:rPr>
          <w:rFonts w:ascii="Microsoft YaHei" w:hAnsi="Microsoft YaHei" w:eastAsia="Microsoft YaHei"/>
        </w:rPr>
        <w:t>问题四：GEO 发布中心为空是不是异常？</w:t>
      </w:r>
    </w:p>
    <w:p>
      <w:r>
        <w:rPr>
          <w:rFonts w:ascii="Microsoft YaHei" w:hAnsi="Microsoft YaHei" w:eastAsia="Microsoft YaHei"/>
        </w:rPr>
        <w:t>不是异常。GEO 发布中心为空，表示当前还没有生成 GEO 内容。</w:t>
      </w:r>
    </w:p>
    <w:p>
      <w:r>
        <w:rPr>
          <w:rFonts w:ascii="Microsoft YaHei" w:hAnsi="Microsoft YaHei" w:eastAsia="Microsoft YaHei"/>
        </w:rPr>
        <w:t>企业下一步应该先从内容规划或内容库生成 GEO 版本，再回到 GEO 发布中心管理和追踪。</w:t>
      </w:r>
    </w:p>
    <w:p>
      <w:r>
        <w:drawing>
          <wp:inline xmlns:a="http://schemas.openxmlformats.org/drawingml/2006/main" xmlns:pic="http://schemas.openxmlformats.org/drawingml/2006/picture">
            <wp:extent cx="6172200" cy="39433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geo-cen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</w:rPr>
        <w:t>GEO 发布中心</w:t>
      </w:r>
    </w:p>
    <w:p>
      <w:r>
        <w:rPr>
          <w:rFonts w:ascii="Microsoft YaHei" w:hAnsi="Microsoft YaHei" w:eastAsia="Microsoft YaHei"/>
        </w:rPr>
        <w:t>负责人可以把 GEO 理解成：为 AI 引擎准备的高可信、结构化、易引用内容版本。</w:t>
      </w:r>
    </w:p>
    <w:p>
      <w:pPr>
        <w:pStyle w:val="Heading2"/>
      </w:pPr>
      <w:r>
        <w:rPr>
          <w:rFonts w:ascii="Microsoft YaHei" w:hAnsi="Microsoft YaHei" w:eastAsia="Microsoft YaHei"/>
        </w:rPr>
        <w:t>问题五：获客雷达找到的对象能不能直接外联？</w:t>
      </w:r>
    </w:p>
    <w:p>
      <w:r>
        <w:rPr>
          <w:rFonts w:ascii="Microsoft YaHei" w:hAnsi="Microsoft YaHei" w:eastAsia="Microsoft YaHei"/>
        </w:rPr>
        <w:t>不建议直接跳过审核。雷达先发现候选对象，团队应在候选池审核、分层和排除，再把高价值对象导入线索库。</w:t>
      </w:r>
    </w:p>
    <w:p>
      <w:r>
        <w:drawing>
          <wp:inline xmlns:a="http://schemas.openxmlformats.org/drawingml/2006/main" xmlns:pic="http://schemas.openxmlformats.org/drawingml/2006/picture">
            <wp:extent cx="6172200" cy="39433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radar-candida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</w:rPr>
        <w:t>候选池</w:t>
      </w:r>
    </w:p>
    <w:p>
      <w:r>
        <w:rPr>
          <w:rFonts w:ascii="Microsoft YaHei" w:hAnsi="Microsoft YaHei" w:eastAsia="Microsoft YaHei"/>
        </w:rPr>
        <w:t>这样做的好处是：</w:t>
      </w:r>
    </w:p>
    <w:p>
      <w:pPr>
        <w:pStyle w:val="ListNumber"/>
      </w:pPr>
      <w:r>
        <w:rPr>
          <w:rFonts w:ascii="Microsoft YaHei" w:hAnsi="Microsoft YaHei" w:eastAsia="Microsoft YaHei"/>
        </w:rPr>
        <w:t>减少低质量线索进入销售流程。</w:t>
      </w:r>
    </w:p>
    <w:p>
      <w:pPr>
        <w:pStyle w:val="ListNumber"/>
      </w:pPr>
      <w:r>
        <w:rPr>
          <w:rFonts w:ascii="Microsoft YaHei" w:hAnsi="Microsoft YaHei" w:eastAsia="Microsoft YaHei"/>
        </w:rPr>
        <w:t>让销售优先处理 A/B 类高价值对象。</w:t>
      </w:r>
    </w:p>
    <w:p>
      <w:pPr>
        <w:pStyle w:val="ListNumber"/>
      </w:pPr>
      <w:r>
        <w:rPr>
          <w:rFonts w:ascii="Microsoft YaHei" w:hAnsi="Microsoft YaHei" w:eastAsia="Microsoft YaHei"/>
        </w:rPr>
        <w:t>把排除原因沉淀下来，帮助系统和团队持续降低噪音。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5. 企业团队日常怎么用</w:t>
      </w:r>
    </w:p>
    <w:p>
      <w:pPr>
        <w:pStyle w:val="Heading2"/>
      </w:pPr>
      <w:r>
        <w:rPr>
          <w:rFonts w:ascii="Microsoft YaHei" w:hAnsi="Microsoft YaHei" w:eastAsia="Microsoft YaHei"/>
        </w:rPr>
        <w:t>企业负责人</w:t>
      </w:r>
    </w:p>
    <w:p>
      <w:r>
        <w:rPr>
          <w:rFonts w:ascii="Microsoft YaHei" w:hAnsi="Microsoft YaHei" w:eastAsia="Microsoft YaHei"/>
        </w:rPr>
        <w:t>建议每周看一次：</w:t>
      </w:r>
    </w:p>
    <w:p>
      <w:pPr>
        <w:pStyle w:val="ListNumber"/>
      </w:pPr>
      <w:r>
        <w:rPr>
          <w:rFonts w:ascii="Microsoft YaHei" w:hAnsi="Microsoft YaHei" w:eastAsia="Microsoft YaHei"/>
        </w:rPr>
        <w:t>工作台总览。</w:t>
      </w:r>
    </w:p>
    <w:p>
      <w:pPr>
        <w:pStyle w:val="ListNumber"/>
      </w:pPr>
      <w:r>
        <w:rPr>
          <w:rFonts w:ascii="Microsoft YaHei" w:hAnsi="Microsoft YaHei" w:eastAsia="Microsoft YaHei"/>
        </w:rPr>
        <w:t>企业档案是否准确。</w:t>
      </w:r>
    </w:p>
    <w:p>
      <w:pPr>
        <w:pStyle w:val="ListNumber"/>
      </w:pPr>
      <w:r>
        <w:rPr>
          <w:rFonts w:ascii="Microsoft YaHei" w:hAnsi="Microsoft YaHei" w:eastAsia="Microsoft YaHei"/>
        </w:rPr>
        <w:t>目标客户画像是否符合当期战略。</w:t>
      </w:r>
    </w:p>
    <w:p>
      <w:pPr>
        <w:pStyle w:val="ListNumber"/>
      </w:pPr>
      <w:r>
        <w:rPr>
          <w:rFonts w:ascii="Microsoft YaHei" w:hAnsi="Microsoft YaHei" w:eastAsia="Microsoft YaHei"/>
        </w:rPr>
        <w:t>GEO 内容是否持续产生。</w:t>
      </w:r>
    </w:p>
    <w:p>
      <w:pPr>
        <w:pStyle w:val="ListNumber"/>
      </w:pPr>
      <w:r>
        <w:rPr>
          <w:rFonts w:ascii="Microsoft YaHei" w:hAnsi="Microsoft YaHei" w:eastAsia="Microsoft YaHei"/>
        </w:rPr>
        <w:t>雷达候选和正式线索质量。</w:t>
      </w:r>
    </w:p>
    <w:p>
      <w:r>
        <w:drawing>
          <wp:inline xmlns:a="http://schemas.openxmlformats.org/drawingml/2006/main" xmlns:pic="http://schemas.openxmlformats.org/drawingml/2006/picture">
            <wp:extent cx="6172200" cy="39433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workspace-ho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</w:rPr>
        <w:t>企业增长工作台</w:t>
      </w:r>
    </w:p>
    <w:p>
      <w:pPr>
        <w:pStyle w:val="Heading2"/>
      </w:pPr>
      <w:r>
        <w:rPr>
          <w:rFonts w:ascii="Microsoft YaHei" w:hAnsi="Microsoft YaHei" w:eastAsia="Microsoft YaHei"/>
        </w:rPr>
        <w:t>市场/增长负责人</w:t>
      </w:r>
    </w:p>
    <w:p>
      <w:r>
        <w:rPr>
          <w:rFonts w:ascii="Microsoft YaHei" w:hAnsi="Microsoft YaHei" w:eastAsia="Microsoft YaHei"/>
        </w:rPr>
        <w:t>建议每周负责：</w:t>
      </w:r>
    </w:p>
    <w:p>
      <w:pPr>
        <w:pStyle w:val="ListNumber"/>
      </w:pPr>
      <w:r>
        <w:rPr>
          <w:rFonts w:ascii="Microsoft YaHei" w:hAnsi="Microsoft YaHei" w:eastAsia="Microsoft YaHei"/>
        </w:rPr>
        <w:t>规划主题集群。</w:t>
      </w:r>
    </w:p>
    <w:p>
      <w:pPr>
        <w:pStyle w:val="ListNumber"/>
      </w:pPr>
      <w:r>
        <w:rPr>
          <w:rFonts w:ascii="Microsoft YaHei" w:hAnsi="Microsoft YaHei" w:eastAsia="Microsoft YaHei"/>
        </w:rPr>
        <w:t>生成内容简报。</w:t>
      </w:r>
    </w:p>
    <w:p>
      <w:pPr>
        <w:pStyle w:val="ListNumber"/>
      </w:pPr>
      <w:r>
        <w:rPr>
          <w:rFonts w:ascii="Microsoft YaHei" w:hAnsi="Microsoft YaHei" w:eastAsia="Microsoft YaHei"/>
        </w:rPr>
        <w:t>推进 SEO/AEO/GEO 内容。</w:t>
      </w:r>
    </w:p>
    <w:p>
      <w:pPr>
        <w:pStyle w:val="ListNumber"/>
      </w:pPr>
      <w:r>
        <w:rPr>
          <w:rFonts w:ascii="Microsoft YaHei" w:hAnsi="Microsoft YaHei" w:eastAsia="Microsoft YaHei"/>
        </w:rPr>
        <w:t>检查雷达目标画像。</w:t>
      </w:r>
    </w:p>
    <w:p>
      <w:pPr>
        <w:pStyle w:val="ListNumber"/>
      </w:pPr>
      <w:r>
        <w:rPr>
          <w:rFonts w:ascii="Microsoft YaHei" w:hAnsi="Microsoft YaHei" w:eastAsia="Microsoft YaHei"/>
        </w:rPr>
        <w:t>复盘线索来源和候选质量。</w:t>
      </w:r>
    </w:p>
    <w:p>
      <w:r>
        <w:drawing>
          <wp:inline xmlns:a="http://schemas.openxmlformats.org/drawingml/2006/main" xmlns:pic="http://schemas.openxmlformats.org/drawingml/2006/picture">
            <wp:extent cx="6172200" cy="39433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topic-clust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</w:rPr>
        <w:t>主题集群</w:t>
      </w:r>
    </w:p>
    <w:p>
      <w:pPr>
        <w:pStyle w:val="Heading2"/>
      </w:pPr>
      <w:r>
        <w:rPr>
          <w:rFonts w:ascii="Microsoft YaHei" w:hAnsi="Microsoft YaHei" w:eastAsia="Microsoft YaHei"/>
        </w:rPr>
        <w:t>销售/BD 团队</w:t>
      </w:r>
    </w:p>
    <w:p>
      <w:r>
        <w:rPr>
          <w:rFonts w:ascii="Microsoft YaHei" w:hAnsi="Microsoft YaHei" w:eastAsia="Microsoft YaHei"/>
        </w:rPr>
        <w:t>建议每天负责：</w:t>
      </w:r>
    </w:p>
    <w:p>
      <w:pPr>
        <w:pStyle w:val="ListNumber"/>
      </w:pPr>
      <w:r>
        <w:rPr>
          <w:rFonts w:ascii="Microsoft YaHei" w:hAnsi="Microsoft YaHei" w:eastAsia="Microsoft YaHei"/>
        </w:rPr>
        <w:t>查看今日外联。</w:t>
      </w:r>
    </w:p>
    <w:p>
      <w:pPr>
        <w:pStyle w:val="ListNumber"/>
      </w:pPr>
      <w:r>
        <w:rPr>
          <w:rFonts w:ascii="Microsoft YaHei" w:hAnsi="Microsoft YaHei" w:eastAsia="Microsoft YaHei"/>
        </w:rPr>
        <w:t>推进正式线索库中的高优先级对象。</w:t>
      </w:r>
    </w:p>
    <w:p>
      <w:pPr>
        <w:pStyle w:val="ListNumber"/>
      </w:pPr>
      <w:r>
        <w:rPr>
          <w:rFonts w:ascii="Microsoft YaHei" w:hAnsi="Microsoft YaHei" w:eastAsia="Microsoft YaHei"/>
        </w:rPr>
        <w:t>补全联系人。</w:t>
      </w:r>
    </w:p>
    <w:p>
      <w:pPr>
        <w:pStyle w:val="ListNumber"/>
      </w:pPr>
      <w:r>
        <w:rPr>
          <w:rFonts w:ascii="Microsoft YaHei" w:hAnsi="Microsoft YaHei" w:eastAsia="Microsoft YaHei"/>
        </w:rPr>
        <w:t>生成或调整外联材料。</w:t>
      </w:r>
    </w:p>
    <w:p>
      <w:pPr>
        <w:pStyle w:val="ListNumber"/>
      </w:pPr>
      <w:r>
        <w:rPr>
          <w:rFonts w:ascii="Microsoft YaHei" w:hAnsi="Microsoft YaHei" w:eastAsia="Microsoft YaHei"/>
        </w:rPr>
        <w:t>记录触达和跟进结果。</w:t>
      </w:r>
    </w:p>
    <w:p>
      <w:r>
        <w:drawing>
          <wp:inline xmlns:a="http://schemas.openxmlformats.org/drawingml/2006/main" xmlns:pic="http://schemas.openxmlformats.org/drawingml/2006/picture">
            <wp:extent cx="6172200" cy="39433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radar-dail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</w:rPr>
        <w:t>今日外联</w:t>
      </w:r>
    </w:p>
    <w:p>
      <w:pPr>
        <w:pStyle w:val="Heading2"/>
      </w:pPr>
      <w:r>
        <w:rPr>
          <w:rFonts w:ascii="Microsoft YaHei" w:hAnsi="Microsoft YaHei" w:eastAsia="Microsoft YaHei"/>
        </w:rPr>
        <w:t>内容运营</w:t>
      </w:r>
    </w:p>
    <w:p>
      <w:r>
        <w:rPr>
          <w:rFonts w:ascii="Microsoft YaHei" w:hAnsi="Microsoft YaHei" w:eastAsia="Microsoft YaHei"/>
        </w:rPr>
        <w:t>建议每周负责：</w:t>
      </w:r>
    </w:p>
    <w:p>
      <w:pPr>
        <w:pStyle w:val="ListNumber"/>
      </w:pPr>
      <w:r>
        <w:rPr>
          <w:rFonts w:ascii="Microsoft YaHei" w:hAnsi="Microsoft YaHei" w:eastAsia="Microsoft YaHei"/>
        </w:rPr>
        <w:t>补充新资料、新案例和新 FAQ。</w:t>
      </w:r>
    </w:p>
    <w:p>
      <w:pPr>
        <w:pStyle w:val="ListNumber"/>
      </w:pPr>
      <w:r>
        <w:rPr>
          <w:rFonts w:ascii="Microsoft YaHei" w:hAnsi="Microsoft YaHei" w:eastAsia="Microsoft YaHei"/>
        </w:rPr>
        <w:t>管理内容库。</w:t>
      </w:r>
    </w:p>
    <w:p>
      <w:pPr>
        <w:pStyle w:val="ListNumber"/>
      </w:pPr>
      <w:r>
        <w:rPr>
          <w:rFonts w:ascii="Microsoft YaHei" w:hAnsi="Microsoft YaHei" w:eastAsia="Microsoft YaHei"/>
        </w:rPr>
        <w:t>检查 SEO/AEO 优化建议。</w:t>
      </w:r>
    </w:p>
    <w:p>
      <w:pPr>
        <w:pStyle w:val="ListNumber"/>
      </w:pPr>
      <w:r>
        <w:rPr>
          <w:rFonts w:ascii="Microsoft YaHei" w:hAnsi="Microsoft YaHei" w:eastAsia="Microsoft YaHei"/>
        </w:rPr>
        <w:t>将高复用材料整理成可发布内容。</w:t>
      </w:r>
    </w:p>
    <w:p>
      <w:r>
        <w:drawing>
          <wp:inline xmlns:a="http://schemas.openxmlformats.org/drawingml/2006/main" xmlns:pic="http://schemas.openxmlformats.org/drawingml/2006/picture">
            <wp:extent cx="6172200" cy="39433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ontent-libra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</w:rPr>
        <w:t>内容库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6. 企业上线第一周建议</w:t>
      </w:r>
    </w:p>
    <w:p>
      <w:pPr>
        <w:pStyle w:val="Heading2"/>
      </w:pPr>
      <w:r>
        <w:rPr>
          <w:rFonts w:ascii="Microsoft YaHei" w:hAnsi="Microsoft YaHei" w:eastAsia="Microsoft YaHei"/>
        </w:rPr>
        <w:t>第 1 天：资料收集</w:t>
      </w:r>
    </w:p>
    <w:p>
      <w:r>
        <w:rPr>
          <w:rFonts w:ascii="Microsoft YaHei" w:hAnsi="Microsoft YaHei" w:eastAsia="Microsoft YaHei"/>
        </w:rPr>
        <w:t>准备公司介绍、产品资料、应用案例、认证、FAQ、销售话术和典型客户信息。</w:t>
      </w:r>
    </w:p>
    <w:p>
      <w:pPr>
        <w:pStyle w:val="Heading2"/>
      </w:pPr>
      <w:r>
        <w:rPr>
          <w:rFonts w:ascii="Microsoft YaHei" w:hAnsi="Microsoft YaHei" w:eastAsia="Microsoft YaHei"/>
        </w:rPr>
        <w:t>第 2 天：企业档案确认</w:t>
      </w:r>
    </w:p>
    <w:p>
      <w:r>
        <w:rPr>
          <w:rFonts w:ascii="Microsoft YaHei" w:hAnsi="Microsoft YaHei" w:eastAsia="Microsoft YaHei"/>
        </w:rPr>
        <w:t>确认系统生成的企业档案是否准确，重点看产品、应用场景、目标市场和差异化优势。</w:t>
      </w:r>
    </w:p>
    <w:p>
      <w:pPr>
        <w:pStyle w:val="Heading2"/>
      </w:pPr>
      <w:r>
        <w:rPr>
          <w:rFonts w:ascii="Microsoft YaHei" w:hAnsi="Microsoft YaHei" w:eastAsia="Microsoft YaHei"/>
        </w:rPr>
        <w:t>第 3 天：客户画像校准</w:t>
      </w:r>
    </w:p>
    <w:p>
      <w:r>
        <w:rPr>
          <w:rFonts w:ascii="Microsoft YaHei" w:hAnsi="Microsoft YaHei" w:eastAsia="Microsoft YaHei"/>
        </w:rPr>
        <w:t>确认目标国家、行业、客户类型、采购触发信号和排除对象。</w:t>
      </w:r>
    </w:p>
    <w:p>
      <w:pPr>
        <w:pStyle w:val="Heading2"/>
      </w:pPr>
      <w:r>
        <w:rPr>
          <w:rFonts w:ascii="Microsoft YaHei" w:hAnsi="Microsoft YaHei" w:eastAsia="Microsoft YaHei"/>
        </w:rPr>
        <w:t>第 4 天：内容与 GEO 起步</w:t>
      </w:r>
    </w:p>
    <w:p>
      <w:r>
        <w:rPr>
          <w:rFonts w:ascii="Microsoft YaHei" w:hAnsi="Microsoft YaHei" w:eastAsia="Microsoft YaHei"/>
        </w:rPr>
        <w:t>选择 3 到 5 个客户最关心的问题，生成内容简报、内容草稿和 GEO 版本。</w:t>
      </w:r>
    </w:p>
    <w:p>
      <w:pPr>
        <w:pStyle w:val="Heading2"/>
      </w:pPr>
      <w:r>
        <w:rPr>
          <w:rFonts w:ascii="Microsoft YaHei" w:hAnsi="Microsoft YaHei" w:eastAsia="Microsoft YaHei"/>
        </w:rPr>
        <w:t>第 5 天：雷达首轮搜索</w:t>
      </w:r>
    </w:p>
    <w:p>
      <w:r>
        <w:rPr>
          <w:rFonts w:ascii="Microsoft YaHei" w:hAnsi="Microsoft YaHei" w:eastAsia="Microsoft YaHei"/>
        </w:rPr>
        <w:t>基于最新客户画像启动自动搜索，并在候选池完成第一轮审核。</w:t>
      </w:r>
    </w:p>
    <w:p>
      <w:pPr>
        <w:pStyle w:val="Heading2"/>
      </w:pPr>
      <w:r>
        <w:rPr>
          <w:rFonts w:ascii="Microsoft YaHei" w:hAnsi="Microsoft YaHei" w:eastAsia="Microsoft YaHei"/>
        </w:rPr>
        <w:t>第 6 天：导入线索并生成外联材料</w:t>
      </w:r>
    </w:p>
    <w:p>
      <w:r>
        <w:rPr>
          <w:rFonts w:ascii="Microsoft YaHei" w:hAnsi="Microsoft YaHei" w:eastAsia="Microsoft YaHei"/>
        </w:rPr>
        <w:t>把 A/B 类候选导入正式线索库，补全联系人，生成外联包。</w:t>
      </w:r>
    </w:p>
    <w:p>
      <w:r>
        <w:drawing>
          <wp:inline xmlns:a="http://schemas.openxmlformats.org/drawingml/2006/main" xmlns:pic="http://schemas.openxmlformats.org/drawingml/2006/picture">
            <wp:extent cx="6172200" cy="39433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radar-prospec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</w:rPr>
        <w:t>线索库</w:t>
      </w:r>
    </w:p>
    <w:p>
      <w:pPr>
        <w:pStyle w:val="Heading2"/>
      </w:pPr>
      <w:r>
        <w:rPr>
          <w:rFonts w:ascii="Microsoft YaHei" w:hAnsi="Microsoft YaHei" w:eastAsia="Microsoft YaHei"/>
        </w:rPr>
        <w:t>第 7 天：复盘与调整</w:t>
      </w:r>
    </w:p>
    <w:p>
      <w:r>
        <w:rPr>
          <w:rFonts w:ascii="Microsoft YaHei" w:hAnsi="Microsoft YaHei" w:eastAsia="Microsoft YaHei"/>
        </w:rPr>
        <w:t>复盘内容质量、GEO 准备情况、候选质量和排除原因，调整客户画像和搜索策略。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7. 客户负责人常见疑问</w:t>
      </w:r>
    </w:p>
    <w:p>
      <w:pPr>
        <w:pStyle w:val="Heading2"/>
      </w:pPr>
      <w:r>
        <w:rPr>
          <w:rFonts w:ascii="Microsoft YaHei" w:hAnsi="Microsoft YaHei" w:eastAsia="Microsoft YaHei"/>
        </w:rPr>
        <w:t>Q1：这套系统需要企业准备很多资料吗？</w:t>
      </w:r>
    </w:p>
    <w:p>
      <w:r>
        <w:rPr>
          <w:rFonts w:ascii="Microsoft YaHei" w:hAnsi="Microsoft YaHei" w:eastAsia="Microsoft YaHei"/>
        </w:rPr>
        <w:t>需要准备基础资料，但不需要一次性完美。最重要的是先把公司介绍、产品资料、案例、认证和常见问题放进系统。后续可以随着市场推进持续补充。</w:t>
      </w:r>
    </w:p>
    <w:p>
      <w:pPr>
        <w:pStyle w:val="Heading2"/>
      </w:pPr>
      <w:r>
        <w:rPr>
          <w:rFonts w:ascii="Microsoft YaHei" w:hAnsi="Microsoft YaHei" w:eastAsia="Microsoft YaHei"/>
        </w:rPr>
        <w:t>Q2：VertaX 是替代销售团队吗？</w:t>
      </w:r>
    </w:p>
    <w:p>
      <w:r>
        <w:rPr>
          <w:rFonts w:ascii="Microsoft YaHei" w:hAnsi="Microsoft YaHei" w:eastAsia="Microsoft YaHei"/>
        </w:rPr>
        <w:t>不是。VertaX 帮销售团队发现目标、补全信息、生成材料和安排优先级，但高价值 B2B 销售仍需要人的判断、沟通和推进。</w:t>
      </w:r>
    </w:p>
    <w:p>
      <w:pPr>
        <w:pStyle w:val="Heading2"/>
      </w:pPr>
      <w:r>
        <w:rPr>
          <w:rFonts w:ascii="Microsoft YaHei" w:hAnsi="Microsoft YaHei" w:eastAsia="Microsoft YaHei"/>
        </w:rPr>
        <w:t>Q3：GEO 和普通 SEO 有什么区别？</w:t>
      </w:r>
    </w:p>
    <w:p>
      <w:r>
        <w:rPr>
          <w:rFonts w:ascii="Microsoft YaHei" w:hAnsi="Microsoft YaHei" w:eastAsia="Microsoft YaHei"/>
        </w:rPr>
        <w:t>SEO 更关注搜索引擎排名和点击，GEO 更关注企业内容是否能被 AI 引擎理解、引用和推荐。两者不是替代关系，应该一起做。</w:t>
      </w:r>
    </w:p>
    <w:p>
      <w:pPr>
        <w:pStyle w:val="Heading2"/>
      </w:pPr>
      <w:r>
        <w:rPr>
          <w:rFonts w:ascii="Microsoft YaHei" w:hAnsi="Microsoft YaHei" w:eastAsia="Microsoft YaHei"/>
        </w:rPr>
        <w:t>Q4：上线多久能看到效果？</w:t>
      </w:r>
    </w:p>
    <w:p>
      <w:r>
        <w:rPr>
          <w:rFonts w:ascii="Microsoft YaHei" w:hAnsi="Microsoft YaHei" w:eastAsia="Microsoft YaHei"/>
        </w:rPr>
        <w:t>通常第一周可以完成知识底座、客户画像、第一批内容和第一轮雷达候选。真实业务效果取决于资料质量、目标市场、销售跟进速度和内容发布节奏。</w:t>
      </w:r>
    </w:p>
    <w:p>
      <w:pPr>
        <w:pStyle w:val="Heading2"/>
      </w:pPr>
      <w:r>
        <w:rPr>
          <w:rFonts w:ascii="Microsoft YaHei" w:hAnsi="Microsoft YaHei" w:eastAsia="Microsoft YaHei"/>
        </w:rPr>
        <w:t>Q5：渠道商会参与哪些工作？</w:t>
      </w:r>
    </w:p>
    <w:p>
      <w:r>
        <w:rPr>
          <w:rFonts w:ascii="Microsoft YaHei" w:hAnsi="Microsoft YaHei" w:eastAsia="Microsoft YaHei"/>
        </w:rPr>
        <w:t>渠道商通常会协助企业完成首次资料整理、系统配置、画像校准、演示培训和首轮使用复盘。后续企业团队应逐步形成自己的日常使用节奏。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8. 最后给企业负责人的建议</w:t>
      </w:r>
    </w:p>
    <w:p>
      <w:r>
        <w:rPr>
          <w:rFonts w:ascii="Microsoft YaHei" w:hAnsi="Microsoft YaHei" w:eastAsia="Microsoft YaHei"/>
        </w:rPr>
        <w:t>不要把 VertaX 当作一次性工具，而要把它当作企业增长流程的操作台。</w:t>
      </w:r>
    </w:p>
    <w:p>
      <w:r>
        <w:rPr>
          <w:rFonts w:ascii="Microsoft YaHei" w:hAnsi="Microsoft YaHei" w:eastAsia="Microsoft YaHei"/>
        </w:rPr>
        <w:t>最有效的使用方式是：</w:t>
      </w:r>
    </w:p>
    <w:p>
      <w:pPr>
        <w:pStyle w:val="ListNumber"/>
      </w:pPr>
      <w:r>
        <w:rPr>
          <w:rFonts w:ascii="Microsoft YaHei" w:hAnsi="Microsoft YaHei" w:eastAsia="Microsoft YaHei"/>
        </w:rPr>
        <w:t>持续补充企业知识。</w:t>
      </w:r>
    </w:p>
    <w:p>
      <w:pPr>
        <w:pStyle w:val="ListNumber"/>
      </w:pPr>
      <w:r>
        <w:rPr>
          <w:rFonts w:ascii="Microsoft YaHei" w:hAnsi="Microsoft YaHei" w:eastAsia="Microsoft YaHei"/>
        </w:rPr>
        <w:t>持续校准目标客户画像。</w:t>
      </w:r>
    </w:p>
    <w:p>
      <w:pPr>
        <w:pStyle w:val="ListNumber"/>
      </w:pPr>
      <w:r>
        <w:rPr>
          <w:rFonts w:ascii="Microsoft YaHei" w:hAnsi="Microsoft YaHei" w:eastAsia="Microsoft YaHei"/>
        </w:rPr>
        <w:t>持续生产可被搜索和 AI 引用的内容。</w:t>
      </w:r>
    </w:p>
    <w:p>
      <w:pPr>
        <w:pStyle w:val="ListNumber"/>
      </w:pPr>
      <w:r>
        <w:rPr>
          <w:rFonts w:ascii="Microsoft YaHei" w:hAnsi="Microsoft YaHei" w:eastAsia="Microsoft YaHei"/>
        </w:rPr>
        <w:t>持续审核和推进雷达发现的线索。</w:t>
      </w:r>
    </w:p>
    <w:p>
      <w:pPr>
        <w:pStyle w:val="ListNumber"/>
      </w:pPr>
      <w:r>
        <w:rPr>
          <w:rFonts w:ascii="Microsoft YaHei" w:hAnsi="Microsoft YaHei" w:eastAsia="Microsoft YaHei"/>
        </w:rPr>
        <w:t>持续把销售反馈写回系统。</w:t>
      </w:r>
    </w:p>
    <w:p>
      <w:r>
        <w:rPr>
          <w:rFonts w:ascii="Microsoft YaHei" w:hAnsi="Microsoft YaHei" w:eastAsia="Microsoft YaHei"/>
        </w:rPr>
        <w:t>当这些动作形成节奏后，企业的内容、线索和外联就不再依赖零散经验，而会逐步沉淀成可复制的增长能力。</w:t>
      </w:r>
    </w:p>
    <w:sectPr w:rsidR="00FC693F" w:rsidRPr="0006063C" w:rsidSect="00034616">
      <w:footerReference w:type="default" r:id="rId21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0718C"/>
        <w:sz w:val="16"/>
      </w:rPr>
      <w:t>VertaX 渠道商培训与企业使用指南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F435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E2344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23A7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4E8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 w:val="0"/>
      <w:bCs/>
      <w:color w:val="60718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