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sz w:val="32"/>
          <w:szCs w:val="32"/>
          <w:highlight w:val="none"/>
        </w:rPr>
      </w:pPr>
      <w:r>
        <w:rPr>
          <w:sz w:val="32"/>
          <w:szCs w:val="32"/>
          <w:highlight w:val="none"/>
        </w:rPr>
      </w:r>
      <w:r>
        <w:rPr>
          <w:sz w:val="32"/>
          <w:szCs w:val="32"/>
          <w:highlight w:val="none"/>
        </w:rPr>
      </w:r>
    </w:p>
    <w:p>
      <w:pPr>
        <w:jc w:val="center"/>
        <w:rPr>
          <w:sz w:val="32"/>
          <w:szCs w:val="32"/>
          <w:highlight w:val="none"/>
        </w:rPr>
      </w:pPr>
      <w:r>
        <w:rPr>
          <w:sz w:val="32"/>
          <w:szCs w:val="32"/>
        </w:rPr>
        <w:t xml:space="preserve">Time Measurement Analysis for Project 1</w:t>
      </w:r>
      <w:r>
        <w:rPr>
          <w:sz w:val="32"/>
          <w:szCs w:val="32"/>
        </w:rPr>
      </w:r>
      <w:r>
        <w:rPr>
          <w:sz w:val="22"/>
          <w:szCs w:val="22"/>
          <w:highlight w:val="none"/>
        </w:rPr>
      </w:r>
      <w:r>
        <w:rPr>
          <w:sz w:val="22"/>
          <w:szCs w:val="22"/>
          <w:highlight w:val="none"/>
        </w:rPr>
      </w:r>
      <w:r>
        <w:rPr>
          <w:sz w:val="32"/>
          <w:szCs w:val="32"/>
          <w:highlight w:val="none"/>
        </w:rPr>
      </w:r>
    </w:p>
    <w:p>
      <w:pPr>
        <w:jc w:val="center"/>
        <w:rPr>
          <w:sz w:val="32"/>
          <w:szCs w:val="32"/>
          <w:highlight w:val="none"/>
        </w:rPr>
      </w:pPr>
      <w:r>
        <w:rPr>
          <w:sz w:val="32"/>
          <w:szCs w:val="32"/>
          <w:highlight w:val="none"/>
        </w:rPr>
      </w:r>
      <w:r>
        <w:rPr>
          <w:sz w:val="32"/>
          <w:szCs w:val="32"/>
          <w:highlight w:val="none"/>
        </w:rPr>
      </w:r>
    </w:p>
    <w:p>
      <w:pPr>
        <w:ind w:firstLine="708"/>
        <w:jc w:val="left"/>
        <w:rPr>
          <w:sz w:val="20"/>
          <w:szCs w:val="20"/>
          <w:highlight w:val="none"/>
        </w:rPr>
      </w:pPr>
      <w:r>
        <w:rPr>
          <w:sz w:val="20"/>
          <w:szCs w:val="20"/>
          <w:highlight w:val="none"/>
        </w:rPr>
        <w:t xml:space="preserve">This analysis compares the runtimes of the linear, non-recursive binary, and recursive binary search methods. All recorded times are in microseconds, and represent the averages across three executions each (for a total of 9 executions across the three search types), with all executions within the same Trial using the same input data files. In this analysis, the input size of the requested books is always held constant at 2 books, and the input size of the list of new books varies across the three trials: Trial 1 searches through 10 books, Trial 2 searches through 1000 books, and Trial 3 searches through 100,000 books.</w:t>
      </w:r>
      <w:r>
        <w:rPr>
          <w:sz w:val="20"/>
          <w:szCs w:val="20"/>
        </w:rPr>
      </w:r>
    </w:p>
    <w:p>
      <w:pPr>
        <w:jc w:val="left"/>
        <w:rPr>
          <w:sz w:val="20"/>
          <w:szCs w:val="20"/>
        </w:rPr>
      </w:pPr>
      <w:r>
        <w:rPr>
          <w:sz w:val="20"/>
          <w:szCs w:val="20"/>
        </w:rPr>
      </w:r>
      <w:r>
        <w:rPr>
          <w:sz w:val="20"/>
          <w:szCs w:val="20"/>
        </w:rPr>
      </w:r>
    </w:p>
    <w:p>
      <w:pPr>
        <w:jc w:val="center"/>
        <w:rPr>
          <w:sz w:val="24"/>
          <w:szCs w:val="24"/>
          <w:highlight w:val="none"/>
        </w:rPr>
      </w:pPr>
      <w:r>
        <w:rPr>
          <w:sz w:val="24"/>
          <w:szCs w:val="24"/>
          <w:highlight w:val="none"/>
        </w:rPr>
        <w:t xml:space="preserve">Trial 1: 10 New Books</w:t>
      </w:r>
      <w:r>
        <w:rPr>
          <w:sz w:val="24"/>
          <w:szCs w:val="24"/>
        </w:rPr>
      </w:r>
      <w:r>
        <w:rPr>
          <w:sz w:val="24"/>
          <w:szCs w:val="24"/>
          <w:highlight w:val="none"/>
        </w:rPr>
      </w:r>
      <w:r>
        <w:rPr>
          <w:sz w:val="24"/>
          <w:szCs w:val="24"/>
          <w:highlight w:val="none"/>
        </w:rPr>
      </w:r>
      <w:r>
        <w:rPr>
          <w:sz w:val="24"/>
          <w:szCs w:val="24"/>
          <w:highlight w:val="none"/>
        </w:rPr>
      </w:r>
    </w:p>
    <w:tbl>
      <w:tblPr>
        <w:tblStyle w:val="47"/>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sz w:val="24"/>
                <w:szCs w:val="24"/>
                <w:highlight w:val="none"/>
              </w:rPr>
            </w:pPr>
            <w:r>
              <w:rPr>
                <w:sz w:val="24"/>
                <w:szCs w:val="24"/>
                <w:highlight w:val="none"/>
              </w:rPr>
              <w:t xml:space="preserve">Search Method</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Linear</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Non-Recursive Binary</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Recursive Binary</w:t>
            </w:r>
            <w:r>
              <w:rPr>
                <w:sz w:val="24"/>
                <w:szCs w:val="24"/>
                <w:highlight w:val="none"/>
              </w:rPr>
            </w:r>
          </w:p>
        </w:tc>
      </w:tr>
      <w:tr>
        <w:trPr>
          <w:trHeight w:val="544"/>
        </w:trPr>
        <w:tc>
          <w:tcPr>
            <w:tcW w:w="2339" w:type="dxa"/>
            <w:textDirection w:val="lrTb"/>
            <w:noWrap w:val="false"/>
          </w:tcPr>
          <w:p>
            <w:pPr>
              <w:jc w:val="center"/>
              <w:rPr>
                <w:sz w:val="24"/>
                <w:szCs w:val="24"/>
                <w:highlight w:val="none"/>
              </w:rPr>
            </w:pPr>
            <w:r>
              <w:rPr>
                <w:sz w:val="24"/>
                <w:szCs w:val="24"/>
                <w:highlight w:val="none"/>
              </w:rPr>
              <w:t xml:space="preserve">Time</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4.513</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83.229</w:t>
            </w:r>
            <w:r>
              <w:rPr>
                <w:sz w:val="24"/>
                <w:szCs w:val="24"/>
                <w:highlight w:val="none"/>
              </w:rPr>
            </w:r>
          </w:p>
        </w:tc>
        <w:tc>
          <w:tcPr>
            <w:tcW w:w="2339" w:type="dxa"/>
            <w:textDirection w:val="lrTb"/>
            <w:noWrap w:val="false"/>
          </w:tcPr>
          <w:p>
            <w:pPr>
              <w:jc w:val="center"/>
              <w:rPr>
                <w:sz w:val="24"/>
                <w:szCs w:val="24"/>
                <w:highlight w:val="none"/>
              </w:rPr>
            </w:pPr>
            <w:r>
              <w:rPr>
                <w:sz w:val="24"/>
                <w:szCs w:val="24"/>
                <w:highlight w:val="none"/>
              </w:rPr>
              <w:t xml:space="preserve">76.165</w:t>
            </w:r>
            <w:r>
              <w:rPr>
                <w:sz w:val="24"/>
                <w:szCs w:val="24"/>
                <w:highlight w:val="none"/>
              </w:rPr>
            </w:r>
          </w:p>
        </w:tc>
      </w:tr>
    </w:tbl>
    <w:p>
      <w:pPr>
        <w:jc w:val="center"/>
        <w:rPr>
          <w:sz w:val="24"/>
          <w:szCs w:val="24"/>
          <w:highlight w:val="none"/>
        </w:rPr>
      </w:pPr>
      <w:r>
        <w:rPr>
          <w:sz w:val="24"/>
          <w:szCs w:val="24"/>
          <w:highlight w:val="none"/>
        </w:rPr>
      </w:r>
      <w:r>
        <w:rPr>
          <w:sz w:val="24"/>
          <w:szCs w:val="24"/>
          <w:highlight w:val="none"/>
        </w:rPr>
      </w:r>
    </w:p>
    <w:p>
      <w:pPr>
        <w:jc w:val="center"/>
        <w:rPr>
          <w:sz w:val="24"/>
          <w:szCs w:val="24"/>
          <w:highlight w:val="none"/>
        </w:rPr>
      </w:pPr>
      <w:r>
        <w:rPr>
          <w:sz w:val="24"/>
          <w:szCs w:val="24"/>
          <w:highlight w:val="none"/>
        </w:rPr>
      </w:r>
      <w:r>
        <w:rPr>
          <w:sz w:val="24"/>
          <w:szCs w:val="24"/>
          <w:highlight w:val="none"/>
        </w:rPr>
      </w:r>
    </w:p>
    <w:p>
      <w:pPr>
        <w:jc w:val="center"/>
        <w:rPr>
          <w:sz w:val="24"/>
          <w:szCs w:val="24"/>
          <w:highlight w:val="none"/>
        </w:rPr>
      </w:pPr>
      <w:r>
        <w:rPr>
          <w:sz w:val="24"/>
          <w:szCs w:val="24"/>
          <w:highlight w:val="none"/>
        </w:rPr>
      </w:r>
      <w:r>
        <w:rPr>
          <w:sz w:val="24"/>
          <w:szCs w:val="24"/>
          <w:highlight w:val="none"/>
        </w:rPr>
      </w:r>
    </w:p>
    <w:p>
      <w:pPr>
        <w:jc w:val="center"/>
      </w:pPr>
      <w:r>
        <w:rPr>
          <w:sz w:val="24"/>
          <w:szCs w:val="24"/>
          <w:highlight w:val="none"/>
        </w:rPr>
        <w:t xml:space="preserve">Trial 2: 1000 New Books</w:t>
      </w:r>
      <w:r>
        <w:rPr>
          <w:sz w:val="24"/>
          <w:szCs w:val="24"/>
          <w:highlight w:val="none"/>
        </w:rPr>
      </w:r>
      <w:r/>
    </w:p>
    <w:tbl>
      <w:tblPr>
        <w:tblStyle w:val="47"/>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highlight w:val="none"/>
              </w:rPr>
            </w:pPr>
            <w:r>
              <w:rPr>
                <w:sz w:val="24"/>
                <w:szCs w:val="24"/>
                <w:highlight w:val="none"/>
              </w:rPr>
              <w:t xml:space="preserve">Search Method</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Linear</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Non-Recursive Binary</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Recursive Binary</w:t>
            </w:r>
            <w:r>
              <w:rPr>
                <w:sz w:val="24"/>
                <w:szCs w:val="24"/>
                <w:highlight w:val="none"/>
              </w:rPr>
            </w:r>
            <w:r/>
          </w:p>
        </w:tc>
      </w:tr>
      <w:tr>
        <w:trPr>
          <w:trHeight w:val="544"/>
        </w:trPr>
        <w:tc>
          <w:tcPr>
            <w:tcW w:w="2339" w:type="dxa"/>
            <w:textDirection w:val="lrTb"/>
            <w:noWrap w:val="false"/>
          </w:tcPr>
          <w:p>
            <w:pPr>
              <w:jc w:val="center"/>
              <w:rPr>
                <w:highlight w:val="none"/>
              </w:rPr>
            </w:pPr>
            <w:r>
              <w:rPr>
                <w:sz w:val="24"/>
                <w:szCs w:val="24"/>
                <w:highlight w:val="none"/>
              </w:rPr>
              <w:t xml:space="preserve">Time</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101.623</w:t>
            </w:r>
            <w:r/>
          </w:p>
        </w:tc>
        <w:tc>
          <w:tcPr>
            <w:tcW w:w="2339" w:type="dxa"/>
            <w:textDirection w:val="lrTb"/>
            <w:noWrap w:val="false"/>
          </w:tcPr>
          <w:p>
            <w:pPr>
              <w:jc w:val="center"/>
              <w:rPr>
                <w:highlight w:val="none"/>
              </w:rPr>
            </w:pPr>
            <w:r>
              <w:rPr>
                <w:sz w:val="24"/>
                <w:szCs w:val="24"/>
                <w:highlight w:val="none"/>
              </w:rPr>
              <w:t xml:space="preserve">10633.767</w:t>
            </w:r>
            <w:r/>
          </w:p>
        </w:tc>
        <w:tc>
          <w:tcPr>
            <w:tcW w:w="2339" w:type="dxa"/>
            <w:textDirection w:val="lrTb"/>
            <w:noWrap w:val="false"/>
          </w:tcPr>
          <w:p>
            <w:pPr>
              <w:jc w:val="center"/>
              <w:rPr>
                <w:highlight w:val="none"/>
              </w:rPr>
            </w:pPr>
            <w:r>
              <w:rPr>
                <w:sz w:val="24"/>
                <w:szCs w:val="24"/>
                <w:highlight w:val="none"/>
              </w:rPr>
              <w:t xml:space="preserve">11338.733</w:t>
            </w:r>
            <w:r/>
          </w:p>
        </w:tc>
      </w:tr>
    </w:tbl>
    <w:p>
      <w:pPr>
        <w:jc w:val="center"/>
        <w:rPr>
          <w:highlight w:val="none"/>
        </w:rPr>
      </w:pPr>
      <w:r>
        <w:rPr>
          <w:sz w:val="24"/>
          <w:szCs w:val="24"/>
          <w:highlight w:val="none"/>
        </w:rPr>
      </w:r>
      <w:r>
        <w:rPr>
          <w:sz w:val="24"/>
          <w:szCs w:val="24"/>
          <w:highlight w:val="none"/>
        </w:rPr>
      </w:r>
      <w:r/>
    </w:p>
    <w:p>
      <w:pPr>
        <w:jc w:val="center"/>
        <w:rPr>
          <w:sz w:val="24"/>
          <w:szCs w:val="24"/>
        </w:rPr>
      </w:pPr>
      <w:r>
        <w:rPr>
          <w:sz w:val="24"/>
          <w:szCs w:val="24"/>
        </w:rPr>
      </w:r>
      <w:r>
        <w:rPr>
          <w:sz w:val="24"/>
          <w:szCs w:val="24"/>
        </w:rPr>
      </w:r>
    </w:p>
    <w:p>
      <w:pPr>
        <w:jc w:val="center"/>
        <w:rPr>
          <w:sz w:val="24"/>
          <w:szCs w:val="24"/>
        </w:rPr>
      </w:pPr>
      <w:r>
        <w:rPr>
          <w:sz w:val="24"/>
          <w:szCs w:val="24"/>
        </w:rPr>
      </w:r>
      <w:r>
        <w:rPr>
          <w:sz w:val="24"/>
          <w:szCs w:val="24"/>
        </w:rPr>
      </w:r>
    </w:p>
    <w:p>
      <w:pPr>
        <w:jc w:val="center"/>
      </w:pPr>
      <w:r>
        <w:rPr>
          <w:sz w:val="24"/>
          <w:szCs w:val="24"/>
          <w:highlight w:val="none"/>
        </w:rPr>
        <w:t xml:space="preserve">Trial 3: 100,000 New Books</w:t>
      </w:r>
      <w:r>
        <w:rPr>
          <w:sz w:val="24"/>
          <w:szCs w:val="24"/>
          <w:highlight w:val="none"/>
        </w:rPr>
      </w:r>
      <w:r/>
    </w:p>
    <w:tbl>
      <w:tblPr>
        <w:tblStyle w:val="47"/>
        <w:tblW w:w="0" w:type="auto"/>
        <w:tblLook w:val="04A0" w:firstRow="1" w:lastRow="0" w:firstColumn="1" w:lastColumn="0" w:noHBand="0" w:noVBand="1"/>
      </w:tblPr>
      <w:tblGrid>
        <w:gridCol w:w="2339"/>
        <w:gridCol w:w="2339"/>
        <w:gridCol w:w="2339"/>
        <w:gridCol w:w="2339"/>
      </w:tblGrid>
      <w:tr>
        <w:trPr>
          <w:trHeight w:val="544"/>
        </w:trPr>
        <w:tc>
          <w:tcPr>
            <w:tcW w:w="2339" w:type="dxa"/>
            <w:textDirection w:val="lrTb"/>
            <w:noWrap w:val="false"/>
          </w:tcPr>
          <w:p>
            <w:pPr>
              <w:jc w:val="center"/>
              <w:rPr>
                <w:highlight w:val="none"/>
              </w:rPr>
            </w:pPr>
            <w:r>
              <w:rPr>
                <w:sz w:val="24"/>
                <w:szCs w:val="24"/>
                <w:highlight w:val="none"/>
              </w:rPr>
              <w:t xml:space="preserve">Search Method</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Linear</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Non-Recursive Binary</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Recursive Binary</w:t>
            </w:r>
            <w:r>
              <w:rPr>
                <w:sz w:val="24"/>
                <w:szCs w:val="24"/>
                <w:highlight w:val="none"/>
              </w:rPr>
            </w:r>
            <w:r/>
          </w:p>
        </w:tc>
      </w:tr>
      <w:tr>
        <w:trPr>
          <w:trHeight w:val="544"/>
        </w:trPr>
        <w:tc>
          <w:tcPr>
            <w:tcW w:w="2339" w:type="dxa"/>
            <w:textDirection w:val="lrTb"/>
            <w:noWrap w:val="false"/>
          </w:tcPr>
          <w:p>
            <w:pPr>
              <w:jc w:val="center"/>
              <w:rPr>
                <w:highlight w:val="none"/>
              </w:rPr>
            </w:pPr>
            <w:r>
              <w:rPr>
                <w:sz w:val="24"/>
                <w:szCs w:val="24"/>
                <w:highlight w:val="none"/>
              </w:rPr>
              <w:t xml:space="preserve">Time</w:t>
            </w:r>
            <w:r>
              <w:rPr>
                <w:sz w:val="24"/>
                <w:szCs w:val="24"/>
                <w:highlight w:val="none"/>
              </w:rPr>
            </w:r>
            <w:r/>
          </w:p>
        </w:tc>
        <w:tc>
          <w:tcPr>
            <w:tcW w:w="2339" w:type="dxa"/>
            <w:textDirection w:val="lrTb"/>
            <w:noWrap w:val="false"/>
          </w:tcPr>
          <w:p>
            <w:pPr>
              <w:jc w:val="center"/>
              <w:rPr>
                <w:highlight w:val="none"/>
              </w:rPr>
            </w:pPr>
            <w:r>
              <w:rPr>
                <w:sz w:val="24"/>
                <w:szCs w:val="24"/>
                <w:highlight w:val="none"/>
              </w:rPr>
              <w:t xml:space="preserve">7218.977</w:t>
            </w:r>
            <w:r/>
          </w:p>
        </w:tc>
        <w:tc>
          <w:tcPr>
            <w:tcW w:w="2339" w:type="dxa"/>
            <w:textDirection w:val="lrTb"/>
            <w:noWrap w:val="false"/>
          </w:tcPr>
          <w:p>
            <w:pPr>
              <w:jc w:val="center"/>
              <w:rPr>
                <w:highlight w:val="none"/>
              </w:rPr>
            </w:pPr>
            <w:r>
              <w:rPr>
                <w:sz w:val="24"/>
                <w:szCs w:val="24"/>
                <w:highlight w:val="none"/>
              </w:rPr>
              <w:t xml:space="preserve">1,505,203.333</w:t>
            </w:r>
            <w:r/>
          </w:p>
        </w:tc>
        <w:tc>
          <w:tcPr>
            <w:tcW w:w="2339" w:type="dxa"/>
            <w:textDirection w:val="lrTb"/>
            <w:noWrap w:val="false"/>
          </w:tcPr>
          <w:p>
            <w:pPr>
              <w:jc w:val="center"/>
              <w:rPr>
                <w:highlight w:val="none"/>
              </w:rPr>
            </w:pPr>
            <w:r>
              <w:rPr>
                <w:sz w:val="24"/>
                <w:szCs w:val="24"/>
                <w:highlight w:val="none"/>
              </w:rPr>
              <w:t xml:space="preserve">1,495,333.333</w:t>
            </w:r>
            <w:r/>
          </w:p>
        </w:tc>
      </w:tr>
    </w:tbl>
    <w:p>
      <w:pPr>
        <w:jc w:val="center"/>
        <w:rPr>
          <w:highlight w:val="none"/>
        </w:rPr>
      </w:pPr>
      <w:r>
        <w:rPr>
          <w:sz w:val="24"/>
          <w:szCs w:val="24"/>
          <w:highlight w:val="none"/>
        </w:rPr>
      </w:r>
      <w:r>
        <w:rPr>
          <w:sz w:val="24"/>
          <w:szCs w:val="24"/>
          <w:highlight w:val="none"/>
        </w:rPr>
      </w:r>
      <w:r/>
    </w:p>
    <w:p>
      <w:pPr>
        <w:jc w:val="center"/>
        <w:rPr>
          <w:sz w:val="24"/>
          <w:szCs w:val="24"/>
        </w:rPr>
      </w:pPr>
      <w:r>
        <w:rPr>
          <w:sz w:val="24"/>
          <w:szCs w:val="24"/>
        </w:rPr>
      </w:r>
      <w:r>
        <w:rPr>
          <w:sz w:val="24"/>
          <w:szCs w:val="24"/>
        </w:rPr>
      </w:r>
    </w:p>
    <w:p>
      <w:pPr>
        <w:jc w:val="center"/>
        <w:rPr>
          <w:sz w:val="24"/>
          <w:szCs w:val="24"/>
        </w:rPr>
      </w:pPr>
      <w:r>
        <w:rPr>
          <w:sz w:val="24"/>
          <w:szCs w:val="24"/>
        </w:rPr>
      </w:r>
      <w:r>
        <w:rPr>
          <w:sz w:val="24"/>
          <w:szCs w:val="24"/>
        </w:rPr>
      </w:r>
    </w:p>
    <w:p>
      <w:pPr>
        <w:jc w:val="center"/>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8"/>
          <w:szCs w:val="28"/>
          <w:highlight w:val="none"/>
        </w:rPr>
      </w:pPr>
      <w:r>
        <w:rPr>
          <w:sz w:val="28"/>
          <w:szCs w:val="28"/>
          <w:highlight w:val="none"/>
        </w:rPr>
        <w:t xml:space="preserve">Conclusion:</w:t>
      </w:r>
      <w:r>
        <w:rPr>
          <w:sz w:val="28"/>
          <w:szCs w:val="28"/>
        </w:rPr>
      </w:r>
      <w:r>
        <w:rPr>
          <w:sz w:val="28"/>
          <w:szCs w:val="28"/>
          <w:highlight w:val="none"/>
        </w:rPr>
      </w:r>
      <w:r>
        <w:rPr>
          <w:sz w:val="28"/>
          <w:szCs w:val="28"/>
          <w:highlight w:val="none"/>
        </w:rPr>
      </w:r>
      <w:r>
        <w:rPr>
          <w:sz w:val="28"/>
          <w:szCs w:val="28"/>
          <w:highlight w:val="none"/>
        </w:rPr>
      </w:r>
    </w:p>
    <w:p>
      <w:pPr>
        <w:jc w:val="left"/>
        <w:spacing w:line="360" w:lineRule="auto"/>
        <w:rPr>
          <w:sz w:val="24"/>
          <w:szCs w:val="24"/>
          <w:highlight w:val="none"/>
        </w:rPr>
      </w:pPr>
      <w:r>
        <w:rPr>
          <w:sz w:val="24"/>
          <w:szCs w:val="24"/>
          <w:highlight w:val="none"/>
        </w:rPr>
        <w:tab/>
        <w:t xml:space="preserve">When I first saw these data, I was almost certain that I had done something incorrectly. After all, how could it possibly be the case that the performance of a linear search was </w:t>
      </w:r>
      <w:r>
        <w:rPr>
          <w:i/>
          <w:iCs/>
          <w:sz w:val="24"/>
          <w:szCs w:val="24"/>
          <w:highlight w:val="none"/>
        </w:rPr>
        <w:t xml:space="preserve">multiple orders of magnitude</w:t>
      </w:r>
      <w:r>
        <w:rPr>
          <w:sz w:val="24"/>
          <w:szCs w:val="24"/>
          <w:highlight w:val="none"/>
        </w:rPr>
        <w:t xml:space="preserve"> superior to that of a binary search? After looking though my source code for any sign of something that might cause my code to behave so strangely, I realized that the huge performance disadvantage for the two binary search algorithms was due to the need to sort the list of books before they could be input into the algorithms. </w:t>
      </w:r>
      <w:r>
        <w:rPr>
          <w:sz w:val="24"/>
          <w:szCs w:val="24"/>
        </w:rPr>
      </w:r>
      <w:r>
        <w:rPr>
          <w:sz w:val="24"/>
          <w:szCs w:val="24"/>
          <w:highlight w:val="none"/>
        </w:rPr>
        <w:t xml:space="preserve">When designing my program, I made the decision to include the execution of the sort function in the elapsed time for both of the binary search functions. It seemed unfair to me to exclude the sorting time from the binary searches, as the linear search does not require sorting to be able to execute properly, whereas the binary searches will not work without the book list being sorted. </w:t>
      </w:r>
      <w:r>
        <w:rPr>
          <w:sz w:val="24"/>
          <w:szCs w:val="24"/>
        </w:rPr>
      </w:r>
      <w:r>
        <w:rPr>
          <w:sz w:val="24"/>
          <w:szCs w:val="24"/>
          <w:highlight w:val="none"/>
        </w:rPr>
      </w:r>
    </w:p>
    <w:p>
      <w:pPr>
        <w:ind w:firstLine="708"/>
        <w:jc w:val="left"/>
        <w:spacing w:line="360" w:lineRule="auto"/>
        <w:rPr>
          <w:sz w:val="24"/>
          <w:szCs w:val="24"/>
          <w:highlight w:val="none"/>
        </w:rPr>
      </w:pPr>
      <w:r>
        <w:rPr>
          <w:sz w:val="24"/>
          <w:szCs w:val="24"/>
          <w:highlight w:val="none"/>
        </w:rPr>
        <w:t xml:space="preserve">As these data demonstrate, if the list of new books provided is unsorted, it is much faster to avoid sorting and simply use a linear search. Though, if the list of new books is meant to be used in a context outside of this assignment- say, in an actual library- that time spent sorting would only need to occur when the list is initialized. After that, the efficiency of the two binary searches would undoubtedly reveal them as superior to linear searches on large lists. </w:t>
      </w:r>
      <w:r>
        <w:rPr>
          <w:sz w:val="24"/>
          <w:szCs w:val="24"/>
        </w:rPr>
      </w:r>
      <w:r>
        <w:rPr>
          <w:sz w:val="24"/>
          <w:szCs w:val="24"/>
          <w:highlight w:val="none"/>
        </w:rPr>
        <w:t xml:space="preserve">Therefore, if a given list is short or unsorted, a linear search will be the most efficient method. Otherwise, if the list is long and has already been sorted, then the binary searches become the optimal search method.</w:t>
      </w:r>
      <w:r/>
      <w:r/>
      <w:r>
        <w:rPr>
          <w:sz w:val="24"/>
          <w:szCs w:val="24"/>
          <w:highlight w:val="none"/>
        </w:rPr>
      </w:r>
    </w:p>
    <w:sectPr>
      <w:head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jc w:val="right"/>
      <w:rPr>
        <w:highlight w:val="none"/>
      </w:rPr>
    </w:pPr>
    <w:r>
      <w:tab/>
      <w:t xml:space="preserve">Ryan Swift</w:t>
    </w:r>
    <w:r/>
  </w:p>
  <w:p>
    <w:pPr>
      <w:pStyle w:val="41"/>
      <w:jc w:val="right"/>
    </w:pPr>
    <w:r>
      <w:rPr>
        <w:highlight w:val="none"/>
      </w:rPr>
      <w:tab/>
      <w:t xml:space="preserve">16 January 2023</w:t>
    </w:r>
    <w:r>
      <w:rPr>
        <w:highlight w:val="non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2023-01-17T06:34:40Z</dcterms:modified>
</cp:coreProperties>
</file>