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E" w:rsidRDefault="002E4768" w:rsidP="002E4768">
      <w:pPr>
        <w:jc w:val="both"/>
      </w:pPr>
      <w:r>
        <w:tab/>
        <w:t xml:space="preserve">For Team Acme, Phase Three was about building on top of the base that we had programmed for our system during Phase Two. Along with that Phase Three was also about maintaining and improving code from Phase Two. In Phase Two we overlooked some of the practical elements of demonstrating software to a client. In this Phase we have fixed this, by beginning to work on a practical user interface which a Researcher could use. We started this phase by starting a new iteration and picking relevant user stories. This phase had a total of two iterations (#2 and #3). Iteration #2 focused on user stories which were relevant to how data would be handled, and making it easy for us to access later so that we could use them in analysis and visualizations. </w:t>
      </w:r>
      <w:r w:rsidR="00C0133B">
        <w:t>We started this iteration on November 1</w:t>
      </w:r>
      <w:r w:rsidR="00C0133B" w:rsidRPr="00C0133B">
        <w:rPr>
          <w:vertAlign w:val="superscript"/>
        </w:rPr>
        <w:t>st</w:t>
      </w:r>
      <w:r w:rsidR="00C0133B">
        <w:t xml:space="preserve"> and ended on November 6</w:t>
      </w:r>
      <w:r w:rsidR="00C0133B" w:rsidRPr="00C0133B">
        <w:rPr>
          <w:vertAlign w:val="superscript"/>
        </w:rPr>
        <w:t>th</w:t>
      </w:r>
      <w:r w:rsidR="00C0133B">
        <w:t xml:space="preserve"> with an aim of completing 3 user stories (#2, 7, </w:t>
      </w:r>
      <w:proofErr w:type="gramStart"/>
      <w:r w:rsidR="00C0133B">
        <w:t>5</w:t>
      </w:r>
      <w:proofErr w:type="gramEnd"/>
      <w:r w:rsidR="00C0133B">
        <w:t>) for a total of 10 hours of cost. We chose a low amount of cost for this iteration, as we had to also consider other responsibilities such as midterms.</w:t>
      </w:r>
    </w:p>
    <w:p w:rsidR="00C0133B" w:rsidRDefault="00C0133B" w:rsidP="002E4768">
      <w:pPr>
        <w:jc w:val="both"/>
      </w:pPr>
      <w:r>
        <w:tab/>
        <w:t xml:space="preserve">However, before we could begin working on Iteration #2, we needed to improve on our CRC model. In the beginning our CRC model lacked walkthroughs, and were not very modular. However, as you can see in our new CRC Cards, we now have planned walkthroughs which create a modular system for our software. For example “view visualizations” from </w:t>
      </w:r>
      <w:proofErr w:type="spellStart"/>
      <w:r>
        <w:t>django_ui</w:t>
      </w:r>
      <w:proofErr w:type="spellEnd"/>
      <w:r>
        <w:t>, will call “</w:t>
      </w:r>
      <w:proofErr w:type="spellStart"/>
      <w:r>
        <w:t>tweet_visualize</w:t>
      </w:r>
      <w:proofErr w:type="spellEnd"/>
      <w:r>
        <w:t>” or “</w:t>
      </w:r>
      <w:proofErr w:type="spellStart"/>
      <w:r>
        <w:t>article_visualize</w:t>
      </w:r>
      <w:proofErr w:type="spellEnd"/>
      <w:r>
        <w:t xml:space="preserve">” from visualizer, which would then call functions from </w:t>
      </w:r>
      <w:proofErr w:type="spellStart"/>
      <w:r>
        <w:t>django_db</w:t>
      </w:r>
      <w:proofErr w:type="spellEnd"/>
      <w:r>
        <w:t xml:space="preserve"> in order to complete the request. We now believe that we have a firm CRC model that will help us continue towards the rest of the project. We also decided to discontinue our use with </w:t>
      </w:r>
      <w:proofErr w:type="spellStart"/>
      <w:r>
        <w:t>pyMongo</w:t>
      </w:r>
      <w:proofErr w:type="spellEnd"/>
      <w:r>
        <w:t xml:space="preserve"> and switch to SQLite3 as it is required for what we want to do with </w:t>
      </w:r>
      <w:proofErr w:type="spellStart"/>
      <w:r>
        <w:t>django</w:t>
      </w:r>
      <w:proofErr w:type="spellEnd"/>
      <w:r>
        <w:t>.</w:t>
      </w:r>
    </w:p>
    <w:p w:rsidR="00C0133B" w:rsidRDefault="00C0133B" w:rsidP="002E4768">
      <w:pPr>
        <w:jc w:val="both"/>
      </w:pPr>
      <w:r>
        <w:tab/>
        <w:t>Now that we have updated the guide for the software we were able to move on with Iteration #2 and complete the specified user stories.</w:t>
      </w:r>
      <w:r w:rsidR="00583227">
        <w:t xml:space="preserve"> In our Iteration Plans, one can see that Iteration #2 handled only Librarian and Library Programmer user stories. Next we moved onto Iteration #3; This Iteration would be mainly handling the Researcher user stories. We wanted to start working on the content which would be seen in a user interface. Such as sorting, searching, logging in, and viewing data. These user stories also had high priority, and were important to future features of our software, including switching visualization and allowing Researchers to see the data in a presentable matter. We also wanted to work on being able to halt the program, in case of an emergency. Unfortunately we over estimated our time, and were unable to complete user stories 18 and 4, when we originally set out to the 6 user </w:t>
      </w:r>
      <w:r w:rsidR="00ED7F5A">
        <w:t>stories (</w:t>
      </w:r>
      <w:r w:rsidR="00583227">
        <w:t>#4, 11, 12, 16, 17 and 18).</w:t>
      </w:r>
      <w:r w:rsidR="00ED7F5A">
        <w:t xml:space="preserve"> </w:t>
      </w:r>
      <w:r w:rsidR="005D3068">
        <w:t xml:space="preserve"> We began on November 7</w:t>
      </w:r>
      <w:r w:rsidR="005D3068" w:rsidRPr="005D3068">
        <w:rPr>
          <w:vertAlign w:val="superscript"/>
        </w:rPr>
        <w:t>th</w:t>
      </w:r>
      <w:r w:rsidR="005D3068">
        <w:t xml:space="preserve"> and ended November 13</w:t>
      </w:r>
      <w:r w:rsidR="005D3068" w:rsidRPr="005D3068">
        <w:rPr>
          <w:vertAlign w:val="superscript"/>
        </w:rPr>
        <w:t>th</w:t>
      </w:r>
      <w:r w:rsidR="005D3068">
        <w:t xml:space="preserve"> with a cost of </w:t>
      </w:r>
      <w:bookmarkStart w:id="0" w:name="_GoBack"/>
      <w:bookmarkEnd w:id="0"/>
      <w:r w:rsidR="00ED7F5A">
        <w:t>We plan to continue working on these stores in our next iteration.</w:t>
      </w:r>
    </w:p>
    <w:p w:rsidR="00ED7F5A" w:rsidRDefault="00ED7F5A" w:rsidP="002E4768">
      <w:pPr>
        <w:jc w:val="both"/>
      </w:pPr>
      <w:r>
        <w:tab/>
        <w:t xml:space="preserve">Like any project we had our obstacles. One of them was getting </w:t>
      </w:r>
      <w:proofErr w:type="spellStart"/>
      <w:r>
        <w:t>pyMongo</w:t>
      </w:r>
      <w:proofErr w:type="spellEnd"/>
      <w:r>
        <w:t xml:space="preserve"> to work with </w:t>
      </w:r>
      <w:proofErr w:type="spellStart"/>
      <w:r>
        <w:t>django</w:t>
      </w:r>
      <w:proofErr w:type="spellEnd"/>
      <w:r>
        <w:t>, unfortunately we couldn’t achieve this. So we decided to move on SQLite3 as previously mentioned. Another obstacle we had was updating our CRC model to be modular. In one of our semi-weekly meetings we discussed how we would improve it, and went about making new CRC cards to represent our new CRC model</w:t>
      </w:r>
      <w:r w:rsidR="00450199">
        <w:t>. Overall we found Phase 3 to be a success. Iteration #2 went smoothly and although there were some hiccups in Iteration #3 we believe that we still have a sufficient amount of time to complete the tasks in future iterations.</w:t>
      </w:r>
      <w:r w:rsidR="00450199" w:rsidRPr="00450199">
        <w:t xml:space="preserve"> Even though we could not completely follow our Iteration Plan</w:t>
      </w:r>
      <w:r w:rsidR="00450199">
        <w:t xml:space="preserve"> #3</w:t>
      </w:r>
      <w:r w:rsidR="00450199" w:rsidRPr="00450199">
        <w:t xml:space="preserve">, </w:t>
      </w:r>
      <w:r w:rsidR="00450199">
        <w:t>w</w:t>
      </w:r>
      <w:r w:rsidR="00450199" w:rsidRPr="00450199">
        <w:t>e feel that we have efficiently set up the pathway for the rest of our Iterations. Also, we believe that we have made good use of our GitHub repository, as all users have contributed and have committed with good messages. We look forward to moving on with the rest of our project in the same manner.</w:t>
      </w:r>
    </w:p>
    <w:sectPr w:rsidR="00ED7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768"/>
    <w:rsid w:val="002E4768"/>
    <w:rsid w:val="00450199"/>
    <w:rsid w:val="004724D1"/>
    <w:rsid w:val="00583227"/>
    <w:rsid w:val="005D3068"/>
    <w:rsid w:val="006345FB"/>
    <w:rsid w:val="00C0133B"/>
    <w:rsid w:val="00ED7F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39456-6532-459B-B500-F91E0BA2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2</cp:revision>
  <dcterms:created xsi:type="dcterms:W3CDTF">2014-11-13T05:56:00Z</dcterms:created>
  <dcterms:modified xsi:type="dcterms:W3CDTF">2014-11-13T07:26:00Z</dcterms:modified>
</cp:coreProperties>
</file>