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Different Project Ideas</w:t>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jc w:val="center"/>
        <w:rPr>
          <w:sz w:val="50"/>
          <w:szCs w:val="50"/>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30"/>
          <w:szCs w:val="30"/>
          <w:u w:val="none"/>
        </w:rPr>
      </w:pPr>
      <w:r w:rsidDel="00000000" w:rsidR="00000000" w:rsidRPr="00000000">
        <w:rPr>
          <w:sz w:val="30"/>
          <w:szCs w:val="30"/>
          <w:u w:val="single"/>
          <w:rtl w:val="0"/>
        </w:rPr>
        <w:t xml:space="preserve">How old do people live to be in retirement homes in comparison to their own home</w:t>
      </w:r>
      <w:r w:rsidDel="00000000" w:rsidR="00000000" w:rsidRPr="00000000">
        <w:rPr>
          <w:sz w:val="30"/>
          <w:szCs w:val="30"/>
          <w:rtl w:val="0"/>
        </w:rPr>
        <w:t xml:space="preserve">? Taking into consideration(if I can find the data, if they have family), at what age they’re admitted, race, ethnicity and region. Find an average age entered, and take out all deaths prior to that age outside of retirement homes. </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30"/>
          <w:szCs w:val="30"/>
          <w:u w:val="none"/>
        </w:rPr>
      </w:pPr>
      <w:r w:rsidDel="00000000" w:rsidR="00000000" w:rsidRPr="00000000">
        <w:rPr>
          <w:sz w:val="30"/>
          <w:szCs w:val="30"/>
          <w:rtl w:val="0"/>
        </w:rPr>
        <w:t xml:space="preserve">NFL. </w:t>
      </w:r>
      <w:r w:rsidDel="00000000" w:rsidR="00000000" w:rsidRPr="00000000">
        <w:rPr>
          <w:sz w:val="30"/>
          <w:szCs w:val="30"/>
          <w:u w:val="single"/>
          <w:rtl w:val="0"/>
        </w:rPr>
        <w:t xml:space="preserve">Does the pass/run percentage correlate with a win percentage, along with other variables</w:t>
      </w:r>
      <w:r w:rsidDel="00000000" w:rsidR="00000000" w:rsidRPr="00000000">
        <w:rPr>
          <w:sz w:val="30"/>
          <w:szCs w:val="30"/>
          <w:rtl w:val="0"/>
        </w:rPr>
        <w:t xml:space="preserve">. I’d find the percentages of passing and running plays, penalties taken, 4th down conversions/stops, field goals missed/made, dropped catches, quarterback ratings, to see if anything correlates with winning. </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30"/>
          <w:szCs w:val="30"/>
          <w:u w:val="none"/>
        </w:rPr>
      </w:pPr>
      <w:r w:rsidDel="00000000" w:rsidR="00000000" w:rsidRPr="00000000">
        <w:rPr>
          <w:sz w:val="30"/>
          <w:szCs w:val="30"/>
          <w:u w:val="single"/>
          <w:rtl w:val="0"/>
        </w:rPr>
        <w:t xml:space="preserve">If someone is found not guilty, what are the chances they will be found guilty of another crime within the next 3 or 5 years</w:t>
      </w:r>
      <w:r w:rsidDel="00000000" w:rsidR="00000000" w:rsidRPr="00000000">
        <w:rPr>
          <w:sz w:val="30"/>
          <w:szCs w:val="30"/>
          <w:rtl w:val="0"/>
        </w:rPr>
        <w:t xml:space="preserve">? I would break it down by age, race, ethnicity, and region, as well as if they have a prior criminal record or not and the severity of the crime accused of. </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30"/>
          <w:szCs w:val="30"/>
          <w:u w:val="none"/>
        </w:rPr>
      </w:pPr>
      <w:r w:rsidDel="00000000" w:rsidR="00000000" w:rsidRPr="00000000">
        <w:rPr>
          <w:sz w:val="30"/>
          <w:szCs w:val="30"/>
          <w:u w:val="single"/>
          <w:rtl w:val="0"/>
        </w:rPr>
        <w:t xml:space="preserve">How much longer do companies that invest more than average into their employees keep employees</w:t>
      </w:r>
      <w:r w:rsidDel="00000000" w:rsidR="00000000" w:rsidRPr="00000000">
        <w:rPr>
          <w:sz w:val="30"/>
          <w:szCs w:val="30"/>
          <w:rtl w:val="0"/>
        </w:rPr>
        <w:t xml:space="preserve">? First I’d find average pays for a multitude of jobs as well as companies that supply them and find a tier that pays the most and the least and see if pay is enough to keep a good employee? I’d also look at working conditions, cafeteria, gym, rec rooms, and other perks as opposed to jobs with little to no perks and compare perks with pay and perks to pay.</w:t>
      </w:r>
    </w:p>
    <w:p w:rsidR="00000000" w:rsidDel="00000000" w:rsidP="00000000" w:rsidRDefault="00000000" w:rsidRPr="00000000" w14:paraId="0000000B">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