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151D" w14:textId="3C0E57C4" w:rsidR="007959DB" w:rsidRPr="007959DB" w:rsidRDefault="007959DB" w:rsidP="007959DB">
      <w:pPr>
        <w:spacing w:after="240" w:line="240" w:lineRule="auto"/>
        <w:jc w:val="center"/>
        <w:rPr>
          <w:rFonts w:ascii="Times New Roman" w:eastAsia="Times New Roman" w:hAnsi="Times New Roman" w:cs="Times New Roman"/>
          <w:b/>
          <w:sz w:val="24"/>
          <w:szCs w:val="24"/>
          <w:u w:val="single"/>
        </w:rPr>
      </w:pPr>
      <w:r w:rsidRPr="00D75E4D">
        <w:rPr>
          <w:rFonts w:ascii="Times New Roman" w:eastAsia="Times New Roman" w:hAnsi="Times New Roman" w:cs="Times New Roman"/>
          <w:b/>
          <w:sz w:val="24"/>
          <w:szCs w:val="24"/>
        </w:rPr>
        <w:t>Getting a Service Account Key from the Google Cloud Platform, or:</w:t>
      </w:r>
      <w:r w:rsidRPr="00D75E4D">
        <w:rPr>
          <w:rFonts w:ascii="Times New Roman" w:eastAsia="Times New Roman" w:hAnsi="Times New Roman" w:cs="Times New Roman"/>
          <w:b/>
          <w:sz w:val="24"/>
          <w:szCs w:val="24"/>
        </w:rPr>
        <w:br/>
        <w:t>Getting your Key for the Transmogrifier Program</w:t>
      </w:r>
      <w:r w:rsidR="00D75E4D">
        <w:rPr>
          <w:rFonts w:ascii="Times New Roman" w:eastAsia="Times New Roman" w:hAnsi="Times New Roman" w:cs="Times New Roman"/>
          <w:b/>
          <w:sz w:val="24"/>
          <w:szCs w:val="24"/>
        </w:rPr>
        <w:br/>
      </w:r>
      <w:r w:rsidR="00D75E4D">
        <w:rPr>
          <w:rFonts w:ascii="Times New Roman" w:eastAsia="Times New Roman" w:hAnsi="Times New Roman" w:cs="Times New Roman"/>
          <w:b/>
          <w:sz w:val="24"/>
          <w:szCs w:val="24"/>
        </w:rPr>
        <w:br/>
        <w:t xml:space="preserve">by Ryan L. Boyd -- </w:t>
      </w:r>
      <w:r w:rsidRPr="007959DB">
        <w:rPr>
          <w:rFonts w:ascii="Times New Roman" w:eastAsia="Times New Roman" w:hAnsi="Times New Roman" w:cs="Times New Roman"/>
          <w:b/>
          <w:sz w:val="24"/>
          <w:szCs w:val="24"/>
          <w:u w:val="single"/>
        </w:rPr>
        <w:t>Updated on 2018-07-08</w:t>
      </w:r>
    </w:p>
    <w:p w14:paraId="0A1A6FAE" w14:textId="542E0C34" w:rsidR="007959DB" w:rsidRPr="007959DB" w:rsidRDefault="007959DB" w:rsidP="007959DB">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you’ve never worked with the Google Cloud Platform, setting up an account/project might seem complicated, or even just completely unintuitive</w:t>
      </w:r>
      <w:r w:rsidRPr="007959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I’ve written this little guide as a walk-through for getting from Point A (starting with nothing) to Point B (getting your service account key file). </w:t>
      </w:r>
    </w:p>
    <w:p w14:paraId="27E6DA0F" w14:textId="23985618"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 xml:space="preserve">Go to </w:t>
      </w:r>
      <w:hyperlink r:id="rId5" w:history="1">
        <w:r w:rsidRPr="007959DB">
          <w:rPr>
            <w:rFonts w:ascii="Times New Roman" w:eastAsia="Times New Roman" w:hAnsi="Times New Roman" w:cs="Times New Roman"/>
            <w:color w:val="0000FF"/>
            <w:sz w:val="24"/>
            <w:szCs w:val="24"/>
            <w:u w:val="single"/>
          </w:rPr>
          <w:t>https://console.cloud.google.com/apis/api/translate.googleapis.com</w:t>
        </w:r>
      </w:hyperlink>
      <w:r w:rsidRPr="007959DB">
        <w:rPr>
          <w:rFonts w:ascii="Times New Roman" w:eastAsia="Times New Roman" w:hAnsi="Times New Roman" w:cs="Times New Roman"/>
          <w:sz w:val="24"/>
          <w:szCs w:val="24"/>
        </w:rPr>
        <w:t>. This will bring you to your Google Cloud dashboard</w:t>
      </w:r>
      <w:r w:rsidRPr="007959DB">
        <w:rPr>
          <w:rFonts w:ascii="Times New Roman" w:eastAsia="Times New Roman" w:hAnsi="Times New Roman" w:cs="Times New Roman"/>
          <w:sz w:val="24"/>
          <w:szCs w:val="24"/>
        </w:rPr>
        <w:br/>
      </w:r>
      <w:r w:rsidRPr="007959DB">
        <w:rPr>
          <w:noProof/>
        </w:rPr>
        <w:drawing>
          <wp:inline distT="0" distB="0" distL="0" distR="0" wp14:anchorId="6A139361" wp14:editId="0C09DFA9">
            <wp:extent cx="5867400" cy="2781300"/>
            <wp:effectExtent l="0" t="0" r="0" b="0"/>
            <wp:docPr id="12" name="Picture 12" descr="C:\Users\ahitp\AppData\Local\Microsoft\Windows\INetCache\Content.MSO\8966ED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itp\AppData\Local\Microsoft\Windows\INetCache\Content.MSO\8966ED8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2781300"/>
                    </a:xfrm>
                    <a:prstGeom prst="rect">
                      <a:avLst/>
                    </a:prstGeom>
                    <a:noFill/>
                    <a:ln>
                      <a:noFill/>
                    </a:ln>
                  </pic:spPr>
                </pic:pic>
              </a:graphicData>
            </a:graphic>
          </wp:inline>
        </w:drawing>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5E484059" w14:textId="4CBCDAF8" w:rsidR="0075572E"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Click "Create" to make a new project.</w:t>
      </w:r>
    </w:p>
    <w:p w14:paraId="04294885" w14:textId="77777777" w:rsidR="0075572E" w:rsidRDefault="0075572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294ACFA" w14:textId="77777777" w:rsidR="007959DB" w:rsidRPr="007959DB" w:rsidRDefault="007959DB" w:rsidP="0075572E">
      <w:pPr>
        <w:spacing w:before="100" w:beforeAutospacing="1" w:after="240" w:line="240" w:lineRule="auto"/>
        <w:ind w:left="720"/>
        <w:rPr>
          <w:rFonts w:ascii="Times New Roman" w:eastAsia="Times New Roman" w:hAnsi="Times New Roman" w:cs="Times New Roman"/>
          <w:sz w:val="24"/>
          <w:szCs w:val="24"/>
        </w:rPr>
      </w:pPr>
    </w:p>
    <w:p w14:paraId="14D97A70" w14:textId="7708B38D"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 xml:space="preserve">You can name your project anything that you want </w:t>
      </w:r>
      <w:r w:rsidR="0075572E">
        <w:rPr>
          <w:rFonts w:ascii="Times New Roman" w:eastAsia="Times New Roman" w:hAnsi="Times New Roman" w:cs="Times New Roman"/>
          <w:sz w:val="24"/>
          <w:szCs w:val="24"/>
        </w:rPr>
        <w:t>–</w:t>
      </w:r>
      <w:r w:rsidRPr="007959DB">
        <w:rPr>
          <w:rFonts w:ascii="Times New Roman" w:eastAsia="Times New Roman" w:hAnsi="Times New Roman" w:cs="Times New Roman"/>
          <w:sz w:val="24"/>
          <w:szCs w:val="24"/>
        </w:rPr>
        <w:t xml:space="preserve"> it doesn't really matter. Suggested name: </w:t>
      </w:r>
      <w:proofErr w:type="spellStart"/>
      <w:r w:rsidRPr="007959DB">
        <w:rPr>
          <w:rFonts w:ascii="Times New Roman" w:eastAsia="Times New Roman" w:hAnsi="Times New Roman" w:cs="Times New Roman"/>
          <w:sz w:val="24"/>
          <w:szCs w:val="24"/>
        </w:rPr>
        <w:t>TranslateProject</w:t>
      </w:r>
      <w:proofErr w:type="spellEnd"/>
      <w:r w:rsidRPr="007959DB">
        <w:rPr>
          <w:rFonts w:ascii="Times New Roman" w:eastAsia="Times New Roman" w:hAnsi="Times New Roman" w:cs="Times New Roman"/>
          <w:sz w:val="24"/>
          <w:szCs w:val="24"/>
        </w:rPr>
        <w:t xml:space="preserve">. You'll also likely have to set up your billing info at this point as well. </w:t>
      </w:r>
      <w:r w:rsidR="0075572E">
        <w:rPr>
          <w:rFonts w:ascii="Times New Roman" w:eastAsia="Times New Roman" w:hAnsi="Times New Roman" w:cs="Times New Roman"/>
          <w:sz w:val="24"/>
          <w:szCs w:val="24"/>
        </w:rPr>
        <w:t xml:space="preserve">Remember, the Google Translate API is </w:t>
      </w:r>
      <w:r w:rsidR="0075572E">
        <w:rPr>
          <w:rFonts w:ascii="Times New Roman" w:eastAsia="Times New Roman" w:hAnsi="Times New Roman" w:cs="Times New Roman"/>
          <w:sz w:val="24"/>
          <w:szCs w:val="24"/>
          <w:u w:val="single"/>
        </w:rPr>
        <w:t>not free</w:t>
      </w:r>
      <w:r w:rsidRPr="007959DB">
        <w:rPr>
          <w:rFonts w:ascii="Times New Roman" w:eastAsia="Times New Roman" w:hAnsi="Times New Roman" w:cs="Times New Roman"/>
          <w:sz w:val="24"/>
          <w:szCs w:val="24"/>
        </w:rPr>
        <w:t>.</w:t>
      </w:r>
      <w:r w:rsidR="0075572E">
        <w:rPr>
          <w:rFonts w:ascii="Times New Roman" w:eastAsia="Times New Roman" w:hAnsi="Times New Roman" w:cs="Times New Roman"/>
          <w:sz w:val="24"/>
          <w:szCs w:val="24"/>
        </w:rPr>
        <w:t xml:space="preserve"> Using the API will cost money.</w:t>
      </w:r>
      <w:r w:rsidRPr="007959DB">
        <w:rPr>
          <w:rFonts w:ascii="Times New Roman" w:eastAsia="Times New Roman" w:hAnsi="Times New Roman" w:cs="Times New Roman"/>
          <w:sz w:val="24"/>
          <w:szCs w:val="24"/>
        </w:rPr>
        <w:br/>
      </w:r>
      <w:r w:rsidRPr="007959DB">
        <w:rPr>
          <w:noProof/>
        </w:rPr>
        <w:drawing>
          <wp:inline distT="0" distB="0" distL="0" distR="0" wp14:anchorId="71D60DB0" wp14:editId="3BD81B17">
            <wp:extent cx="4754880" cy="2575560"/>
            <wp:effectExtent l="0" t="0" r="7620" b="0"/>
            <wp:docPr id="11" name="Picture 11" descr="C:\Users\ahitp\AppData\Local\Microsoft\Windows\INetCache\Content.MSO\25D22A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itp\AppData\Local\Microsoft\Windows\INetCache\Content.MSO\25D22AD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257556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763AE7F0" w14:textId="44F382C3" w:rsidR="007959DB" w:rsidRPr="007959DB" w:rsidRDefault="007959DB" w:rsidP="00795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It might look like nothing is happening for a few seconds, but Google is setting up your "project". It should be ready in less than a minute, and you'll probably see your little "notification" logo spinning:</w:t>
      </w:r>
      <w:r w:rsidRPr="007959DB">
        <w:rPr>
          <w:rFonts w:ascii="Times New Roman" w:eastAsia="Times New Roman" w:hAnsi="Times New Roman" w:cs="Times New Roman"/>
          <w:sz w:val="24"/>
          <w:szCs w:val="24"/>
        </w:rPr>
        <w:br/>
      </w:r>
      <w:r w:rsidRPr="007959DB">
        <w:rPr>
          <w:noProof/>
        </w:rPr>
        <w:drawing>
          <wp:inline distT="0" distB="0" distL="0" distR="0" wp14:anchorId="6C940876" wp14:editId="06157F2C">
            <wp:extent cx="2240280" cy="982980"/>
            <wp:effectExtent l="0" t="0" r="7620" b="7620"/>
            <wp:docPr id="10" name="Picture 10" descr="C:\Users\ahitp\AppData\Local\Microsoft\Windows\INetCache\Content.MSO\A3F2C6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itp\AppData\Local\Microsoft\Windows\INetCache\Content.MSO\A3F2C60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0280" cy="982980"/>
                    </a:xfrm>
                    <a:prstGeom prst="rect">
                      <a:avLst/>
                    </a:prstGeom>
                    <a:noFill/>
                    <a:ln>
                      <a:noFill/>
                    </a:ln>
                  </pic:spPr>
                </pic:pic>
              </a:graphicData>
            </a:graphic>
          </wp:inline>
        </w:drawing>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4CE0C671" w14:textId="77777777"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Go to "Select a Project"</w:t>
      </w:r>
      <w:r w:rsidRPr="007959DB">
        <w:rPr>
          <w:rFonts w:ascii="Times New Roman" w:eastAsia="Times New Roman" w:hAnsi="Times New Roman" w:cs="Times New Roman"/>
          <w:sz w:val="24"/>
          <w:szCs w:val="24"/>
        </w:rPr>
        <w:br/>
      </w:r>
      <w:r w:rsidRPr="007959DB">
        <w:rPr>
          <w:noProof/>
        </w:rPr>
        <w:drawing>
          <wp:inline distT="0" distB="0" distL="0" distR="0" wp14:anchorId="01BC6878" wp14:editId="340080E3">
            <wp:extent cx="5570220" cy="1478280"/>
            <wp:effectExtent l="0" t="0" r="0" b="7620"/>
            <wp:docPr id="9" name="Picture 9" descr="C:\Users\ahitp\AppData\Local\Microsoft\Windows\INetCache\Content.MSO\6D10A4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itp\AppData\Local\Microsoft\Windows\INetCache\Content.MSO\6D10A4A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147828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p>
    <w:p w14:paraId="6629B863" w14:textId="49E4536D"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 xml:space="preserve">Click on the project that you just created. You'll see the little blue checkmark show up </w:t>
      </w:r>
      <w:r w:rsidRPr="007959DB">
        <w:rPr>
          <w:rFonts w:ascii="Times New Roman" w:eastAsia="Times New Roman" w:hAnsi="Times New Roman" w:cs="Times New Roman"/>
          <w:i/>
          <w:iCs/>
          <w:sz w:val="24"/>
          <w:szCs w:val="24"/>
        </w:rPr>
        <w:t>after</w:t>
      </w:r>
      <w:r w:rsidRPr="007959DB">
        <w:rPr>
          <w:rFonts w:ascii="Times New Roman" w:eastAsia="Times New Roman" w:hAnsi="Times New Roman" w:cs="Times New Roman"/>
          <w:sz w:val="24"/>
          <w:szCs w:val="24"/>
        </w:rPr>
        <w:t xml:space="preserve"> you've selected your project.</w:t>
      </w:r>
      <w:r w:rsidRPr="007959DB">
        <w:rPr>
          <w:rFonts w:ascii="Times New Roman" w:eastAsia="Times New Roman" w:hAnsi="Times New Roman" w:cs="Times New Roman"/>
          <w:sz w:val="24"/>
          <w:szCs w:val="24"/>
        </w:rPr>
        <w:br/>
      </w:r>
      <w:r w:rsidRPr="007959DB">
        <w:rPr>
          <w:noProof/>
        </w:rPr>
        <w:drawing>
          <wp:inline distT="0" distB="0" distL="0" distR="0" wp14:anchorId="125D4E46" wp14:editId="20909AB0">
            <wp:extent cx="5715000" cy="1752600"/>
            <wp:effectExtent l="0" t="0" r="0" b="0"/>
            <wp:docPr id="8" name="Picture 8" descr="C:\Users\ahitp\AppData\Local\Microsoft\Windows\INetCache\Content.MSO\8C1C48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itp\AppData\Local\Microsoft\Windows\INetCache\Content.MSO\8C1C484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5260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699397E9" w14:textId="77777777"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Now it's time to link your project to the Google Translate API. You can either scroll through the list that Google gives you, or just search for "translate" to make it easier to find. Once you've found it, click on the box that says "Cloud Translation API"</w:t>
      </w:r>
      <w:r w:rsidRPr="007959DB">
        <w:rPr>
          <w:rFonts w:ascii="Times New Roman" w:eastAsia="Times New Roman" w:hAnsi="Times New Roman" w:cs="Times New Roman"/>
          <w:sz w:val="24"/>
          <w:szCs w:val="24"/>
        </w:rPr>
        <w:br/>
      </w:r>
      <w:r w:rsidRPr="007959DB">
        <w:rPr>
          <w:noProof/>
        </w:rPr>
        <w:drawing>
          <wp:inline distT="0" distB="0" distL="0" distR="0" wp14:anchorId="668B21CF" wp14:editId="029CF42B">
            <wp:extent cx="6088380" cy="2750820"/>
            <wp:effectExtent l="0" t="0" r="7620" b="0"/>
            <wp:docPr id="7" name="Picture 7" descr="C:\Users\ahitp\AppData\Local\Microsoft\Windows\INetCache\Content.MSO\7C652E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itp\AppData\Local\Microsoft\Windows\INetCache\Content.MSO\7C652E4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8380" cy="275082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p>
    <w:p w14:paraId="5E37BFB4" w14:textId="3A515176"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Click the blue "Enable" button.</w:t>
      </w:r>
      <w:r w:rsidRPr="007959DB">
        <w:rPr>
          <w:rFonts w:ascii="Times New Roman" w:eastAsia="Times New Roman" w:hAnsi="Times New Roman" w:cs="Times New Roman"/>
          <w:sz w:val="24"/>
          <w:szCs w:val="24"/>
        </w:rPr>
        <w:br/>
      </w:r>
      <w:r w:rsidRPr="007959DB">
        <w:rPr>
          <w:noProof/>
        </w:rPr>
        <w:drawing>
          <wp:inline distT="0" distB="0" distL="0" distR="0" wp14:anchorId="5A4FD3A9" wp14:editId="4377E385">
            <wp:extent cx="4998720" cy="1783080"/>
            <wp:effectExtent l="0" t="0" r="0" b="7620"/>
            <wp:docPr id="6" name="Picture 6" descr="C:\Users\ahitp\AppData\Local\Microsoft\Windows\INetCache\Content.MSO\2A7F30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hitp\AppData\Local\Microsoft\Windows\INetCache\Content.MSO\2A7F303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1783080"/>
                    </a:xfrm>
                    <a:prstGeom prst="rect">
                      <a:avLst/>
                    </a:prstGeom>
                    <a:noFill/>
                    <a:ln>
                      <a:noFill/>
                    </a:ln>
                  </pic:spPr>
                </pic:pic>
              </a:graphicData>
            </a:graphic>
          </wp:inline>
        </w:drawing>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Pr="007959DB">
        <w:rPr>
          <w:rFonts w:ascii="Times New Roman" w:eastAsia="Times New Roman" w:hAnsi="Times New Roman" w:cs="Times New Roman"/>
          <w:sz w:val="24"/>
          <w:szCs w:val="24"/>
        </w:rPr>
        <w:br/>
      </w:r>
    </w:p>
    <w:p w14:paraId="1BC2321C" w14:textId="0C185487"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Now that the API is linked to your project, you need to create/download your credentials file. Click on "Credentials", located in the left panel:</w:t>
      </w:r>
      <w:r w:rsidRPr="007959DB">
        <w:rPr>
          <w:rFonts w:ascii="Times New Roman" w:eastAsia="Times New Roman" w:hAnsi="Times New Roman" w:cs="Times New Roman"/>
          <w:sz w:val="24"/>
          <w:szCs w:val="24"/>
        </w:rPr>
        <w:br/>
      </w:r>
      <w:r w:rsidRPr="007959DB">
        <w:rPr>
          <w:noProof/>
        </w:rPr>
        <w:drawing>
          <wp:inline distT="0" distB="0" distL="0" distR="0" wp14:anchorId="69605016" wp14:editId="2EED55FA">
            <wp:extent cx="6004560" cy="3817620"/>
            <wp:effectExtent l="0" t="0" r="0" b="0"/>
            <wp:docPr id="5" name="Picture 5" descr="C:\Users\ahitp\AppData\Local\Microsoft\Windows\INetCache\Content.MSO\FA2EE3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hitp\AppData\Local\Microsoft\Windows\INetCache\Content.MSO\FA2EE3A5.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0" cy="381762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04092E39" w14:textId="786142D1"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It will tell you that you need to visit the "Credentials in APIs &amp; Services" page. Go ahead and click on this link.</w:t>
      </w:r>
      <w:r w:rsidRPr="007959DB">
        <w:rPr>
          <w:rFonts w:ascii="Times New Roman" w:eastAsia="Times New Roman" w:hAnsi="Times New Roman" w:cs="Times New Roman"/>
          <w:sz w:val="24"/>
          <w:szCs w:val="24"/>
        </w:rPr>
        <w:br/>
      </w:r>
      <w:r w:rsidRPr="007959DB">
        <w:rPr>
          <w:noProof/>
        </w:rPr>
        <w:drawing>
          <wp:inline distT="0" distB="0" distL="0" distR="0" wp14:anchorId="62082691" wp14:editId="6DBC8534">
            <wp:extent cx="7284720" cy="1600200"/>
            <wp:effectExtent l="0" t="0" r="0" b="0"/>
            <wp:docPr id="4" name="Picture 4" descr="C:\Users\ahitp\AppData\Local\Microsoft\Windows\INetCache\Content.MSO\A1F4F9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hitp\AppData\Local\Microsoft\Windows\INetCache\Content.MSO\A1F4F9F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84720" cy="1600200"/>
                    </a:xfrm>
                    <a:prstGeom prst="rect">
                      <a:avLst/>
                    </a:prstGeom>
                    <a:noFill/>
                    <a:ln>
                      <a:noFill/>
                    </a:ln>
                  </pic:spPr>
                </pic:pic>
              </a:graphicData>
            </a:graphic>
          </wp:inline>
        </w:drawing>
      </w:r>
      <w:r w:rsidRPr="007959DB">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r w:rsidR="0075572E">
        <w:rPr>
          <w:rFonts w:ascii="Times New Roman" w:eastAsia="Times New Roman" w:hAnsi="Times New Roman" w:cs="Times New Roman"/>
          <w:sz w:val="24"/>
          <w:szCs w:val="24"/>
        </w:rPr>
        <w:br/>
      </w:r>
    </w:p>
    <w:p w14:paraId="6F3EF036" w14:textId="77777777"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 xml:space="preserve">Click on the blue "Create Credentials" </w:t>
      </w:r>
      <w:proofErr w:type="gramStart"/>
      <w:r w:rsidRPr="007959DB">
        <w:rPr>
          <w:rFonts w:ascii="Times New Roman" w:eastAsia="Times New Roman" w:hAnsi="Times New Roman" w:cs="Times New Roman"/>
          <w:sz w:val="24"/>
          <w:szCs w:val="24"/>
        </w:rPr>
        <w:t>button, and</w:t>
      </w:r>
      <w:proofErr w:type="gramEnd"/>
      <w:r w:rsidRPr="007959DB">
        <w:rPr>
          <w:rFonts w:ascii="Times New Roman" w:eastAsia="Times New Roman" w:hAnsi="Times New Roman" w:cs="Times New Roman"/>
          <w:sz w:val="24"/>
          <w:szCs w:val="24"/>
        </w:rPr>
        <w:t xml:space="preserve"> select "Service account key" from the dropdown menu.</w:t>
      </w:r>
      <w:r w:rsidRPr="007959DB">
        <w:rPr>
          <w:rFonts w:ascii="Times New Roman" w:eastAsia="Times New Roman" w:hAnsi="Times New Roman" w:cs="Times New Roman"/>
          <w:sz w:val="24"/>
          <w:szCs w:val="24"/>
        </w:rPr>
        <w:br/>
      </w:r>
      <w:r w:rsidRPr="007959DB">
        <w:rPr>
          <w:noProof/>
        </w:rPr>
        <w:drawing>
          <wp:inline distT="0" distB="0" distL="0" distR="0" wp14:anchorId="744F17BF" wp14:editId="194EDDF8">
            <wp:extent cx="5410200" cy="4846320"/>
            <wp:effectExtent l="0" t="0" r="0" b="0"/>
            <wp:docPr id="3" name="Picture 3" descr="C:\Users\ahitp\AppData\Local\Microsoft\Windows\INetCache\Content.MSO\3090A0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hitp\AppData\Local\Microsoft\Windows\INetCache\Content.MSO\3090A0C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4846320"/>
                    </a:xfrm>
                    <a:prstGeom prst="rect">
                      <a:avLst/>
                    </a:prstGeom>
                    <a:noFill/>
                    <a:ln>
                      <a:noFill/>
                    </a:ln>
                  </pic:spPr>
                </pic:pic>
              </a:graphicData>
            </a:graphic>
          </wp:inline>
        </w:drawing>
      </w:r>
    </w:p>
    <w:p w14:paraId="5C922799" w14:textId="77777777" w:rsidR="007959DB" w:rsidRPr="007959DB" w:rsidRDefault="007959DB" w:rsidP="00795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 xml:space="preserve">Fill in the information for a new service account. For </w:t>
      </w:r>
      <w:proofErr w:type="gramStart"/>
      <w:r w:rsidRPr="007959DB">
        <w:rPr>
          <w:rFonts w:ascii="Times New Roman" w:eastAsia="Times New Roman" w:hAnsi="Times New Roman" w:cs="Times New Roman"/>
          <w:sz w:val="24"/>
          <w:szCs w:val="24"/>
        </w:rPr>
        <w:t>all of</w:t>
      </w:r>
      <w:proofErr w:type="gramEnd"/>
      <w:r w:rsidRPr="007959DB">
        <w:rPr>
          <w:rFonts w:ascii="Times New Roman" w:eastAsia="Times New Roman" w:hAnsi="Times New Roman" w:cs="Times New Roman"/>
          <w:sz w:val="24"/>
          <w:szCs w:val="24"/>
        </w:rPr>
        <w:t xml:space="preserve"> our purposes, you basically just want to make a single "master" account. The other "roles" are for if you are doing this as an organization and want to set up lower-level users, managers, etc. to control access to the project. This doesn't really matter for us. You'll typically want to use the following settings:</w:t>
      </w:r>
    </w:p>
    <w:p w14:paraId="6E060CA5" w14:textId="77777777" w:rsidR="007959DB" w:rsidRPr="007959DB" w:rsidRDefault="007959DB" w:rsidP="007959DB">
      <w:pPr>
        <w:numPr>
          <w:ilvl w:val="1"/>
          <w:numId w:val="1"/>
        </w:numPr>
        <w:spacing w:beforeAutospacing="1" w:after="100" w:afterAutospacing="1" w:line="240" w:lineRule="auto"/>
        <w:ind w:left="2160"/>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New Service Account</w:t>
      </w:r>
    </w:p>
    <w:p w14:paraId="791FFDA4" w14:textId="77777777" w:rsidR="007959DB" w:rsidRPr="007959DB" w:rsidRDefault="007959DB" w:rsidP="007959DB">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Service Account Name: (Your name)</w:t>
      </w:r>
    </w:p>
    <w:p w14:paraId="5B526567" w14:textId="2E57CCA2" w:rsidR="007959DB" w:rsidRPr="007959DB" w:rsidRDefault="007959DB" w:rsidP="007959DB">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Role: Project</w:t>
      </w:r>
      <w:r w:rsidR="0075572E">
        <w:rPr>
          <w:rFonts w:ascii="Times New Roman" w:eastAsia="Times New Roman" w:hAnsi="Times New Roman" w:cs="Times New Roman"/>
          <w:sz w:val="24"/>
          <w:szCs w:val="24"/>
        </w:rPr>
        <w:t xml:space="preserve"> </w:t>
      </w:r>
      <w:r w:rsidR="0075572E" w:rsidRPr="0075572E">
        <w:rPr>
          <w:rFonts w:ascii="Times New Roman" w:eastAsia="Times New Roman" w:hAnsi="Times New Roman" w:cs="Times New Roman"/>
          <w:sz w:val="24"/>
          <w:szCs w:val="24"/>
        </w:rPr>
        <w:sym w:font="Wingdings" w:char="F0E0"/>
      </w:r>
      <w:r w:rsidRPr="007959DB">
        <w:rPr>
          <w:rFonts w:ascii="Times New Roman" w:eastAsia="Times New Roman" w:hAnsi="Times New Roman" w:cs="Times New Roman"/>
          <w:sz w:val="24"/>
          <w:szCs w:val="24"/>
        </w:rPr>
        <w:t xml:space="preserve"> Owner</w:t>
      </w:r>
    </w:p>
    <w:p w14:paraId="0308FEC2" w14:textId="77777777" w:rsidR="007959DB" w:rsidRPr="007959DB" w:rsidRDefault="007959DB" w:rsidP="007959DB">
      <w:pPr>
        <w:numPr>
          <w:ilvl w:val="1"/>
          <w:numId w:val="1"/>
        </w:numPr>
        <w:spacing w:before="100" w:beforeAutospacing="1" w:after="100" w:afterAutospacing="1" w:line="240" w:lineRule="auto"/>
        <w:ind w:left="2160"/>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Key type: JSON</w:t>
      </w:r>
    </w:p>
    <w:p w14:paraId="0B21FFE4" w14:textId="74FBCF2E" w:rsidR="007959DB" w:rsidRPr="007959DB" w:rsidRDefault="007959DB" w:rsidP="007959DB">
      <w:pPr>
        <w:spacing w:beforeAutospacing="1" w:after="240" w:line="240" w:lineRule="auto"/>
        <w:ind w:left="720"/>
        <w:rPr>
          <w:rFonts w:ascii="Times New Roman" w:eastAsia="Times New Roman" w:hAnsi="Times New Roman" w:cs="Times New Roman"/>
          <w:sz w:val="24"/>
          <w:szCs w:val="24"/>
        </w:rPr>
      </w:pPr>
      <w:r w:rsidRPr="007959DB">
        <w:rPr>
          <w:noProof/>
        </w:rPr>
        <w:drawing>
          <wp:inline distT="0" distB="0" distL="0" distR="0" wp14:anchorId="01A63602" wp14:editId="6072A611">
            <wp:extent cx="5814060" cy="3299460"/>
            <wp:effectExtent l="0" t="0" r="0" b="0"/>
            <wp:docPr id="2" name="Picture 2" descr="C:\Users\ahitp\AppData\Local\Microsoft\Windows\INetCache\Content.MSO\8A90E1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hitp\AppData\Local\Microsoft\Windows\INetCache\Content.MSO\8A90E17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4060" cy="3299460"/>
                    </a:xfrm>
                    <a:prstGeom prst="rect">
                      <a:avLst/>
                    </a:prstGeom>
                    <a:noFill/>
                    <a:ln>
                      <a:noFill/>
                    </a:ln>
                  </pic:spPr>
                </pic:pic>
              </a:graphicData>
            </a:graphic>
          </wp:inline>
        </w:drawing>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r w:rsidR="0032065A">
        <w:rPr>
          <w:rFonts w:ascii="Times New Roman" w:eastAsia="Times New Roman" w:hAnsi="Times New Roman" w:cs="Times New Roman"/>
          <w:sz w:val="24"/>
          <w:szCs w:val="24"/>
        </w:rPr>
        <w:br/>
      </w:r>
    </w:p>
    <w:p w14:paraId="32629623" w14:textId="58613C65" w:rsidR="007959DB" w:rsidRPr="007959DB" w:rsidRDefault="007959DB" w:rsidP="007959DB">
      <w:pPr>
        <w:numPr>
          <w:ilvl w:val="0"/>
          <w:numId w:val="1"/>
        </w:numPr>
        <w:spacing w:before="100" w:beforeAutospacing="1" w:after="240"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lastRenderedPageBreak/>
        <w:t>Click the blue "Create" button. You will then be prompted to download your service account key.</w:t>
      </w:r>
      <w:r w:rsidR="0032065A">
        <w:rPr>
          <w:rFonts w:ascii="Times New Roman" w:eastAsia="Times New Roman" w:hAnsi="Times New Roman" w:cs="Times New Roman"/>
          <w:sz w:val="24"/>
          <w:szCs w:val="24"/>
        </w:rPr>
        <w:br/>
      </w:r>
      <w:r w:rsidRPr="007959DB">
        <w:rPr>
          <w:rFonts w:ascii="Times New Roman" w:eastAsia="Times New Roman" w:hAnsi="Times New Roman" w:cs="Times New Roman"/>
          <w:sz w:val="24"/>
          <w:szCs w:val="24"/>
        </w:rPr>
        <w:br/>
      </w:r>
      <w:r w:rsidRPr="007959DB">
        <w:rPr>
          <w:noProof/>
        </w:rPr>
        <w:drawing>
          <wp:inline distT="0" distB="0" distL="0" distR="0" wp14:anchorId="2959D4FC" wp14:editId="764CA1AF">
            <wp:extent cx="5440680" cy="4556760"/>
            <wp:effectExtent l="0" t="0" r="7620" b="0"/>
            <wp:docPr id="1" name="Picture 1" descr="C:\Users\ahitp\AppData\Local\Microsoft\Windows\INetCache\Content.MSO\8DCD01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hitp\AppData\Local\Microsoft\Windows\INetCache\Content.MSO\8DCD019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4556760"/>
                    </a:xfrm>
                    <a:prstGeom prst="rect">
                      <a:avLst/>
                    </a:prstGeom>
                    <a:noFill/>
                    <a:ln>
                      <a:noFill/>
                    </a:ln>
                  </pic:spPr>
                </pic:pic>
              </a:graphicData>
            </a:graphic>
          </wp:inline>
        </w:drawing>
      </w:r>
    </w:p>
    <w:p w14:paraId="0B26920D" w14:textId="77777777" w:rsidR="007959DB" w:rsidRPr="007959DB" w:rsidRDefault="007959DB" w:rsidP="007959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t>That's it! This json file that you download will be the Service Account Key that you use when you start up the Transmogrifier.</w:t>
      </w:r>
    </w:p>
    <w:p w14:paraId="61BDC30B" w14:textId="3CCAD8AE" w:rsidR="007959DB" w:rsidRDefault="007959DB" w:rsidP="007959DB">
      <w:pPr>
        <w:spacing w:before="100" w:beforeAutospacing="1" w:after="100" w:afterAutospacing="1" w:line="240" w:lineRule="auto"/>
        <w:rPr>
          <w:rFonts w:ascii="Times New Roman" w:eastAsia="Times New Roman" w:hAnsi="Times New Roman" w:cs="Times New Roman"/>
          <w:sz w:val="24"/>
          <w:szCs w:val="24"/>
        </w:rPr>
      </w:pPr>
      <w:r w:rsidRPr="007959DB">
        <w:rPr>
          <w:rFonts w:ascii="Times New Roman" w:eastAsia="Times New Roman" w:hAnsi="Times New Roman" w:cs="Times New Roman"/>
          <w:sz w:val="24"/>
          <w:szCs w:val="24"/>
        </w:rPr>
        <w:br/>
        <w:t xml:space="preserve">And there you have it </w:t>
      </w:r>
      <w:r w:rsidR="0075572E">
        <w:rPr>
          <w:rFonts w:ascii="Times New Roman" w:eastAsia="Times New Roman" w:hAnsi="Times New Roman" w:cs="Times New Roman"/>
          <w:sz w:val="24"/>
          <w:szCs w:val="24"/>
        </w:rPr>
        <w:t>–</w:t>
      </w:r>
      <w:r w:rsidRPr="007959DB">
        <w:rPr>
          <w:rFonts w:ascii="Times New Roman" w:eastAsia="Times New Roman" w:hAnsi="Times New Roman" w:cs="Times New Roman"/>
          <w:sz w:val="24"/>
          <w:szCs w:val="24"/>
        </w:rPr>
        <w:t xml:space="preserve"> the 14 simplest steps in the world :)</w:t>
      </w:r>
    </w:p>
    <w:p w14:paraId="4CE75730" w14:textId="6208AD51" w:rsidR="008C0F57" w:rsidRDefault="008C0F57" w:rsidP="007959DB">
      <w:pPr>
        <w:spacing w:before="100" w:beforeAutospacing="1" w:after="100" w:afterAutospacing="1" w:line="240" w:lineRule="auto"/>
        <w:rPr>
          <w:rFonts w:ascii="Times New Roman" w:eastAsia="Times New Roman" w:hAnsi="Times New Roman" w:cs="Times New Roman"/>
          <w:sz w:val="24"/>
          <w:szCs w:val="24"/>
        </w:rPr>
      </w:pPr>
    </w:p>
    <w:p w14:paraId="01EDF750" w14:textId="3F0911D4" w:rsidR="008C0F57" w:rsidRDefault="008C0F57" w:rsidP="007959D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you need to delete your project for any reason, you can do a Google search for how to “shut down” a project, or check the following URL:</w:t>
      </w:r>
    </w:p>
    <w:p w14:paraId="59FDC1F6" w14:textId="7AD5D67C" w:rsidR="008C0F57" w:rsidRDefault="00783E82" w:rsidP="007959DB">
      <w:pPr>
        <w:spacing w:before="100" w:beforeAutospacing="1" w:after="100" w:afterAutospacing="1" w:line="240" w:lineRule="auto"/>
        <w:rPr>
          <w:rFonts w:ascii="Times New Roman" w:eastAsia="Times New Roman" w:hAnsi="Times New Roman" w:cs="Times New Roman"/>
          <w:sz w:val="24"/>
          <w:szCs w:val="24"/>
        </w:rPr>
      </w:pPr>
      <w:hyperlink r:id="rId18" w:anchor="shutting_down_projects" w:history="1">
        <w:r w:rsidR="008C0F57" w:rsidRPr="006B249D">
          <w:rPr>
            <w:rStyle w:val="Hyperlink"/>
            <w:rFonts w:ascii="Times New Roman" w:eastAsia="Times New Roman" w:hAnsi="Times New Roman" w:cs="Times New Roman"/>
            <w:sz w:val="24"/>
            <w:szCs w:val="24"/>
          </w:rPr>
          <w:t>https://cloud.google.com/resource-manager/docs/creating-managing-projects#shutting_down_projects</w:t>
        </w:r>
      </w:hyperlink>
    </w:p>
    <w:p w14:paraId="3B80ACA8" w14:textId="77777777" w:rsidR="008C0F57" w:rsidRPr="007959DB" w:rsidRDefault="008C0F57" w:rsidP="007959DB">
      <w:pPr>
        <w:spacing w:before="100" w:beforeAutospacing="1" w:after="100" w:afterAutospacing="1" w:line="240" w:lineRule="auto"/>
        <w:rPr>
          <w:rFonts w:ascii="Times New Roman" w:eastAsia="Times New Roman" w:hAnsi="Times New Roman" w:cs="Times New Roman"/>
          <w:sz w:val="24"/>
          <w:szCs w:val="24"/>
        </w:rPr>
      </w:pPr>
    </w:p>
    <w:p w14:paraId="47F055AC" w14:textId="6D1A87BD" w:rsidR="00325A77" w:rsidRDefault="00325A77"/>
    <w:p w14:paraId="2DD64EE1" w14:textId="1C5B1D3E" w:rsidR="00A06A5D" w:rsidRDefault="00A06A5D" w:rsidP="00A06A5D">
      <w:pPr>
        <w:jc w:val="center"/>
        <w:rPr>
          <w:rFonts w:ascii="Times New Roman" w:hAnsi="Times New Roman" w:cs="Times New Roman"/>
          <w:b/>
          <w:sz w:val="24"/>
          <w:szCs w:val="24"/>
          <w:u w:val="single"/>
        </w:rPr>
      </w:pPr>
      <w:r w:rsidRPr="00A06A5D">
        <w:rPr>
          <w:rFonts w:ascii="Times New Roman" w:hAnsi="Times New Roman" w:cs="Times New Roman"/>
          <w:b/>
          <w:sz w:val="24"/>
          <w:szCs w:val="24"/>
          <w:u w:val="single"/>
        </w:rPr>
        <w:lastRenderedPageBreak/>
        <w:t>Quotas / Daily Limits</w:t>
      </w:r>
    </w:p>
    <w:p w14:paraId="6E7D8EDD" w14:textId="7E61AF19" w:rsidR="00A06A5D" w:rsidRDefault="00A06A5D" w:rsidP="00A06A5D">
      <w:pPr>
        <w:rPr>
          <w:rFonts w:ascii="Times New Roman" w:hAnsi="Times New Roman" w:cs="Times New Roman"/>
          <w:sz w:val="24"/>
          <w:szCs w:val="24"/>
        </w:rPr>
      </w:pPr>
      <w:r>
        <w:rPr>
          <w:rFonts w:ascii="Times New Roman" w:hAnsi="Times New Roman" w:cs="Times New Roman"/>
          <w:sz w:val="24"/>
          <w:szCs w:val="24"/>
        </w:rPr>
        <w:t>If you are trying to translate a large amount of text, you will find that the Google Translate API has limits that may be restrictive. Note that you should review Google’s pricing policies before adjusting your limits (i.e., “quotas”) to avoid owing them more money than you had originally anticipated.</w:t>
      </w:r>
    </w:p>
    <w:p w14:paraId="04875117" w14:textId="45E306F8" w:rsidR="00A06A5D" w:rsidRDefault="00A06A5D" w:rsidP="00A06A5D">
      <w:pPr>
        <w:rPr>
          <w:rFonts w:ascii="Times New Roman" w:hAnsi="Times New Roman" w:cs="Times New Roman"/>
          <w:sz w:val="24"/>
          <w:szCs w:val="24"/>
        </w:rPr>
      </w:pPr>
      <w:r>
        <w:rPr>
          <w:rFonts w:ascii="Times New Roman" w:hAnsi="Times New Roman" w:cs="Times New Roman"/>
          <w:sz w:val="24"/>
          <w:szCs w:val="24"/>
        </w:rPr>
        <w:t>If you need to increase the amount of text that the API will allow you to translate, you can do this from the “Quotas” tab in the Google Cloud Platform menus:</w:t>
      </w:r>
    </w:p>
    <w:p w14:paraId="318F317C" w14:textId="0C5B6533" w:rsidR="00A06A5D" w:rsidRDefault="00A06A5D" w:rsidP="00A06A5D">
      <w:pPr>
        <w:rPr>
          <w:rFonts w:ascii="Times New Roman" w:hAnsi="Times New Roman" w:cs="Times New Roman"/>
          <w:sz w:val="24"/>
          <w:szCs w:val="24"/>
        </w:rPr>
      </w:pPr>
      <w:r>
        <w:rPr>
          <w:noProof/>
        </w:rPr>
        <w:drawing>
          <wp:inline distT="0" distB="0" distL="0" distR="0" wp14:anchorId="78DECFBB" wp14:editId="334F82D8">
            <wp:extent cx="5943600" cy="2384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84425"/>
                    </a:xfrm>
                    <a:prstGeom prst="rect">
                      <a:avLst/>
                    </a:prstGeom>
                  </pic:spPr>
                </pic:pic>
              </a:graphicData>
            </a:graphic>
          </wp:inline>
        </w:drawing>
      </w:r>
    </w:p>
    <w:p w14:paraId="6DFE18EC" w14:textId="480F10C4" w:rsidR="00783E82" w:rsidRPr="00A06A5D" w:rsidRDefault="00A06A5D" w:rsidP="00A06A5D">
      <w:pPr>
        <w:rPr>
          <w:rFonts w:ascii="Times New Roman" w:hAnsi="Times New Roman" w:cs="Times New Roman"/>
          <w:sz w:val="24"/>
          <w:szCs w:val="24"/>
        </w:rPr>
      </w:pPr>
      <w:r>
        <w:rPr>
          <w:rFonts w:ascii="Times New Roman" w:hAnsi="Times New Roman" w:cs="Times New Roman"/>
          <w:sz w:val="24"/>
          <w:szCs w:val="24"/>
        </w:rPr>
        <w:t>You will want to increase (or decrease, if you want to be more restrictive) the maximum “Characters per day” limit, which can range anywhere from 0 to “Unlimited”.</w:t>
      </w:r>
      <w:bookmarkStart w:id="0" w:name="_GoBack"/>
      <w:bookmarkEnd w:id="0"/>
    </w:p>
    <w:sectPr w:rsidR="00783E82" w:rsidRPr="00A0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4768"/>
    <w:multiLevelType w:val="multilevel"/>
    <w:tmpl w:val="52DC1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DB"/>
    <w:rsid w:val="0032065A"/>
    <w:rsid w:val="00325A77"/>
    <w:rsid w:val="0075572E"/>
    <w:rsid w:val="00783E82"/>
    <w:rsid w:val="007959DB"/>
    <w:rsid w:val="008C0F57"/>
    <w:rsid w:val="00A06A5D"/>
    <w:rsid w:val="00D75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1E69"/>
  <w15:chartTrackingRefBased/>
  <w15:docId w15:val="{9EF19568-3DED-4438-97C1-C0BEEFDD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9DB"/>
    <w:rPr>
      <w:color w:val="0000FF"/>
      <w:u w:val="single"/>
    </w:rPr>
  </w:style>
  <w:style w:type="paragraph" w:styleId="NormalWeb">
    <w:name w:val="Normal (Web)"/>
    <w:basedOn w:val="Normal"/>
    <w:uiPriority w:val="99"/>
    <w:semiHidden/>
    <w:unhideWhenUsed/>
    <w:rsid w:val="007959D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8C0F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138994">
      <w:bodyDiv w:val="1"/>
      <w:marLeft w:val="0"/>
      <w:marRight w:val="0"/>
      <w:marTop w:val="0"/>
      <w:marBottom w:val="0"/>
      <w:divBdr>
        <w:top w:val="none" w:sz="0" w:space="0" w:color="auto"/>
        <w:left w:val="none" w:sz="0" w:space="0" w:color="auto"/>
        <w:bottom w:val="none" w:sz="0" w:space="0" w:color="auto"/>
        <w:right w:val="none" w:sz="0" w:space="0" w:color="auto"/>
      </w:divBdr>
      <w:divsChild>
        <w:div w:id="1261718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loud.google.com/resource-manager/docs/creating-managing-projec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cloud.google.com/apis/api/translate.googleapis.com"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7</cp:revision>
  <dcterms:created xsi:type="dcterms:W3CDTF">2018-07-09T02:57:00Z</dcterms:created>
  <dcterms:modified xsi:type="dcterms:W3CDTF">2018-07-09T03:58:00Z</dcterms:modified>
</cp:coreProperties>
</file>