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8447" w14:textId="78A2EC14" w:rsidR="00AC491C" w:rsidRDefault="00AC491C" w:rsidP="00AC491C">
      <w:pPr>
        <w:tabs>
          <w:tab w:val="left" w:pos="8952"/>
        </w:tabs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30CD2" wp14:editId="5CAE5845">
            <wp:simplePos x="0" y="0"/>
            <wp:positionH relativeFrom="page">
              <wp:posOffset>5486400</wp:posOffset>
            </wp:positionH>
            <wp:positionV relativeFrom="page">
              <wp:posOffset>793750</wp:posOffset>
            </wp:positionV>
            <wp:extent cx="1508760" cy="601980"/>
            <wp:effectExtent l="0" t="0" r="0" b="0"/>
            <wp:wrapNone/>
            <wp:docPr id="157907889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8898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>Assessment cover</w:t>
      </w:r>
    </w:p>
    <w:p w14:paraId="0EF7680C" w14:textId="77777777" w:rsidR="00AC491C" w:rsidRDefault="00AC491C" w:rsidP="00AC491C">
      <w:pPr>
        <w:rPr>
          <w:rFonts w:ascii="Arial" w:eastAsia="Arial" w:hAnsi="Arial" w:cs="Arial"/>
          <w:b/>
        </w:rPr>
      </w:pPr>
    </w:p>
    <w:p w14:paraId="445F4D15" w14:textId="77777777" w:rsidR="00AC491C" w:rsidRDefault="00AC491C" w:rsidP="00AC491C">
      <w:pPr>
        <w:rPr>
          <w:rFonts w:ascii="Arial" w:eastAsia="Arial" w:hAnsi="Arial" w:cs="Arial"/>
          <w:b/>
        </w:rPr>
      </w:pPr>
    </w:p>
    <w:p w14:paraId="171CE55D" w14:textId="77777777" w:rsidR="00AC491C" w:rsidRDefault="00AC491C" w:rsidP="00AC491C">
      <w:pPr>
        <w:spacing w:line="264" w:lineRule="auto"/>
        <w:rPr>
          <w:rFonts w:ascii="Arial" w:eastAsia="Times New Roman" w:hAnsi="Arial" w:cs="Arial"/>
          <w:b/>
          <w:color w:val="FF0000"/>
        </w:rPr>
      </w:pPr>
    </w:p>
    <w:p w14:paraId="4A97E63E" w14:textId="77777777" w:rsidR="00AC491C" w:rsidRDefault="00AC491C" w:rsidP="00AC491C">
      <w:pPr>
        <w:spacing w:line="264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STUDENTS, PLEASE COPY THIS PAGE AND USE AS THE COVER PAGE FOR YOUR FINAL SUBMISSION</w:t>
      </w:r>
    </w:p>
    <w:p w14:paraId="4068C0F9" w14:textId="77777777" w:rsidR="00AC491C" w:rsidRDefault="00AC491C" w:rsidP="00AC491C">
      <w:pPr>
        <w:rPr>
          <w:rFonts w:ascii="Arial" w:hAnsi="Arial" w:cs="Arial"/>
          <w:b/>
        </w:rPr>
      </w:pP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142"/>
        <w:gridCol w:w="182"/>
        <w:gridCol w:w="221"/>
        <w:gridCol w:w="1084"/>
        <w:gridCol w:w="1169"/>
        <w:gridCol w:w="4970"/>
      </w:tblGrid>
      <w:tr w:rsidR="00AC491C" w14:paraId="5F6057DB" w14:textId="77777777" w:rsidTr="00AC491C">
        <w:trPr>
          <w:trHeight w:val="519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FF23E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No:</w:t>
            </w:r>
          </w:p>
        </w:tc>
        <w:tc>
          <w:tcPr>
            <w:tcW w:w="1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E993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76F5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title:</w:t>
            </w:r>
          </w:p>
        </w:tc>
        <w:tc>
          <w:tcPr>
            <w:tcW w:w="6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6495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  <w:tr w:rsidR="00AC491C" w14:paraId="1A79737E" w14:textId="77777777" w:rsidTr="00AC491C">
        <w:trPr>
          <w:trHeight w:val="534"/>
        </w:trPr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6173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 Programme :</w:t>
            </w:r>
          </w:p>
        </w:tc>
        <w:tc>
          <w:tcPr>
            <w:tcW w:w="7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3A0B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  <w:tr w:rsidR="00AC491C" w14:paraId="582362A9" w14:textId="77777777" w:rsidTr="00AC491C">
        <w:trPr>
          <w:trHeight w:val="534"/>
        </w:trPr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064CB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 :</w:t>
            </w:r>
          </w:p>
        </w:tc>
        <w:tc>
          <w:tcPr>
            <w:tcW w:w="7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862D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  <w:tr w:rsidR="00AC491C" w14:paraId="1C8A2797" w14:textId="77777777" w:rsidTr="00AC491C">
        <w:trPr>
          <w:trHeight w:val="534"/>
        </w:trPr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BFF7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:</w:t>
            </w:r>
          </w:p>
        </w:tc>
        <w:tc>
          <w:tcPr>
            <w:tcW w:w="7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4704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  <w:tr w:rsidR="00AC491C" w14:paraId="5A091DC6" w14:textId="77777777" w:rsidTr="00AC491C">
        <w:trPr>
          <w:trHeight w:val="534"/>
        </w:trPr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D9C1A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 and time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7FE4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  <w:tr w:rsidR="00AC491C" w14:paraId="41F03F2D" w14:textId="77777777" w:rsidTr="00AC491C">
        <w:trPr>
          <w:trHeight w:val="534"/>
        </w:trPr>
        <w:tc>
          <w:tcPr>
            <w:tcW w:w="49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82DDE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total time to be spent on assignment: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5791" w14:textId="77777777" w:rsidR="00AC491C" w:rsidRDefault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 hours per student</w:t>
            </w:r>
          </w:p>
        </w:tc>
      </w:tr>
      <w:tr w:rsidR="00AC491C" w14:paraId="5016C38E" w14:textId="77777777" w:rsidTr="00AC491C">
        <w:trPr>
          <w:trHeight w:val="269"/>
        </w:trPr>
        <w:tc>
          <w:tcPr>
            <w:tcW w:w="2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8B47199" w14:textId="77777777" w:rsidR="00AC491C" w:rsidRDefault="00AC49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No:</w:t>
            </w:r>
          </w:p>
        </w:tc>
        <w:tc>
          <w:tcPr>
            <w:tcW w:w="7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D76C2A9" w14:textId="77777777" w:rsidR="00AC491C" w:rsidRDefault="00AC49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</w:tr>
      <w:tr w:rsidR="00AC491C" w14:paraId="0CAE3650" w14:textId="77777777" w:rsidTr="00AC491C">
        <w:trPr>
          <w:trHeight w:val="395"/>
        </w:trPr>
        <w:tc>
          <w:tcPr>
            <w:tcW w:w="2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09A9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  <w:tc>
          <w:tcPr>
            <w:tcW w:w="7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6187" w14:textId="77777777" w:rsidR="00AC491C" w:rsidRDefault="00AC491C">
            <w:pPr>
              <w:rPr>
                <w:rFonts w:ascii="Arial" w:hAnsi="Arial" w:cs="Arial"/>
                <w:b/>
              </w:rPr>
            </w:pPr>
          </w:p>
        </w:tc>
      </w:tr>
    </w:tbl>
    <w:p w14:paraId="12664C5E" w14:textId="77777777" w:rsidR="00AC491C" w:rsidRDefault="00AC491C" w:rsidP="00AC491C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 xml:space="preserve">Statement of Compliance </w:t>
      </w:r>
      <w:r>
        <w:rPr>
          <w:rFonts w:ascii="Arial" w:hAnsi="Arial" w:cs="Arial"/>
          <w:b/>
          <w:i/>
        </w:rPr>
        <w:t>(please tick to sign)</w:t>
      </w:r>
    </w:p>
    <w:p w14:paraId="798C798D" w14:textId="77777777" w:rsidR="00AC491C" w:rsidRDefault="00AC491C" w:rsidP="00AC491C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 declare that the work submitted is my own and that the work I submit is fully in accordance with the University regulations regarding assessments </w:t>
      </w:r>
      <w:r>
        <w:rPr>
          <w:rFonts w:ascii="Arial" w:hAnsi="Arial" w:cs="Arial"/>
          <w:i/>
        </w:rPr>
        <w:t>(</w:t>
      </w:r>
      <w:hyperlink r:id="rId8" w:history="1">
        <w:r>
          <w:rPr>
            <w:rStyle w:val="Hyperlink"/>
            <w:rFonts w:ascii="Arial" w:hAnsi="Arial" w:cs="Arial"/>
            <w:i/>
          </w:rPr>
          <w:t>www.brookes.ac.uk/uniregulations/current</w:t>
        </w:r>
      </w:hyperlink>
      <w:r>
        <w:rPr>
          <w:rFonts w:ascii="Arial" w:hAnsi="Arial" w:cs="Arial"/>
          <w:i/>
        </w:rPr>
        <w:t>)</w:t>
      </w:r>
      <w:r w:rsidR="00000000">
        <w:rPr>
          <w:rFonts w:ascii="Times New Roman" w:hAnsi="Times New Roman" w:cs="Times New Roman"/>
          <w:sz w:val="24"/>
          <w:szCs w:val="24"/>
        </w:rPr>
        <w:pict w14:anchorId="310F8E36">
          <v:rect id="Rectangle 12" o:spid="_x0000_s1027" style="position:absolute;margin-left:9pt;margin-top:13.5pt;width:1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Di17gRvAIAAFYGAAAfAAAAAAAAAAAAAAAA&#10;ACACAABjbGlwYm9hcmQvZHJhd2luZ3MvZHJhd2luZzEueG1sUEsBAi0AFAAGAAgAAAAhACtqXZXX&#10;BgAA+RsAABoAAAAAAAAAAAAAAAAAGQUAAGNsaXBib2FyZC90aGVtZS90aGVtZTEueG1sUEsBAi0A&#10;FAAGAAgAAAAhAJxmRkG7AAAAJAEAACoAAAAAAAAAAAAAAAAAKAwAAGNsaXBib2FyZC9kcmF3aW5n&#10;cy9fcmVscy9kcmF3aW5nMS54bWwucmVsc1BLBQYAAAAABQAFAGcBAAArDQAAAAA=&#10;">
            <v:stroke startarrowwidth="narrow" startarrowlength="short" endarrowwidth="narrow" endarrowlength="short"/>
            <v:textbox inset="2.53958mm,2.53958mm,2.53958mm,2.53958mm">
              <w:txbxContent>
                <w:p w14:paraId="7D256C5C" w14:textId="77777777" w:rsidR="00AC491C" w:rsidRDefault="00AC491C" w:rsidP="00AC491C"/>
              </w:txbxContent>
            </v:textbox>
            <w10:wrap type="square"/>
          </v:rect>
        </w:pict>
      </w:r>
    </w:p>
    <w:p w14:paraId="1D201A66" w14:textId="77777777" w:rsidR="00AC491C" w:rsidRDefault="00AC491C" w:rsidP="00AC491C">
      <w:pPr>
        <w:pStyle w:val="BodyText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Regulations governing the deposit and use of Oxford Brookes University Projects and Dissertations</w:t>
      </w:r>
    </w:p>
    <w:p w14:paraId="73A17E6A" w14:textId="77777777" w:rsidR="00AC491C" w:rsidRDefault="00AC491C" w:rsidP="00AC491C">
      <w:pPr>
        <w:pStyle w:val="BodyTex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Copies of projects/dissertations, submitted in fulfilment of Modular Programme requirements and achieving marks of 60% or above, shall normally be kept by the </w:t>
      </w:r>
      <w:proofErr w:type="gramStart"/>
      <w:r>
        <w:rPr>
          <w:rFonts w:ascii="Arial" w:hAnsi="Arial" w:cs="Arial"/>
          <w:sz w:val="22"/>
          <w:szCs w:val="22"/>
          <w:lang w:val="en-GB"/>
        </w:rPr>
        <w:t>Library</w:t>
      </w:r>
      <w:proofErr w:type="gramEnd"/>
      <w:r>
        <w:rPr>
          <w:rFonts w:ascii="Arial" w:hAnsi="Arial" w:cs="Arial"/>
          <w:sz w:val="22"/>
          <w:szCs w:val="22"/>
          <w:lang w:val="en-GB"/>
        </w:rPr>
        <w:t>.</w:t>
      </w:r>
    </w:p>
    <w:p w14:paraId="157B8DAA" w14:textId="77777777" w:rsidR="00AC491C" w:rsidRDefault="00AC491C" w:rsidP="00AC491C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Statement of Permission </w:t>
      </w:r>
      <w:r>
        <w:rPr>
          <w:rFonts w:ascii="Arial" w:hAnsi="Arial" w:cs="Arial"/>
          <w:b/>
          <w:i/>
        </w:rPr>
        <w:t>(please tick to sign)</w:t>
      </w:r>
    </w:p>
    <w:tbl>
      <w:tblPr>
        <w:tblStyle w:val="TableGrid"/>
        <w:tblpPr w:leftFromText="180" w:rightFromText="180" w:vertAnchor="text" w:tblpXSpec="center" w:tblpY="1"/>
        <w:tblOverlap w:val="never"/>
        <w:tblW w:w="10201" w:type="dxa"/>
        <w:tblInd w:w="0" w:type="dxa"/>
        <w:tblLook w:val="04A0" w:firstRow="1" w:lastRow="0" w:firstColumn="1" w:lastColumn="0" w:noHBand="0" w:noVBand="1"/>
      </w:tblPr>
      <w:tblGrid>
        <w:gridCol w:w="636"/>
        <w:gridCol w:w="9565"/>
      </w:tblGrid>
      <w:tr w:rsidR="00AC491C" w14:paraId="295771BD" w14:textId="77777777" w:rsidTr="00AC491C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6EA0" w14:textId="77777777" w:rsidR="00AC491C" w:rsidRDefault="00000000">
            <w:pPr>
              <w:pStyle w:val="BodyText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</w:rPr>
              <w:pict w14:anchorId="3CCF70C1">
                <v:rect id="Rectangle 2" o:spid="_x0000_s1028" style="position:absolute;left:0;text-align:left;margin-left:0;margin-top:11.45pt;width:19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o6Nst7oCAABUBgAAHwAAAAAAAAAAAAAAAAAg&#10;AgAAY2xpcGJvYXJkL2RyYXdpbmdzL2RyYXdpbmcxLnhtbFBLAQItABQABgAIAAAAIQAral2V1wYA&#10;APkbAAAaAAAAAAAAAAAAAAAAABcFAABjbGlwYm9hcmQvdGhlbWUvdGhlbWUxLnhtbFBLAQItABQA&#10;BgAIAAAAIQCcZkZBuwAAACQBAAAqAAAAAAAAAAAAAAAAACYMAABjbGlwYm9hcmQvZHJhd2luZ3Mv&#10;X3JlbHMvZHJhd2luZzEueG1sLnJlbHNQSwUGAAAAAAUABQBnAQAAKQ0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22A5B98" w14:textId="77777777" w:rsidR="00AC491C" w:rsidRDefault="00AC491C" w:rsidP="00AC491C"/>
                    </w:txbxContent>
                  </v:textbox>
                  <w10:wrap type="square"/>
                </v:rect>
              </w:pict>
            </w:r>
          </w:p>
        </w:tc>
        <w:tc>
          <w:tcPr>
            <w:tcW w:w="9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CEFB" w14:textId="77777777" w:rsidR="00AC491C" w:rsidRDefault="00AC491C">
            <w:pPr>
              <w:pStyle w:val="BodyTex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| agree that this dissertation and associated deliverables may be available for reading and photocopying in accordance with the Regulations governing use of the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Library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</w:tr>
    </w:tbl>
    <w:p w14:paraId="1AB3318F" w14:textId="77777777" w:rsidR="00AC491C" w:rsidRDefault="00AC491C" w:rsidP="00AC491C">
      <w:pPr>
        <w:pStyle w:val="NormalWeb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8102E1" w14:textId="77777777" w:rsidR="00AC491C" w:rsidRDefault="00AC491C" w:rsidP="00AC491C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Use of AI Tools</w:t>
      </w:r>
    </w:p>
    <w:p w14:paraId="5B5859F6" w14:textId="77777777" w:rsidR="00AC491C" w:rsidRDefault="00AC491C" w:rsidP="00AC491C">
      <w:pPr>
        <w:pStyle w:val="BodyTex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required to use this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form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to declare which AI tools you have used and how you have used them. Please complete the form and attach it to your submission as 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Appendix, if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 have used such tools.</w:t>
      </w:r>
    </w:p>
    <w:p w14:paraId="3A2F9316" w14:textId="1D47BF37" w:rsidR="00AC491C" w:rsidRPr="00AC491C" w:rsidRDefault="00AC491C" w:rsidP="00AC49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LEARNING OUTCOMES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9513"/>
      </w:tblGrid>
      <w:tr w:rsidR="00AC491C" w14:paraId="4EF4155F" w14:textId="77777777" w:rsidTr="00AC491C">
        <w:tc>
          <w:tcPr>
            <w:tcW w:w="9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2A7C6C" w14:textId="77777777" w:rsidR="00AC491C" w:rsidRDefault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successful completion of this module, students will be able to achieve the module following learning outcomes (LOs):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C491C" w14:paraId="587785AF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E4CB10" w14:textId="77777777" w:rsidR="00AC491C" w:rsidRDefault="00AC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84EC75A" w14:textId="77777777" w:rsidR="00AC491C" w:rsidRDefault="00AC491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1   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2BDC8" w14:textId="77777777" w:rsidR="00AC491C" w:rsidRDefault="00AC491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highlight w:val="white"/>
              </w:rPr>
              <w:t xml:space="preserve">Create, design, manage, plan, carry out, and evaluate a project involving the solution of a practical problem set in an appropriate social and economic context, </w:t>
            </w:r>
            <w:proofErr w:type="gramStart"/>
            <w:r>
              <w:rPr>
                <w:rFonts w:ascii="Arial" w:hAnsi="Arial" w:cs="Arial"/>
                <w:highlight w:val="white"/>
              </w:rPr>
              <w:t>taking into account</w:t>
            </w:r>
            <w:proofErr w:type="gramEnd"/>
            <w:r>
              <w:rPr>
                <w:rFonts w:ascii="Arial" w:hAnsi="Arial" w:cs="Arial"/>
                <w:highlight w:val="white"/>
              </w:rPr>
              <w:t xml:space="preserve"> other relevant factors such as risk</w:t>
            </w:r>
            <w:r>
              <w:rPr>
                <w:rFonts w:ascii="Arial" w:hAnsi="Arial" w:cs="Arial"/>
              </w:rPr>
              <w:t xml:space="preserve">     </w:t>
            </w:r>
          </w:p>
        </w:tc>
      </w:tr>
      <w:tr w:rsidR="00AC491C" w14:paraId="673578BB" w14:textId="77777777" w:rsidTr="00AC491C">
        <w:trPr>
          <w:trHeight w:val="315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507738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2   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FA87B8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Apply practical and analytical skills acquired in the programme to the investigation of a substantial topic</w:t>
            </w:r>
          </w:p>
        </w:tc>
      </w:tr>
      <w:tr w:rsidR="00AC491C" w14:paraId="2722ACDC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658470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3   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9682C0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Apply the scientific method and report findings using accepted formalisms</w:t>
            </w:r>
          </w:p>
        </w:tc>
      </w:tr>
      <w:tr w:rsidR="00AC491C" w14:paraId="0E576A80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4E34BB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49EEB4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Identify and utilise trustworthy information sources, such as the ACM Digital Library to develop a coherent understanding of issues in the domain</w:t>
            </w:r>
            <w:r>
              <w:rPr>
                <w:rFonts w:ascii="Arial" w:hAnsi="Arial" w:cs="Arial"/>
              </w:rPr>
              <w:t xml:space="preserve">   </w:t>
            </w:r>
          </w:p>
        </w:tc>
      </w:tr>
      <w:tr w:rsidR="00AC491C" w14:paraId="155A45AD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9D74C2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52287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Demonstrate the ability to carry out a substantial piece of work independently and critically evaluate the student’s achievements and their own personal development</w:t>
            </w:r>
          </w:p>
        </w:tc>
      </w:tr>
      <w:tr w:rsidR="00AC491C" w14:paraId="4DE3A67E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2FACE7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08F675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Use appropriate technologies such as online libraries and databases to find, critically evaluate and utilise both non-specialist and technical information pertinent to the project</w:t>
            </w:r>
          </w:p>
        </w:tc>
      </w:tr>
      <w:tr w:rsidR="00AC491C" w14:paraId="0094A75E" w14:textId="77777777" w:rsidTr="00AC491C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770E42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6AD5B0" w14:textId="77777777" w:rsidR="00AC491C" w:rsidRDefault="00AC49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highlight w:val="white"/>
              </w:rPr>
              <w:t>Demonstrate an awareness of and work in a manner guided by the legal, professional, ethical, security and social issues relevant to the IT and telecommunications industry</w:t>
            </w:r>
          </w:p>
        </w:tc>
      </w:tr>
    </w:tbl>
    <w:tbl>
      <w:tblPr>
        <w:tblpPr w:leftFromText="180" w:rightFromText="180" w:vertAnchor="text" w:tblpY="70"/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9241"/>
      </w:tblGrid>
      <w:tr w:rsidR="00AC491C" w14:paraId="20F6BC2E" w14:textId="77777777" w:rsidTr="00AC491C">
        <w:trPr>
          <w:trHeight w:val="269"/>
        </w:trPr>
        <w:tc>
          <w:tcPr>
            <w:tcW w:w="9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357236B" w14:textId="77777777" w:rsidR="00AC491C" w:rsidRDefault="00AC491C" w:rsidP="00AC49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Engineering Council AHEP4 LOs assessed (from S1 2022-23):</w:t>
            </w:r>
          </w:p>
        </w:tc>
      </w:tr>
      <w:tr w:rsidR="00AC491C" w14:paraId="4936896D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DF14D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B3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E07B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Select and apply appropriate computational and analytical techniques to model broadly-defined problems, recognising the limitations of the techniques employed</w:t>
            </w:r>
          </w:p>
        </w:tc>
      </w:tr>
      <w:tr w:rsidR="00AC491C" w14:paraId="4DA33212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0405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B4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E2376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Select and evaluate technical literature and other sources of information to address broadly-defined problems</w:t>
            </w:r>
          </w:p>
        </w:tc>
      </w:tr>
      <w:tr w:rsidR="00AC491C" w14:paraId="0A10DD3C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ABF7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B5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EAE2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Design solutions for broadly-defined problems that meet a combination of societal, user, </w:t>
            </w:r>
            <w:proofErr w:type="gramStart"/>
            <w:r>
              <w:rPr>
                <w:rFonts w:ascii="Arial" w:hAnsi="Arial" w:cs="Arial"/>
                <w:color w:val="000000"/>
              </w:rPr>
              <w:t>business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and customer needs as appropriate. This will involve consideration of applicable health &amp; safety, diversity, inclusion, cultural, societal, </w:t>
            </w:r>
            <w:proofErr w:type="gramStart"/>
            <w:r>
              <w:rPr>
                <w:rFonts w:ascii="Arial" w:hAnsi="Arial" w:cs="Arial"/>
                <w:color w:val="000000"/>
              </w:rPr>
              <w:t>environmental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and commercial matters, codes of practice and industry standards</w:t>
            </w:r>
          </w:p>
        </w:tc>
      </w:tr>
      <w:tr w:rsidR="00AC491C" w14:paraId="155C8898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0776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B6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0A57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Apply an integrated or systems approach to the solution of broadly-defined problems</w:t>
            </w:r>
          </w:p>
        </w:tc>
      </w:tr>
      <w:tr w:rsidR="00AC491C" w14:paraId="68B80F57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F2A8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B7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DCCA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Evaluate the environmental and societal impact of solutions to broadly-defined problems</w:t>
            </w:r>
          </w:p>
        </w:tc>
      </w:tr>
      <w:tr w:rsidR="00AC491C" w14:paraId="4BEA36DD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17443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B8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319E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Identify and analyse ethical concerns and make reasoned ethical choices informed by professional codes of conduct</w:t>
            </w:r>
          </w:p>
        </w:tc>
      </w:tr>
      <w:tr w:rsidR="00AC491C" w14:paraId="20FCB962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7AC86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B9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294A1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 a risk management process to identify, evaluate and mitigate risks (the effects of uncertainty) associated with a particular project or activity</w:t>
            </w:r>
          </w:p>
        </w:tc>
      </w:tr>
      <w:tr w:rsidR="00AC491C" w14:paraId="655DE5DB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B6BA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B10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B40C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Adopt a holistic and proportionate approach to the mitigation of security risks</w:t>
            </w:r>
          </w:p>
        </w:tc>
      </w:tr>
      <w:tr w:rsidR="00AC491C" w14:paraId="55705441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F6EC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B13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898F3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Select and apply appropriate materials, equipment, engineering technologies and processes</w:t>
            </w:r>
          </w:p>
        </w:tc>
      </w:tr>
      <w:tr w:rsidR="00AC491C" w14:paraId="3C7A6C51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215F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B15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1898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Apply knowledge of engineering management principles, commercial context, project management and relevant legal matters</w:t>
            </w:r>
          </w:p>
        </w:tc>
      </w:tr>
      <w:tr w:rsidR="00AC491C" w14:paraId="051E3502" w14:textId="77777777" w:rsidTr="00AC491C">
        <w:trPr>
          <w:trHeight w:val="28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24E2" w14:textId="77777777" w:rsidR="00AC491C" w:rsidRDefault="00AC491C" w:rsidP="00AC4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B17</w:t>
            </w:r>
          </w:p>
        </w:tc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DA8E" w14:textId="77777777" w:rsidR="00AC491C" w:rsidRDefault="00AC491C" w:rsidP="00AC491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Communicate effectively with technical and non-technical audiences</w:t>
            </w:r>
          </w:p>
        </w:tc>
      </w:tr>
    </w:tbl>
    <w:p w14:paraId="61E5803C" w14:textId="77777777" w:rsidR="00AC491C" w:rsidRDefault="00AC491C" w:rsidP="00AC491C">
      <w:pPr>
        <w:rPr>
          <w:rFonts w:ascii="Arial" w:hAnsi="Arial" w:cs="Arial"/>
          <w:u w:val="single"/>
        </w:rPr>
      </w:pPr>
    </w:p>
    <w:p w14:paraId="50D5D067" w14:textId="39E296D9" w:rsidR="00AC491C" w:rsidRPr="00AC491C" w:rsidRDefault="00AC491C" w:rsidP="00AC491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FORMATIVE FEEDBACK OPPORTUNITIES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0"/>
      </w:tblGrid>
      <w:tr w:rsidR="00AC491C" w14:paraId="323F54BF" w14:textId="77777777" w:rsidTr="00AC491C">
        <w:tc>
          <w:tcPr>
            <w:tcW w:w="10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DE5A" w14:textId="77777777" w:rsidR="00AC491C" w:rsidRDefault="00AC491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Your supervisor will give you the following formative feedback:</w:t>
            </w:r>
          </w:p>
          <w:p w14:paraId="2A6701DB" w14:textId="77777777" w:rsidR="00AC491C" w:rsidRDefault="00AC491C" w:rsidP="00AC491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Weekly, during project supervision meetings</w:t>
            </w:r>
          </w:p>
          <w:p w14:paraId="4CBEFC42" w14:textId="77777777" w:rsidR="00AC491C" w:rsidRDefault="00AC491C" w:rsidP="00AC491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feedback on Proposal (See Appendix A)</w:t>
            </w:r>
          </w:p>
          <w:p w14:paraId="55E057AD" w14:textId="77777777" w:rsidR="00AC491C" w:rsidRDefault="00AC491C" w:rsidP="00AC491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feedback on Progress Report (See Appendix B)</w:t>
            </w:r>
          </w:p>
          <w:p w14:paraId="1A9070AD" w14:textId="77777777" w:rsidR="00AC491C" w:rsidRDefault="00AC491C" w:rsidP="00AC491C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Feedback on presentation draft</w:t>
            </w:r>
          </w:p>
        </w:tc>
      </w:tr>
    </w:tbl>
    <w:p w14:paraId="42A2EA32" w14:textId="77777777" w:rsidR="00AC491C" w:rsidRDefault="00AC491C" w:rsidP="00AC491C">
      <w:pPr>
        <w:rPr>
          <w:rFonts w:ascii="Arial" w:hAnsi="Arial" w:cs="Arial"/>
          <w:b/>
          <w:color w:val="000000"/>
        </w:rPr>
      </w:pPr>
    </w:p>
    <w:p w14:paraId="7EFF4C96" w14:textId="77777777" w:rsidR="00AC491C" w:rsidRDefault="00AC491C" w:rsidP="00AC491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SUMMATIVE FEEDBACK DELIVERABLES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4"/>
        <w:gridCol w:w="1456"/>
      </w:tblGrid>
      <w:tr w:rsidR="00AC491C" w14:paraId="3BF49132" w14:textId="77777777" w:rsidTr="00AC491C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2130" w14:textId="77777777" w:rsidR="00AC491C" w:rsidRDefault="00AC491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Deliverable description and instructions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EA4F" w14:textId="77777777" w:rsidR="00AC491C" w:rsidRDefault="00AC491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Weighting out of 100%</w:t>
            </w:r>
          </w:p>
        </w:tc>
      </w:tr>
      <w:tr w:rsidR="00AC491C" w14:paraId="1E6892FE" w14:textId="77777777" w:rsidTr="00AC491C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035B" w14:textId="77777777" w:rsidR="00AC491C" w:rsidRDefault="00AC49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Presentation (see Appendix C) comprising:</w:t>
            </w:r>
          </w:p>
          <w:p w14:paraId="47548BE1" w14:textId="77777777" w:rsidR="00AC491C" w:rsidRDefault="00AC491C" w:rsidP="00AC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presentation of software, with video URL</w:t>
            </w:r>
          </w:p>
          <w:p w14:paraId="11871E11" w14:textId="77777777" w:rsidR="00AC491C" w:rsidRDefault="00AC491C" w:rsidP="00AC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</w:t>
            </w:r>
            <w:r>
              <w:rPr>
                <w:rFonts w:ascii="Arial" w:hAnsi="Arial" w:cs="Arial"/>
              </w:rPr>
              <w:t xml:space="preserve">slides </w:t>
            </w:r>
          </w:p>
          <w:p w14:paraId="0799382A" w14:textId="77777777" w:rsidR="00AC491C" w:rsidRDefault="00AC491C" w:rsidP="00AC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summary poster (i.e. the final project slide)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C4966" w14:textId="77777777" w:rsidR="00AC491C" w:rsidRDefault="00AC491C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10%</w:t>
            </w:r>
          </w:p>
        </w:tc>
      </w:tr>
      <w:tr w:rsidR="00AC491C" w14:paraId="3ABEA51D" w14:textId="77777777" w:rsidTr="00AC491C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D1F2" w14:textId="77777777" w:rsidR="00AC491C" w:rsidRDefault="00AC49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 Report (see Appendix D) comprising:</w:t>
            </w:r>
          </w:p>
          <w:p w14:paraId="0812092F" w14:textId="77777777" w:rsidR="00AC491C" w:rsidRDefault="00AC491C" w:rsidP="00AC49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dissertation</w:t>
            </w:r>
          </w:p>
          <w:p w14:paraId="36F70280" w14:textId="77777777" w:rsidR="00AC491C" w:rsidRDefault="00AC491C" w:rsidP="00AC49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software artefact URL link to source code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7CBB5" w14:textId="77777777" w:rsidR="00AC491C" w:rsidRDefault="00AC491C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90%</w:t>
            </w:r>
          </w:p>
        </w:tc>
      </w:tr>
    </w:tbl>
    <w:p w14:paraId="0574390E" w14:textId="77777777" w:rsidR="00AC491C" w:rsidRDefault="00AC491C" w:rsidP="00AC491C">
      <w:pPr>
        <w:pStyle w:val="Heading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3F5400A8" w14:textId="77777777" w:rsidR="00AC491C" w:rsidRDefault="00AC491C" w:rsidP="00AC491C">
      <w:pPr>
        <w:pStyle w:val="Heading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5A26E710" w14:textId="77777777" w:rsidR="00AC491C" w:rsidRDefault="00AC491C" w:rsidP="00AC491C">
      <w:pPr>
        <w:pStyle w:val="Heading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0D035BA3" w14:textId="77777777" w:rsidR="00AC491C" w:rsidRDefault="00AC491C" w:rsidP="00AC491C">
      <w:pPr>
        <w:pStyle w:val="Heading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119166D6" w14:textId="77777777" w:rsidR="00AC491C" w:rsidRDefault="00AC491C" w:rsidP="00AC491C">
      <w:pPr>
        <w:pStyle w:val="Heading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06050422" w14:textId="77777777" w:rsidR="00AC491C" w:rsidRDefault="00AC491C" w:rsidP="00AC491C">
      <w:pPr>
        <w:pStyle w:val="Heading1"/>
        <w:rPr>
          <w:rFonts w:ascii="Arial" w:hAnsi="Arial" w:cs="Arial"/>
          <w:b/>
          <w:bCs/>
          <w:color w:val="auto"/>
          <w:sz w:val="48"/>
          <w:szCs w:val="48"/>
        </w:rPr>
      </w:pPr>
    </w:p>
    <w:p w14:paraId="7F953A93" w14:textId="77777777" w:rsidR="00AC491C" w:rsidRDefault="00AC491C" w:rsidP="00AC491C"/>
    <w:p w14:paraId="49FA10FA" w14:textId="77777777" w:rsidR="00AC491C" w:rsidRPr="00AC491C" w:rsidRDefault="00AC491C" w:rsidP="00AC491C"/>
    <w:p w14:paraId="2669645B" w14:textId="77777777" w:rsidR="00AC491C" w:rsidRDefault="00AC491C" w:rsidP="00AC491C"/>
    <w:p w14:paraId="30A8F43B" w14:textId="77777777" w:rsidR="00AC491C" w:rsidRDefault="00AC491C" w:rsidP="00AC491C">
      <w:pPr>
        <w:pStyle w:val="Heading1"/>
        <w:rPr>
          <w:rFonts w:ascii="Arial" w:hAnsi="Arial" w:cs="Arial"/>
          <w:b/>
          <w:bCs/>
          <w:color w:val="auto"/>
          <w:sz w:val="48"/>
          <w:szCs w:val="48"/>
        </w:rPr>
      </w:pPr>
      <w:r w:rsidRPr="00AC491C">
        <w:rPr>
          <w:rFonts w:ascii="Arial" w:hAnsi="Arial" w:cs="Arial"/>
          <w:b/>
          <w:bCs/>
          <w:color w:val="auto"/>
          <w:sz w:val="48"/>
          <w:szCs w:val="48"/>
        </w:rPr>
        <w:lastRenderedPageBreak/>
        <w:t>A Study of Effectiveness of Historic and Modern Encryption Methods</w:t>
      </w:r>
    </w:p>
    <w:p w14:paraId="7EB0C31E" w14:textId="77777777" w:rsidR="00AC491C" w:rsidRDefault="00AC491C" w:rsidP="00AC491C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 w:rsidRPr="00AC491C">
        <w:rPr>
          <w:rFonts w:ascii="Arial" w:hAnsi="Arial" w:cs="Arial"/>
          <w:b/>
          <w:bCs/>
          <w:color w:val="auto"/>
          <w:sz w:val="40"/>
          <w:szCs w:val="40"/>
        </w:rPr>
        <w:t>Table of Contents</w:t>
      </w:r>
    </w:p>
    <w:p w14:paraId="441E5E7A" w14:textId="38B5B690" w:rsidR="00AC491C" w:rsidRPr="00AC491C" w:rsidRDefault="00AC491C" w:rsidP="00AC491C">
      <w:pPr>
        <w:pStyle w:val="Heading2"/>
        <w:rPr>
          <w:rFonts w:ascii="Arial" w:hAnsi="Arial" w:cs="Arial"/>
          <w:b/>
          <w:bCs/>
          <w:color w:val="auto"/>
          <w:sz w:val="40"/>
          <w:szCs w:val="40"/>
        </w:rPr>
      </w:pPr>
      <w:r w:rsidRPr="00AC491C">
        <w:rPr>
          <w:rFonts w:ascii="Arial" w:hAnsi="Arial" w:cs="Arial"/>
          <w:b/>
          <w:bCs/>
          <w:color w:val="auto"/>
        </w:rPr>
        <w:t>Glossary</w:t>
      </w:r>
      <w:r>
        <w:rPr>
          <w:rFonts w:ascii="Arial" w:hAnsi="Arial" w:cs="Arial"/>
          <w:b/>
          <w:bCs/>
          <w:color w:val="auto"/>
        </w:rPr>
        <w:t xml:space="preserve"> - </w:t>
      </w:r>
      <w:r w:rsidRPr="00AC491C">
        <w:rPr>
          <w:rFonts w:ascii="Arial" w:hAnsi="Arial" w:cs="Arial"/>
          <w:b/>
          <w:bCs/>
          <w:color w:val="auto"/>
        </w:rPr>
        <w:t>5</w:t>
      </w:r>
    </w:p>
    <w:p w14:paraId="57B96297" w14:textId="77777777" w:rsidR="00AC491C" w:rsidRPr="00AC491C" w:rsidRDefault="00AC491C" w:rsidP="00AC491C"/>
    <w:p w14:paraId="7BE7AED0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2DB65C3B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53D794EC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0FB66148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48ABFA4D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1EDD3807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545DD265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4CB51213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1DC633C8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10487210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7F7549A3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28FB2C4E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0805DFB4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6194EFD7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1338D2E2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20624A19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19732E79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5E683D99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631BFC24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24F52071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390F7AD1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497192A2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6B315BC8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569DF64B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31713812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6BF4AF5E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723DD6BF" w14:textId="77777777" w:rsidR="00AC491C" w:rsidRDefault="00AC491C" w:rsidP="00AC491C">
      <w:pPr>
        <w:pStyle w:val="ListParagraph"/>
        <w:rPr>
          <w:b/>
          <w:bCs/>
          <w:sz w:val="28"/>
          <w:szCs w:val="28"/>
        </w:rPr>
      </w:pPr>
    </w:p>
    <w:p w14:paraId="40AA2C70" w14:textId="77777777" w:rsidR="00AC491C" w:rsidRPr="00AC491C" w:rsidRDefault="00AC491C" w:rsidP="00AC491C">
      <w:pPr>
        <w:rPr>
          <w:b/>
          <w:bCs/>
          <w:sz w:val="36"/>
          <w:szCs w:val="36"/>
        </w:rPr>
      </w:pPr>
    </w:p>
    <w:p w14:paraId="180C2714" w14:textId="578C79EA" w:rsidR="00AC491C" w:rsidRDefault="00AC491C" w:rsidP="00AC491C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 w:rsidRPr="00AC491C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Glossary</w:t>
      </w:r>
    </w:p>
    <w:p w14:paraId="6D35F9FB" w14:textId="04D052AF" w:rsidR="00F80919" w:rsidRDefault="00F80919" w:rsidP="004F6E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AES </w:t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– </w:t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Advanced Encryption Standard, the </w:t>
      </w:r>
      <w:r w:rsidR="001A6D9D">
        <w:rPr>
          <w:rFonts w:ascii="Arial" w:hAnsi="Arial" w:cs="Arial"/>
          <w:sz w:val="24"/>
          <w:szCs w:val="24"/>
        </w:rPr>
        <w:t xml:space="preserve">internets “default” </w:t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  <w:t>encryption algorithm</w:t>
      </w:r>
    </w:p>
    <w:p w14:paraId="39FEB76A" w14:textId="77777777" w:rsidR="001A6D9D" w:rsidRDefault="001A6D9D" w:rsidP="001A6D9D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</w:p>
    <w:p w14:paraId="3208A009" w14:textId="592D4D63" w:rsidR="001A6D9D" w:rsidRDefault="001A6D9D" w:rsidP="001A6D9D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Asymmetric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– </w:t>
      </w:r>
      <w:r>
        <w:rPr>
          <w:rFonts w:ascii="Arial" w:hAnsi="Arial" w:cs="Arial"/>
          <w:sz w:val="24"/>
          <w:szCs w:val="24"/>
        </w:rPr>
        <w:tab/>
        <w:t xml:space="preserve">Two separate keys are used, on for encryption and one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for decryption</w:t>
      </w:r>
    </w:p>
    <w:p w14:paraId="2CA88CC6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78E4CE76" w14:textId="7DAB38A2" w:rsidR="004F6E44" w:rsidRDefault="004F6E44" w:rsidP="004F6E44">
      <w:pPr>
        <w:pStyle w:val="NoSpacing"/>
        <w:rPr>
          <w:rFonts w:ascii="Arial" w:hAnsi="Arial" w:cs="Arial"/>
          <w:sz w:val="24"/>
          <w:szCs w:val="24"/>
        </w:rPr>
      </w:pPr>
      <w:r w:rsidRPr="004F6E44">
        <w:rPr>
          <w:rFonts w:ascii="Arial" w:hAnsi="Arial" w:cs="Arial"/>
          <w:sz w:val="24"/>
          <w:szCs w:val="24"/>
        </w:rPr>
        <w:t>Ciphertext</w:t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– </w:t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result of encrypting the plaintext with an algorithm</w:t>
      </w:r>
    </w:p>
    <w:p w14:paraId="0394C737" w14:textId="77777777" w:rsidR="001A6D9D" w:rsidRDefault="001A6D9D" w:rsidP="001A6D9D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14:paraId="04FEAE33" w14:textId="4700C510" w:rsidR="001A6D9D" w:rsidRPr="004F6E44" w:rsidRDefault="001A6D9D" w:rsidP="001A6D9D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– </w:t>
      </w:r>
      <w:r>
        <w:rPr>
          <w:rFonts w:ascii="Arial" w:hAnsi="Arial" w:cs="Arial"/>
          <w:sz w:val="24"/>
          <w:szCs w:val="24"/>
        </w:rPr>
        <w:tab/>
        <w:t xml:space="preserve">Data Encryption Standard, an outdated algorithm, widely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  <w:t>replaced by AES</w:t>
      </w:r>
      <w:r>
        <w:rPr>
          <w:rFonts w:ascii="Arial" w:hAnsi="Arial" w:cs="Arial"/>
          <w:sz w:val="24"/>
          <w:szCs w:val="24"/>
        </w:rPr>
        <w:tab/>
      </w:r>
    </w:p>
    <w:p w14:paraId="58BBD54B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2EDC4BC2" w14:textId="7BCF3F49" w:rsidR="00B93579" w:rsidRDefault="004F6E44" w:rsidP="004F6E44">
      <w:pPr>
        <w:pStyle w:val="NoSpacing"/>
        <w:rPr>
          <w:rFonts w:ascii="Arial" w:hAnsi="Arial" w:cs="Arial"/>
          <w:sz w:val="24"/>
          <w:szCs w:val="24"/>
        </w:rPr>
      </w:pPr>
      <w:r w:rsidRPr="004F6E44">
        <w:rPr>
          <w:rFonts w:ascii="Arial" w:hAnsi="Arial" w:cs="Arial"/>
          <w:sz w:val="24"/>
          <w:szCs w:val="24"/>
        </w:rPr>
        <w:t>Encryption Ratio</w:t>
      </w:r>
      <w:r w:rsidR="001A6D9D">
        <w:rPr>
          <w:rFonts w:ascii="Arial" w:hAnsi="Arial" w:cs="Arial"/>
          <w:sz w:val="24"/>
          <w:szCs w:val="24"/>
        </w:rPr>
        <w:tab/>
      </w:r>
      <w:r w:rsidRPr="004F6E44">
        <w:rPr>
          <w:rFonts w:ascii="Arial" w:hAnsi="Arial" w:cs="Arial"/>
          <w:sz w:val="24"/>
          <w:szCs w:val="24"/>
        </w:rPr>
        <w:t xml:space="preserve">– </w:t>
      </w:r>
      <w:r w:rsidR="001A6D9D">
        <w:rPr>
          <w:rFonts w:ascii="Arial" w:hAnsi="Arial" w:cs="Arial"/>
          <w:sz w:val="24"/>
          <w:szCs w:val="24"/>
        </w:rPr>
        <w:tab/>
      </w:r>
      <w:r w:rsidRPr="004F6E44">
        <w:rPr>
          <w:rFonts w:ascii="Arial" w:hAnsi="Arial" w:cs="Arial"/>
          <w:sz w:val="24"/>
          <w:szCs w:val="24"/>
        </w:rPr>
        <w:t>The difference in size between the plaintext and the</w:t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 w:rsidRPr="004F6E44">
        <w:rPr>
          <w:rFonts w:ascii="Arial" w:hAnsi="Arial" w:cs="Arial"/>
          <w:sz w:val="24"/>
          <w:szCs w:val="24"/>
        </w:rPr>
        <w:t xml:space="preserve"> </w:t>
      </w:r>
      <w:r w:rsidR="001A6D9D">
        <w:rPr>
          <w:rFonts w:ascii="Arial" w:hAnsi="Arial" w:cs="Arial"/>
          <w:sz w:val="24"/>
          <w:szCs w:val="24"/>
        </w:rPr>
        <w:tab/>
      </w:r>
      <w:r w:rsidRPr="004F6E44">
        <w:rPr>
          <w:rFonts w:ascii="Arial" w:hAnsi="Arial" w:cs="Arial"/>
          <w:sz w:val="24"/>
          <w:szCs w:val="24"/>
        </w:rPr>
        <w:t>ciphertext</w:t>
      </w:r>
    </w:p>
    <w:p w14:paraId="4C6B0DD5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7986D950" w14:textId="38F28F2A" w:rsidR="004F6E44" w:rsidRDefault="004F6E44" w:rsidP="004F6E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Plaintext </w:t>
      </w:r>
      <w:r w:rsidR="001A6D9D">
        <w:rPr>
          <w:rFonts w:ascii="Arial" w:hAnsi="Arial" w:cs="Arial"/>
          <w:sz w:val="24"/>
          <w:szCs w:val="24"/>
        </w:rPr>
        <w:tab/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– </w:t>
      </w:r>
      <w:r w:rsidR="001A6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message, or data, to be encrypted</w:t>
      </w:r>
    </w:p>
    <w:p w14:paraId="5AAD427B" w14:textId="77777777" w:rsidR="001A6D9D" w:rsidRDefault="001A6D9D" w:rsidP="001A6D9D">
      <w:pPr>
        <w:pStyle w:val="NoSpacing"/>
        <w:rPr>
          <w:rFonts w:ascii="Arial" w:hAnsi="Arial" w:cs="Arial"/>
          <w:sz w:val="24"/>
          <w:szCs w:val="24"/>
        </w:rPr>
      </w:pPr>
    </w:p>
    <w:p w14:paraId="6761FBD1" w14:textId="41FE7A79" w:rsidR="001A6D9D" w:rsidRDefault="001A6D9D" w:rsidP="001A6D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Public-Key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– </w:t>
      </w:r>
      <w:r>
        <w:rPr>
          <w:rFonts w:ascii="Arial" w:hAnsi="Arial" w:cs="Arial"/>
          <w:sz w:val="24"/>
          <w:szCs w:val="24"/>
        </w:rPr>
        <w:tab/>
        <w:t>A version of asymmetric key systems where one key 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broadcast at the start of communication, and one is kept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private</w:t>
      </w:r>
    </w:p>
    <w:p w14:paraId="7601C88D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788B138D" w14:textId="43DC504F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– </w:t>
      </w:r>
      <w:r>
        <w:rPr>
          <w:rFonts w:ascii="Arial" w:hAnsi="Arial" w:cs="Arial"/>
          <w:sz w:val="24"/>
          <w:szCs w:val="24"/>
        </w:rPr>
        <w:tab/>
        <w:t>Rivest-Shamir-Adleman, a public-key modern encryption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algorithm</w:t>
      </w:r>
    </w:p>
    <w:p w14:paraId="38BEDD9A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664F882B" w14:textId="3D77D1F8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Symmetric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– </w:t>
      </w:r>
      <w:r>
        <w:rPr>
          <w:rFonts w:ascii="Arial" w:hAnsi="Arial" w:cs="Arial"/>
          <w:sz w:val="24"/>
          <w:szCs w:val="24"/>
        </w:rPr>
        <w:tab/>
        <w:t>The same key is used to encrypt and decrypt</w:t>
      </w:r>
    </w:p>
    <w:p w14:paraId="25FA73BD" w14:textId="77777777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166E1D9F" w14:textId="4114B4E0" w:rsidR="001A6D9D" w:rsidRDefault="001A6D9D" w:rsidP="004F6E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Triple DES </w:t>
      </w:r>
      <w:r w:rsidR="00EB124B">
        <w:rPr>
          <w:rFonts w:ascii="Arial" w:hAnsi="Arial" w:cs="Arial"/>
          <w:sz w:val="24"/>
          <w:szCs w:val="24"/>
        </w:rPr>
        <w:tab/>
      </w:r>
      <w:r w:rsidR="00EB12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– </w:t>
      </w:r>
      <w:r w:rsidR="00EB12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variant of DES where 2</w:t>
      </w:r>
      <w:r w:rsidR="00EB124B">
        <w:rPr>
          <w:rFonts w:ascii="Arial" w:hAnsi="Arial" w:cs="Arial"/>
          <w:sz w:val="24"/>
          <w:szCs w:val="24"/>
        </w:rPr>
        <w:t xml:space="preserve"> or 3</w:t>
      </w:r>
      <w:r>
        <w:rPr>
          <w:rFonts w:ascii="Arial" w:hAnsi="Arial" w:cs="Arial"/>
          <w:sz w:val="24"/>
          <w:szCs w:val="24"/>
        </w:rPr>
        <w:t xml:space="preserve"> keys are used in a </w:t>
      </w:r>
      <w:r w:rsidR="00EB124B">
        <w:rPr>
          <w:rFonts w:ascii="Arial" w:hAnsi="Arial" w:cs="Arial"/>
          <w:sz w:val="24"/>
          <w:szCs w:val="24"/>
        </w:rPr>
        <w:tab/>
      </w:r>
      <w:r w:rsidR="00EB124B">
        <w:rPr>
          <w:rFonts w:ascii="Arial" w:hAnsi="Arial" w:cs="Arial"/>
          <w:sz w:val="24"/>
          <w:szCs w:val="24"/>
        </w:rPr>
        <w:tab/>
      </w:r>
      <w:r w:rsidR="00EB124B">
        <w:rPr>
          <w:rFonts w:ascii="Arial" w:hAnsi="Arial" w:cs="Arial"/>
          <w:sz w:val="24"/>
          <w:szCs w:val="24"/>
        </w:rPr>
        <w:tab/>
      </w:r>
      <w:r w:rsidR="00EB124B">
        <w:rPr>
          <w:rFonts w:ascii="Arial" w:hAnsi="Arial" w:cs="Arial"/>
          <w:sz w:val="24"/>
          <w:szCs w:val="24"/>
        </w:rPr>
        <w:tab/>
      </w:r>
      <w:r w:rsidR="00EB12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sequence of subsequent encryptions and decryptions</w:t>
      </w:r>
    </w:p>
    <w:p w14:paraId="0BA908CA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47109462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01E4A0E5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1E8B2DBE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679A48F3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46AF4629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638AD468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0196B3FF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17F6EC08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33C164AC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363FCBD9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5A12BD9B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66F74359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3D143DD3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79CE156E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46D73925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373C892C" w14:textId="77777777" w:rsidR="00EB124B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1B61464F" w14:textId="77777777" w:rsidR="00EB124B" w:rsidRPr="004F6E44" w:rsidRDefault="00EB124B" w:rsidP="004F6E44">
      <w:pPr>
        <w:pStyle w:val="NoSpacing"/>
        <w:rPr>
          <w:rFonts w:ascii="Arial" w:hAnsi="Arial" w:cs="Arial"/>
          <w:sz w:val="24"/>
          <w:szCs w:val="24"/>
        </w:rPr>
      </w:pPr>
    </w:p>
    <w:p w14:paraId="74B20055" w14:textId="3C453469" w:rsidR="00AC491C" w:rsidRDefault="00B93579" w:rsidP="00B93579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 w:rsidRPr="00B93579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Abstract</w:t>
      </w:r>
    </w:p>
    <w:p w14:paraId="12B216A1" w14:textId="3A4213AB" w:rsidR="00B93579" w:rsidRPr="00CA1543" w:rsidRDefault="00C86383" w:rsidP="00B93579">
      <w:pPr>
        <w:rPr>
          <w:rFonts w:ascii="Arial" w:hAnsi="Arial" w:cs="Arial"/>
          <w:color w:val="FF0000"/>
          <w:sz w:val="24"/>
          <w:szCs w:val="24"/>
        </w:rPr>
      </w:pPr>
      <w:r w:rsidRPr="004F6E44">
        <w:rPr>
          <w:rFonts w:ascii="Arial" w:hAnsi="Arial" w:cs="Arial"/>
          <w:sz w:val="24"/>
          <w:szCs w:val="24"/>
        </w:rPr>
        <w:t xml:space="preserve">This report focuses on a gap I found in research based on what encryption algorithm is most suited </w:t>
      </w:r>
      <w:r w:rsidR="00311001" w:rsidRPr="004F6E44">
        <w:rPr>
          <w:rFonts w:ascii="Arial" w:hAnsi="Arial" w:cs="Arial"/>
          <w:sz w:val="24"/>
          <w:szCs w:val="24"/>
        </w:rPr>
        <w:t xml:space="preserve">for a particular task, encrypting text or images. Therefore, I have designed my own version of 10 different encryption algorithms; 5 historic and 5 modern and tested them against the two tasks. I have implemented them using </w:t>
      </w:r>
      <w:r w:rsidR="0011779B">
        <w:rPr>
          <w:rFonts w:ascii="Arial" w:hAnsi="Arial" w:cs="Arial"/>
          <w:sz w:val="24"/>
          <w:szCs w:val="24"/>
        </w:rPr>
        <w:t>P</w:t>
      </w:r>
      <w:r w:rsidR="00311001" w:rsidRPr="004F6E44">
        <w:rPr>
          <w:rFonts w:ascii="Arial" w:hAnsi="Arial" w:cs="Arial"/>
          <w:sz w:val="24"/>
          <w:szCs w:val="24"/>
        </w:rPr>
        <w:t>ython 3.12 and included a basic GUI for users to recreate my results and test their own theories.</w:t>
      </w:r>
      <w:r w:rsidR="004F6E44" w:rsidRPr="004F6E44">
        <w:rPr>
          <w:rFonts w:ascii="Arial" w:hAnsi="Arial" w:cs="Arial"/>
          <w:sz w:val="24"/>
          <w:szCs w:val="24"/>
        </w:rPr>
        <w:t xml:space="preserve"> By the end of this report, I will have a detailed report on the performance of these separate algorithms for each separate task, scored on a scale I have come up with, including but not limited to Encryption Speed, Decryption Speed and Encryption Ratio. </w:t>
      </w:r>
      <w:r w:rsidR="00CA1543">
        <w:rPr>
          <w:rFonts w:ascii="Arial" w:hAnsi="Arial" w:cs="Arial"/>
          <w:color w:val="FF0000"/>
          <w:sz w:val="24"/>
          <w:szCs w:val="24"/>
        </w:rPr>
        <w:t>Needs Addition</w:t>
      </w:r>
    </w:p>
    <w:p w14:paraId="5DB8BEAE" w14:textId="3CFFC1E1" w:rsidR="004F6E44" w:rsidRDefault="004F6E44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 w:rsidRPr="00CA1543">
        <w:rPr>
          <w:rFonts w:ascii="Arial" w:hAnsi="Arial" w:cs="Arial"/>
          <w:b/>
          <w:bCs/>
          <w:color w:val="auto"/>
          <w:sz w:val="40"/>
          <w:szCs w:val="40"/>
        </w:rPr>
        <w:t>Acknowledgements</w:t>
      </w:r>
    </w:p>
    <w:p w14:paraId="5AE1C3E3" w14:textId="1A088ADE" w:rsidR="00CA1543" w:rsidRDefault="00CA1543" w:rsidP="00CA1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thank Mr. David Lightfoot for assisting me throughout this process.</w:t>
      </w:r>
    </w:p>
    <w:p w14:paraId="5E3E291C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7319A640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30CE8A20" w14:textId="77777777" w:rsidR="00CA1543" w:rsidRDefault="00CA1543" w:rsidP="00CA1543"/>
    <w:p w14:paraId="52F53332" w14:textId="77777777" w:rsidR="00CA1543" w:rsidRPr="00CA1543" w:rsidRDefault="00CA1543" w:rsidP="00CA1543"/>
    <w:p w14:paraId="687C5F62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4C7F6033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347F60B4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41DEC5D5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4A2431B0" w14:textId="77777777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21C6378B" w14:textId="77777777" w:rsidR="00CA1543" w:rsidRDefault="00CA1543" w:rsidP="00CA1543">
      <w:pPr>
        <w:pStyle w:val="Heading2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583E32BE" w14:textId="77777777" w:rsidR="00CA1543" w:rsidRDefault="00CA1543" w:rsidP="00CA1543"/>
    <w:p w14:paraId="20A2935A" w14:textId="77777777" w:rsidR="00CA1543" w:rsidRDefault="00CA1543" w:rsidP="00CA1543"/>
    <w:p w14:paraId="38CEEA3A" w14:textId="77777777" w:rsidR="00CA1543" w:rsidRDefault="00CA1543" w:rsidP="00CA1543"/>
    <w:p w14:paraId="236A924B" w14:textId="77777777" w:rsidR="00EB124B" w:rsidRDefault="00EB124B" w:rsidP="00CA1543"/>
    <w:p w14:paraId="70609E48" w14:textId="77777777" w:rsidR="00EB124B" w:rsidRDefault="00EB124B" w:rsidP="00CA1543"/>
    <w:p w14:paraId="6D374B6D" w14:textId="77777777" w:rsidR="00EB124B" w:rsidRPr="00CA1543" w:rsidRDefault="00EB124B" w:rsidP="00CA1543"/>
    <w:p w14:paraId="54926056" w14:textId="7F9211EA" w:rsidR="00CA1543" w:rsidRDefault="00CA1543" w:rsidP="00CA1543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Introduction</w:t>
      </w:r>
    </w:p>
    <w:p w14:paraId="05C0DDFF" w14:textId="1EDF0C3E" w:rsidR="00CA1543" w:rsidRDefault="00CA1543" w:rsidP="00CA1543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Background</w:t>
      </w:r>
    </w:p>
    <w:p w14:paraId="1549E630" w14:textId="373F4560" w:rsidR="00CA1543" w:rsidRDefault="00CA1543" w:rsidP="00CA1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Very frequently, when I am creating something that requires security</w:t>
      </w:r>
      <w:r w:rsidR="00E47CC5">
        <w:rPr>
          <w:rFonts w:ascii="Arial" w:hAnsi="Arial" w:cs="Arial"/>
          <w:sz w:val="24"/>
          <w:szCs w:val="24"/>
        </w:rPr>
        <w:t xml:space="preserve">, I have wondered what particular algorithm would be best for the use case I require, be it encrypting text to send over a network connection, or simply encrypting a file to store. This is why I have decided to complete this study, as a means </w:t>
      </w:r>
      <w:r w:rsidR="00EB2E41">
        <w:rPr>
          <w:rFonts w:ascii="Arial" w:hAnsi="Arial" w:cs="Arial"/>
          <w:sz w:val="24"/>
          <w:szCs w:val="24"/>
        </w:rPr>
        <w:t xml:space="preserve">to be </w:t>
      </w:r>
      <w:proofErr w:type="gramStart"/>
      <w:r w:rsidR="00EB2E41">
        <w:rPr>
          <w:rFonts w:ascii="Arial" w:hAnsi="Arial" w:cs="Arial"/>
          <w:sz w:val="24"/>
          <w:szCs w:val="24"/>
        </w:rPr>
        <w:t>a</w:t>
      </w:r>
      <w:proofErr w:type="gramEnd"/>
      <w:r w:rsidR="00EB2E41">
        <w:rPr>
          <w:rFonts w:ascii="Arial" w:hAnsi="Arial" w:cs="Arial"/>
          <w:sz w:val="24"/>
          <w:szCs w:val="24"/>
        </w:rPr>
        <w:t xml:space="preserve"> easy access </w:t>
      </w:r>
      <w:r w:rsidR="00E47CC5">
        <w:rPr>
          <w:rFonts w:ascii="Arial" w:hAnsi="Arial" w:cs="Arial"/>
          <w:sz w:val="24"/>
          <w:szCs w:val="24"/>
        </w:rPr>
        <w:t>for others who require the same information</w:t>
      </w:r>
      <w:r w:rsidR="00EB2E41">
        <w:rPr>
          <w:rFonts w:ascii="Arial" w:hAnsi="Arial" w:cs="Arial"/>
          <w:sz w:val="24"/>
          <w:szCs w:val="24"/>
        </w:rPr>
        <w:t>.</w:t>
      </w:r>
    </w:p>
    <w:p w14:paraId="71125A71" w14:textId="5963BDAB" w:rsidR="00EB2E41" w:rsidRDefault="00EB2E41" w:rsidP="00EB2E41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Aim</w:t>
      </w:r>
    </w:p>
    <w:p w14:paraId="708FBB19" w14:textId="5C7DD06F" w:rsidR="00EB2E41" w:rsidRDefault="00EB2E41" w:rsidP="00EB2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study will aim to judge how effective different encryption methods are for different purposes. I will be testing 10 separate algorithms on both text and image encryption. These will be 5 historic algorithms and 5 modern algorithms as detailed below. For the image encryption, instead of modifying the algorithms themselves, I will be converting the binary data stored inside the PNG files into text based on a fixed alphabet that I have created, similar to </w:t>
      </w:r>
      <w:r w:rsidR="00315991">
        <w:rPr>
          <w:rFonts w:ascii="Arial" w:hAnsi="Arial" w:cs="Arial"/>
          <w:sz w:val="24"/>
          <w:szCs w:val="24"/>
        </w:rPr>
        <w:t>the base64 alphabet but with the + and / symbols replaced.</w:t>
      </w:r>
    </w:p>
    <w:p w14:paraId="7F3E244F" w14:textId="76D0A734" w:rsidR="0011779B" w:rsidRDefault="0011779B" w:rsidP="0011779B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Objectives</w:t>
      </w:r>
    </w:p>
    <w:p w14:paraId="11B58A18" w14:textId="145A67FA" w:rsidR="00EB2E41" w:rsidRDefault="0011779B" w:rsidP="00CA1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objectives are as follows:</w:t>
      </w:r>
    </w:p>
    <w:p w14:paraId="01486E23" w14:textId="460A0174" w:rsidR="0011779B" w:rsidRDefault="0011779B" w:rsidP="001177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develop a scoring system to judge effectiveness of algorithms</w:t>
      </w:r>
    </w:p>
    <w:p w14:paraId="12B29969" w14:textId="2EE242BC" w:rsidR="0011779B" w:rsidRDefault="0011779B" w:rsidP="001177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research and develop 10 separate encryption algorithms</w:t>
      </w:r>
    </w:p>
    <w:p w14:paraId="252F3391" w14:textId="2AF2B7A9" w:rsidR="0011779B" w:rsidRDefault="0011779B" w:rsidP="001177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develop software for testing the encryption methods using Python’s inbuilt tkinter module</w:t>
      </w:r>
    </w:p>
    <w:p w14:paraId="10D10B34" w14:textId="6EED5CB8" w:rsidR="0011779B" w:rsidRDefault="0011779B" w:rsidP="001177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this to score the algorithms on both image and text encryption</w:t>
      </w:r>
    </w:p>
    <w:p w14:paraId="7876FAA3" w14:textId="6F8862FA" w:rsidR="0011779B" w:rsidRDefault="0011779B" w:rsidP="001177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bring this data together into an easy-to-read format for other developers to use</w:t>
      </w:r>
    </w:p>
    <w:p w14:paraId="09D9104E" w14:textId="324295D6" w:rsidR="0011779B" w:rsidRDefault="0011779B" w:rsidP="0011779B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Product Overview</w:t>
      </w:r>
    </w:p>
    <w:p w14:paraId="67534079" w14:textId="71F547A5" w:rsidR="0011779B" w:rsidRDefault="00C5701D" w:rsidP="0011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end product is this report that will bring together all the data I have collected together for other developers to use when they need it. The final algorithms I have chosen will </w:t>
      </w:r>
      <w:proofErr w:type="gramStart"/>
      <w:r>
        <w:rPr>
          <w:rFonts w:ascii="Arial" w:hAnsi="Arial" w:cs="Arial"/>
          <w:sz w:val="24"/>
          <w:szCs w:val="24"/>
        </w:rPr>
        <w:t>be:</w:t>
      </w:r>
      <w:proofErr w:type="gramEnd"/>
      <w:r>
        <w:rPr>
          <w:rFonts w:ascii="Arial" w:hAnsi="Arial" w:cs="Arial"/>
          <w:sz w:val="24"/>
          <w:szCs w:val="24"/>
        </w:rPr>
        <w:t xml:space="preserve"> Caes</w:t>
      </w:r>
      <w:r w:rsidR="0007400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Shift, Substitution Cipher, Vigen</w:t>
      </w:r>
      <w:r w:rsidRPr="00C5701D">
        <w:rPr>
          <w:rFonts w:ascii="Arial" w:hAnsi="Arial" w:cs="Arial"/>
          <w:sz w:val="24"/>
          <w:szCs w:val="24"/>
        </w:rPr>
        <w:t>è</w:t>
      </w:r>
      <w:r>
        <w:rPr>
          <w:rFonts w:ascii="Arial" w:hAnsi="Arial" w:cs="Arial"/>
          <w:sz w:val="24"/>
          <w:szCs w:val="24"/>
        </w:rPr>
        <w:t>re Cipher, Rail-Fence Cipher, Enigma, RSA, DES, Triple DES, Blowfish and AES. The scoring system will be based on encryption and decryption speeds, key size, encryption ratio and key generation time. I will also include an additional analysis of each algorithm based on security and how easy it is to crack.</w:t>
      </w:r>
    </w:p>
    <w:p w14:paraId="467CB7B5" w14:textId="77777777" w:rsidR="00886075" w:rsidRDefault="00886075" w:rsidP="0011779B">
      <w:pPr>
        <w:rPr>
          <w:rFonts w:ascii="Arial" w:hAnsi="Arial" w:cs="Arial"/>
          <w:sz w:val="24"/>
          <w:szCs w:val="24"/>
        </w:rPr>
      </w:pPr>
    </w:p>
    <w:p w14:paraId="31A63E31" w14:textId="77777777" w:rsidR="0011779B" w:rsidRDefault="0011779B" w:rsidP="0011779B">
      <w:pPr>
        <w:rPr>
          <w:rFonts w:ascii="Arial" w:hAnsi="Arial" w:cs="Arial"/>
          <w:sz w:val="24"/>
          <w:szCs w:val="24"/>
        </w:rPr>
      </w:pPr>
    </w:p>
    <w:p w14:paraId="2180D067" w14:textId="77777777" w:rsidR="009453E2" w:rsidRDefault="009453E2" w:rsidP="0011779B">
      <w:pPr>
        <w:rPr>
          <w:rFonts w:ascii="Arial" w:hAnsi="Arial" w:cs="Arial"/>
          <w:sz w:val="24"/>
          <w:szCs w:val="24"/>
        </w:rPr>
      </w:pPr>
    </w:p>
    <w:p w14:paraId="3C90A58C" w14:textId="77777777" w:rsidR="009453E2" w:rsidRDefault="009453E2" w:rsidP="0011779B">
      <w:pPr>
        <w:rPr>
          <w:rFonts w:ascii="Arial" w:hAnsi="Arial" w:cs="Arial"/>
          <w:sz w:val="24"/>
          <w:szCs w:val="24"/>
        </w:rPr>
      </w:pPr>
    </w:p>
    <w:p w14:paraId="7034DFB6" w14:textId="77777777" w:rsidR="009453E2" w:rsidRDefault="009453E2" w:rsidP="0011779B">
      <w:pPr>
        <w:rPr>
          <w:rFonts w:ascii="Arial" w:hAnsi="Arial" w:cs="Arial"/>
          <w:sz w:val="24"/>
          <w:szCs w:val="24"/>
        </w:rPr>
      </w:pPr>
    </w:p>
    <w:p w14:paraId="4DD37101" w14:textId="00C623FA" w:rsidR="009453E2" w:rsidRDefault="009453E2" w:rsidP="009453E2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Background Review</w:t>
      </w:r>
    </w:p>
    <w:p w14:paraId="6780F7C6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I found a pre-existing study around this</w:t>
      </w:r>
      <w:r w:rsidRPr="00556838">
        <w:rPr>
          <w:rFonts w:ascii="Arial" w:hAnsi="Arial" w:cs="Arial"/>
          <w:sz w:val="24"/>
          <w:szCs w:val="24"/>
        </w:rPr>
        <w:t xml:space="preserve"> idea</w:t>
      </w:r>
      <w:r w:rsidRPr="00556838">
        <w:rPr>
          <w:rFonts w:ascii="Arial" w:hAnsi="Arial" w:cs="Arial"/>
          <w:i/>
          <w:iCs/>
          <w:sz w:val="24"/>
          <w:szCs w:val="24"/>
        </w:rPr>
        <w:t xml:space="preserve"> (Panda, 2016, pp.278-284)</w:t>
      </w:r>
      <w:r w:rsidRPr="009453E2">
        <w:rPr>
          <w:rFonts w:ascii="Arial" w:hAnsi="Arial" w:cs="Arial"/>
          <w:sz w:val="24"/>
          <w:szCs w:val="24"/>
        </w:rPr>
        <w:t xml:space="preserve"> that</w:t>
      </w:r>
    </w:p>
    <w:p w14:paraId="59AE5EF7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evaluates various algorithms using Encryption time, Decryption Time and</w:t>
      </w:r>
    </w:p>
    <w:p w14:paraId="117E0320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Throughput. This differs to mine as I intend to not only use audio encryption, but I will</w:t>
      </w:r>
    </w:p>
    <w:p w14:paraId="2A4A8A7D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also be judging the algorithms differently. They have a good range of modern</w:t>
      </w:r>
    </w:p>
    <w:p w14:paraId="08AFA92B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encryption algorithms, though no historic ones and the data they gathered is very</w:t>
      </w:r>
    </w:p>
    <w:p w14:paraId="55F97C3C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clear and easy to read. I can use this data to double check my code in my testing</w:t>
      </w:r>
    </w:p>
    <w:p w14:paraId="59709107" w14:textId="77777777" w:rsidR="00946089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stage using the same inputs they did. </w:t>
      </w:r>
    </w:p>
    <w:p w14:paraId="3206B7FD" w14:textId="77777777" w:rsidR="00946089" w:rsidRDefault="00946089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0A63F81E" w14:textId="3C4762AA" w:rsidR="009453E2" w:rsidRPr="00556838" w:rsidRDefault="009453E2" w:rsidP="009453E2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Another paper I found </w:t>
      </w:r>
      <w:r w:rsidRPr="00556838">
        <w:rPr>
          <w:rFonts w:ascii="Arial" w:hAnsi="Arial" w:cs="Arial"/>
          <w:i/>
          <w:iCs/>
          <w:sz w:val="24"/>
          <w:szCs w:val="24"/>
        </w:rPr>
        <w:t xml:space="preserve">(Yadav and </w:t>
      </w:r>
      <w:proofErr w:type="spellStart"/>
      <w:r w:rsidRPr="00556838">
        <w:rPr>
          <w:rFonts w:ascii="Arial" w:hAnsi="Arial" w:cs="Arial"/>
          <w:i/>
          <w:iCs/>
          <w:sz w:val="24"/>
          <w:szCs w:val="24"/>
        </w:rPr>
        <w:t>Majare</w:t>
      </w:r>
      <w:proofErr w:type="spellEnd"/>
      <w:r w:rsidRPr="00556838">
        <w:rPr>
          <w:rFonts w:ascii="Arial" w:hAnsi="Arial" w:cs="Arial"/>
          <w:i/>
          <w:iCs/>
          <w:sz w:val="24"/>
          <w:szCs w:val="24"/>
        </w:rPr>
        <w:t>,</w:t>
      </w:r>
      <w:r w:rsidR="00946089">
        <w:rPr>
          <w:rFonts w:ascii="Arial" w:hAnsi="Arial" w:cs="Arial"/>
          <w:i/>
          <w:iCs/>
          <w:sz w:val="24"/>
          <w:szCs w:val="24"/>
        </w:rPr>
        <w:t xml:space="preserve"> </w:t>
      </w:r>
      <w:r w:rsidRPr="00556838">
        <w:rPr>
          <w:rFonts w:ascii="Arial" w:hAnsi="Arial" w:cs="Arial"/>
          <w:i/>
          <w:iCs/>
          <w:sz w:val="24"/>
          <w:szCs w:val="24"/>
        </w:rPr>
        <w:t>2016, pp. 70-73)</w:t>
      </w:r>
      <w:r w:rsidRPr="009453E2">
        <w:rPr>
          <w:rFonts w:ascii="Arial" w:hAnsi="Arial" w:cs="Arial"/>
          <w:sz w:val="24"/>
          <w:szCs w:val="24"/>
        </w:rPr>
        <w:t xml:space="preserve"> evaluates them very differently (Throughput, Key Size, Encryption</w:t>
      </w:r>
      <w:r w:rsidR="0094608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453E2">
        <w:rPr>
          <w:rFonts w:ascii="Arial" w:hAnsi="Arial" w:cs="Arial"/>
          <w:sz w:val="24"/>
          <w:szCs w:val="24"/>
        </w:rPr>
        <w:t>and Decryption Speed and Time, Encryption Ratio and Level of Security Issues)</w:t>
      </w:r>
      <w:r w:rsidR="0094608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453E2">
        <w:rPr>
          <w:rFonts w:ascii="Arial" w:hAnsi="Arial" w:cs="Arial"/>
          <w:sz w:val="24"/>
          <w:szCs w:val="24"/>
        </w:rPr>
        <w:t>however they do not encrypt images or audio. I believe this is a much more robust</w:t>
      </w:r>
      <w:r w:rsidR="0094608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453E2">
        <w:rPr>
          <w:rFonts w:ascii="Arial" w:hAnsi="Arial" w:cs="Arial"/>
          <w:sz w:val="24"/>
          <w:szCs w:val="24"/>
        </w:rPr>
        <w:t>way of judging algorithms than just purely speed and I will use this as a basis for</w:t>
      </w:r>
      <w:r w:rsidR="0094608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453E2">
        <w:rPr>
          <w:rFonts w:ascii="Arial" w:hAnsi="Arial" w:cs="Arial"/>
          <w:sz w:val="24"/>
          <w:szCs w:val="24"/>
        </w:rPr>
        <w:t xml:space="preserve">how I judge my algorithms. A very recent paper I found </w:t>
      </w:r>
      <w:r w:rsidRPr="00556838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56838">
        <w:rPr>
          <w:rFonts w:ascii="Arial" w:hAnsi="Arial" w:cs="Arial"/>
          <w:i/>
          <w:iCs/>
          <w:sz w:val="24"/>
          <w:szCs w:val="24"/>
        </w:rPr>
        <w:t>Paradesi</w:t>
      </w:r>
      <w:proofErr w:type="spellEnd"/>
      <w:r w:rsidRPr="00556838">
        <w:rPr>
          <w:rFonts w:ascii="Arial" w:hAnsi="Arial" w:cs="Arial"/>
          <w:i/>
          <w:iCs/>
          <w:sz w:val="24"/>
          <w:szCs w:val="24"/>
        </w:rPr>
        <w:t xml:space="preserve"> Priyanka et al.,</w:t>
      </w:r>
    </w:p>
    <w:p w14:paraId="383241AF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i/>
          <w:iCs/>
          <w:sz w:val="24"/>
          <w:szCs w:val="24"/>
        </w:rPr>
        <w:t>2022, pp.295-300)</w:t>
      </w:r>
      <w:r w:rsidRPr="009453E2">
        <w:rPr>
          <w:rFonts w:ascii="Arial" w:hAnsi="Arial" w:cs="Arial"/>
          <w:sz w:val="24"/>
          <w:szCs w:val="24"/>
        </w:rPr>
        <w:t xml:space="preserve"> does things differently. Rather than scoring them they have</w:t>
      </w:r>
    </w:p>
    <w:p w14:paraId="7B0EA58C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compared them using the standard speed, </w:t>
      </w:r>
      <w:proofErr w:type="gramStart"/>
      <w:r w:rsidRPr="009453E2">
        <w:rPr>
          <w:rFonts w:ascii="Arial" w:hAnsi="Arial" w:cs="Arial"/>
          <w:sz w:val="24"/>
          <w:szCs w:val="24"/>
        </w:rPr>
        <w:t>security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and power consumption most of</w:t>
      </w:r>
    </w:p>
    <w:p w14:paraId="7BF1D6EE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the others </w:t>
      </w:r>
      <w:proofErr w:type="gramStart"/>
      <w:r w:rsidRPr="009453E2">
        <w:rPr>
          <w:rFonts w:ascii="Arial" w:hAnsi="Arial" w:cs="Arial"/>
          <w:sz w:val="24"/>
          <w:szCs w:val="24"/>
        </w:rPr>
        <w:t>use,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however they also compare the against each other with their age,</w:t>
      </w:r>
    </w:p>
    <w:p w14:paraId="07CF5808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algorithm type (symmetric/asymmetric) and inherent vulnerabilities (brute-force, side-</w:t>
      </w:r>
    </w:p>
    <w:p w14:paraId="3870F037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channel attack and oracle attack). I like this approach as you can truly tell an</w:t>
      </w:r>
    </w:p>
    <w:p w14:paraId="5FBC487E" w14:textId="77777777" w:rsidR="009453E2" w:rsidRPr="00556838" w:rsidRDefault="009453E2" w:rsidP="009453E2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algorithm’s strength and security with age. An older paper </w:t>
      </w:r>
      <w:r w:rsidRPr="00556838">
        <w:rPr>
          <w:rFonts w:ascii="Arial" w:hAnsi="Arial" w:cs="Arial"/>
          <w:i/>
          <w:iCs/>
          <w:sz w:val="24"/>
          <w:szCs w:val="24"/>
        </w:rPr>
        <w:t xml:space="preserve">(Singh, </w:t>
      </w:r>
      <w:proofErr w:type="gramStart"/>
      <w:r w:rsidRPr="00556838">
        <w:rPr>
          <w:rFonts w:ascii="Arial" w:hAnsi="Arial" w:cs="Arial"/>
          <w:i/>
          <w:iCs/>
          <w:sz w:val="24"/>
          <w:szCs w:val="24"/>
        </w:rPr>
        <w:t>G.</w:t>
      </w:r>
      <w:proofErr w:type="gramEnd"/>
      <w:r w:rsidRPr="00556838">
        <w:rPr>
          <w:rFonts w:ascii="Arial" w:hAnsi="Arial" w:cs="Arial"/>
          <w:i/>
          <w:iCs/>
          <w:sz w:val="24"/>
          <w:szCs w:val="24"/>
        </w:rPr>
        <w:t xml:space="preserve"> and Supriya,</w:t>
      </w:r>
    </w:p>
    <w:p w14:paraId="5535F3CC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i/>
          <w:iCs/>
          <w:sz w:val="24"/>
          <w:szCs w:val="24"/>
        </w:rPr>
        <w:t>2013)</w:t>
      </w:r>
      <w:r w:rsidRPr="009453E2">
        <w:rPr>
          <w:rFonts w:ascii="Arial" w:hAnsi="Arial" w:cs="Arial"/>
          <w:sz w:val="24"/>
          <w:szCs w:val="24"/>
        </w:rPr>
        <w:t xml:space="preserve"> has a similar approach to this however they include Triple DES as well as</w:t>
      </w:r>
    </w:p>
    <w:p w14:paraId="11D6B3C7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DES, </w:t>
      </w:r>
      <w:proofErr w:type="gramStart"/>
      <w:r w:rsidRPr="009453E2">
        <w:rPr>
          <w:rFonts w:ascii="Arial" w:hAnsi="Arial" w:cs="Arial"/>
          <w:sz w:val="24"/>
          <w:szCs w:val="24"/>
        </w:rPr>
        <w:t>AES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and RSA. Interestingly they found that AES was more secure than DES</w:t>
      </w:r>
    </w:p>
    <w:p w14:paraId="74BB8486" w14:textId="77777777" w:rsidR="009453E2" w:rsidRPr="00556838" w:rsidRDefault="009453E2" w:rsidP="009453E2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as well as 3DES with both </w:t>
      </w:r>
      <w:r w:rsidRPr="00556838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56838">
        <w:rPr>
          <w:rFonts w:ascii="Arial" w:hAnsi="Arial" w:cs="Arial"/>
          <w:i/>
          <w:iCs/>
          <w:sz w:val="24"/>
          <w:szCs w:val="24"/>
        </w:rPr>
        <w:t>Paradesi</w:t>
      </w:r>
      <w:proofErr w:type="spellEnd"/>
      <w:r w:rsidRPr="00556838">
        <w:rPr>
          <w:rFonts w:ascii="Arial" w:hAnsi="Arial" w:cs="Arial"/>
          <w:i/>
          <w:iCs/>
          <w:sz w:val="24"/>
          <w:szCs w:val="24"/>
        </w:rPr>
        <w:t xml:space="preserve"> Priyanka et al., 2022, pp.295-300)</w:t>
      </w:r>
      <w:r w:rsidRPr="009453E2">
        <w:rPr>
          <w:rFonts w:ascii="Arial" w:hAnsi="Arial" w:cs="Arial"/>
          <w:sz w:val="24"/>
          <w:szCs w:val="24"/>
        </w:rPr>
        <w:t xml:space="preserve"> and </w:t>
      </w:r>
      <w:r w:rsidRPr="00556838">
        <w:rPr>
          <w:rFonts w:ascii="Arial" w:hAnsi="Arial" w:cs="Arial"/>
          <w:i/>
          <w:iCs/>
          <w:sz w:val="24"/>
          <w:szCs w:val="24"/>
        </w:rPr>
        <w:t>(Singh,</w:t>
      </w:r>
    </w:p>
    <w:p w14:paraId="58D80177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i/>
          <w:iCs/>
          <w:sz w:val="24"/>
          <w:szCs w:val="24"/>
        </w:rPr>
        <w:t xml:space="preserve">G. and Supriya, 2013) </w:t>
      </w:r>
      <w:r w:rsidRPr="009453E2">
        <w:rPr>
          <w:rFonts w:ascii="Arial" w:hAnsi="Arial" w:cs="Arial"/>
          <w:sz w:val="24"/>
          <w:szCs w:val="24"/>
        </w:rPr>
        <w:t>ranking RSA as the least secure. I will be interested to see</w:t>
      </w:r>
    </w:p>
    <w:p w14:paraId="71BD0493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how my research will differ. Another approach by (Padmavathi, B. and Ranjitha</w:t>
      </w:r>
    </w:p>
    <w:p w14:paraId="7B656D24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Kumari, S., 2013) is to rank AES, DES and RSA based purely on time and buffer</w:t>
      </w:r>
    </w:p>
    <w:p w14:paraId="7D18F416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size. I do not believe this is enough criteria to accurately rank each algorithm against</w:t>
      </w:r>
    </w:p>
    <w:p w14:paraId="4158F37E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each other. Papers </w:t>
      </w:r>
      <w:r w:rsidRPr="00556838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56838">
        <w:rPr>
          <w:rFonts w:ascii="Arial" w:hAnsi="Arial" w:cs="Arial"/>
          <w:i/>
          <w:iCs/>
          <w:sz w:val="24"/>
          <w:szCs w:val="24"/>
        </w:rPr>
        <w:t>Paradesi</w:t>
      </w:r>
      <w:proofErr w:type="spellEnd"/>
      <w:r w:rsidRPr="00556838">
        <w:rPr>
          <w:rFonts w:ascii="Arial" w:hAnsi="Arial" w:cs="Arial"/>
          <w:i/>
          <w:iCs/>
          <w:sz w:val="24"/>
          <w:szCs w:val="24"/>
        </w:rPr>
        <w:t xml:space="preserve"> Priyanka et al., 2022, pp.295-300)</w:t>
      </w:r>
      <w:r w:rsidRPr="009453E2">
        <w:rPr>
          <w:rFonts w:ascii="Arial" w:hAnsi="Arial" w:cs="Arial"/>
          <w:sz w:val="24"/>
          <w:szCs w:val="24"/>
        </w:rPr>
        <w:t xml:space="preserve"> through to</w:t>
      </w:r>
    </w:p>
    <w:p w14:paraId="0C81FA39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i/>
          <w:iCs/>
          <w:sz w:val="24"/>
          <w:szCs w:val="24"/>
        </w:rPr>
        <w:t>(Padmavathi, B. and Ranjitha Kumari, S., 2013)</w:t>
      </w:r>
      <w:r w:rsidRPr="009453E2">
        <w:rPr>
          <w:rFonts w:ascii="Arial" w:hAnsi="Arial" w:cs="Arial"/>
          <w:sz w:val="24"/>
          <w:szCs w:val="24"/>
        </w:rPr>
        <w:t xml:space="preserve"> only test algorithms on text or binary</w:t>
      </w:r>
    </w:p>
    <w:p w14:paraId="71692130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files, albeit of various sizes. There is very limited data on audio encryption however I</w:t>
      </w:r>
    </w:p>
    <w:p w14:paraId="692B2F63" w14:textId="77777777" w:rsidR="009453E2" w:rsidRPr="00556838" w:rsidRDefault="009453E2" w:rsidP="009453E2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was able to find a paper </w:t>
      </w:r>
      <w:r w:rsidRPr="00556838">
        <w:rPr>
          <w:rFonts w:ascii="Arial" w:hAnsi="Arial" w:cs="Arial"/>
          <w:i/>
          <w:iCs/>
          <w:sz w:val="24"/>
          <w:szCs w:val="24"/>
        </w:rPr>
        <w:t>(Rizvi, S.A.M, Hussain, S.Z. and Wadhwa, N., 2011, pp.76-</w:t>
      </w:r>
    </w:p>
    <w:p w14:paraId="38C5DA08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i/>
          <w:iCs/>
          <w:sz w:val="24"/>
          <w:szCs w:val="24"/>
        </w:rPr>
        <w:t>79)</w:t>
      </w:r>
      <w:r w:rsidRPr="009453E2">
        <w:rPr>
          <w:rFonts w:ascii="Arial" w:hAnsi="Arial" w:cs="Arial"/>
          <w:sz w:val="24"/>
          <w:szCs w:val="24"/>
        </w:rPr>
        <w:t xml:space="preserve"> that tests both AES and TwoFish against various factors using text, image and</w:t>
      </w:r>
    </w:p>
    <w:p w14:paraId="194A426B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audio files. This is a very in-depth study of these 2 algorithms and the data shows</w:t>
      </w:r>
    </w:p>
    <w:p w14:paraId="50E2D0B9" w14:textId="77777777" w:rsidR="009453E2" w:rsidRP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that TwoFish is almost equal to AES in everything except audio encryption where it</w:t>
      </w:r>
    </w:p>
    <w:p w14:paraId="03EA47DC" w14:textId="5D6C8077" w:rsidR="009453E2" w:rsidRPr="003361DC" w:rsidRDefault="009453E2" w:rsidP="00F32679">
      <w:pPr>
        <w:pStyle w:val="NoSpacing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surpasses it. </w:t>
      </w:r>
      <w:r w:rsidR="00F32679">
        <w:rPr>
          <w:rFonts w:ascii="Arial" w:hAnsi="Arial" w:cs="Arial"/>
          <w:sz w:val="24"/>
          <w:szCs w:val="24"/>
        </w:rPr>
        <w:t xml:space="preserve">This is probably due to the fact that AES was almost TwoFish </w:t>
      </w:r>
      <w:r w:rsidR="00556838" w:rsidRPr="00556838">
        <w:rPr>
          <w:rFonts w:ascii="Arial" w:hAnsi="Arial" w:cs="Arial"/>
          <w:i/>
          <w:iCs/>
          <w:sz w:val="24"/>
          <w:szCs w:val="24"/>
        </w:rPr>
        <w:t>(Schneier.com, 2019)</w:t>
      </w:r>
      <w:r w:rsidR="00556838">
        <w:rPr>
          <w:rFonts w:ascii="Arial" w:hAnsi="Arial" w:cs="Arial"/>
          <w:i/>
          <w:iCs/>
          <w:sz w:val="24"/>
          <w:szCs w:val="24"/>
        </w:rPr>
        <w:t xml:space="preserve"> </w:t>
      </w:r>
      <w:r w:rsidR="00556838">
        <w:rPr>
          <w:rFonts w:ascii="Arial" w:hAnsi="Arial" w:cs="Arial"/>
          <w:sz w:val="24"/>
          <w:szCs w:val="24"/>
        </w:rPr>
        <w:t>where it was only beaten by what was previously known as “</w:t>
      </w:r>
      <w:r w:rsidR="00556838" w:rsidRPr="00556838">
        <w:rPr>
          <w:rFonts w:ascii="Arial" w:hAnsi="Arial" w:cs="Arial"/>
          <w:sz w:val="24"/>
          <w:szCs w:val="24"/>
        </w:rPr>
        <w:t xml:space="preserve">Rijndael </w:t>
      </w:r>
      <w:r w:rsidR="00556838">
        <w:rPr>
          <w:rFonts w:ascii="Arial" w:hAnsi="Arial" w:cs="Arial"/>
          <w:sz w:val="24"/>
          <w:szCs w:val="24"/>
        </w:rPr>
        <w:t>B</w:t>
      </w:r>
      <w:r w:rsidR="00556838" w:rsidRPr="00556838">
        <w:rPr>
          <w:rFonts w:ascii="Arial" w:hAnsi="Arial" w:cs="Arial"/>
          <w:sz w:val="24"/>
          <w:szCs w:val="24"/>
        </w:rPr>
        <w:t xml:space="preserve">lock </w:t>
      </w:r>
      <w:r w:rsidR="00556838">
        <w:rPr>
          <w:rFonts w:ascii="Arial" w:hAnsi="Arial" w:cs="Arial"/>
          <w:sz w:val="24"/>
          <w:szCs w:val="24"/>
        </w:rPr>
        <w:t>C</w:t>
      </w:r>
      <w:r w:rsidR="00556838" w:rsidRPr="00556838">
        <w:rPr>
          <w:rFonts w:ascii="Arial" w:hAnsi="Arial" w:cs="Arial"/>
          <w:sz w:val="24"/>
          <w:szCs w:val="24"/>
        </w:rPr>
        <w:t>ipher</w:t>
      </w:r>
      <w:r w:rsidR="00556838">
        <w:rPr>
          <w:rFonts w:ascii="Arial" w:hAnsi="Arial" w:cs="Arial"/>
          <w:sz w:val="24"/>
          <w:szCs w:val="24"/>
        </w:rPr>
        <w:t xml:space="preserve"> F</w:t>
      </w:r>
      <w:r w:rsidR="00556838" w:rsidRPr="00556838">
        <w:rPr>
          <w:rFonts w:ascii="Arial" w:hAnsi="Arial" w:cs="Arial"/>
          <w:sz w:val="24"/>
          <w:szCs w:val="24"/>
        </w:rPr>
        <w:t>amily</w:t>
      </w:r>
      <w:r w:rsidR="00556838">
        <w:rPr>
          <w:rFonts w:ascii="Arial" w:hAnsi="Arial" w:cs="Arial"/>
          <w:sz w:val="24"/>
          <w:szCs w:val="24"/>
        </w:rPr>
        <w:t xml:space="preserve">” referring to a selection </w:t>
      </w:r>
      <w:r w:rsidR="00556838" w:rsidRPr="003361DC">
        <w:rPr>
          <w:rFonts w:ascii="Arial" w:hAnsi="Arial" w:cs="Arial"/>
          <w:sz w:val="24"/>
          <w:szCs w:val="24"/>
        </w:rPr>
        <w:t>of</w:t>
      </w:r>
      <w:r w:rsidR="00556838">
        <w:rPr>
          <w:rFonts w:ascii="Arial" w:hAnsi="Arial" w:cs="Arial"/>
          <w:sz w:val="24"/>
          <w:szCs w:val="24"/>
        </w:rPr>
        <w:t xml:space="preserve"> ciphers which are now know as AES-128, AES-192, AES-256. </w:t>
      </w:r>
      <w:r w:rsidR="003361DC" w:rsidRPr="003361DC">
        <w:rPr>
          <w:rFonts w:ascii="Arial" w:hAnsi="Arial" w:cs="Arial"/>
          <w:i/>
          <w:iCs/>
          <w:sz w:val="24"/>
          <w:szCs w:val="24"/>
        </w:rPr>
        <w:t>(Dworkin, 2023)</w:t>
      </w:r>
      <w:r w:rsidR="003361DC">
        <w:rPr>
          <w:rFonts w:ascii="Arial" w:hAnsi="Arial" w:cs="Arial"/>
          <w:sz w:val="24"/>
          <w:szCs w:val="24"/>
        </w:rPr>
        <w:t>.</w:t>
      </w:r>
    </w:p>
    <w:p w14:paraId="525D98F1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6F99C619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4B6C328B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5FF28B4A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1BDF1A00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5412584C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40A71678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0F57B247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039DB046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76612B9B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1874306E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17101E32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23EA4F97" w14:textId="0934C8C2" w:rsidR="003361DC" w:rsidRPr="001A053E" w:rsidRDefault="003361DC" w:rsidP="001A053E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t>Methodology</w:t>
      </w:r>
    </w:p>
    <w:p w14:paraId="082B8909" w14:textId="13DF4DE4" w:rsidR="001A053E" w:rsidRDefault="001A053E" w:rsidP="001A053E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A</w:t>
      </w:r>
      <w:r>
        <w:rPr>
          <w:rFonts w:ascii="Arial" w:hAnsi="Arial" w:cs="Arial"/>
          <w:b/>
          <w:bCs/>
          <w:color w:val="auto"/>
          <w:sz w:val="32"/>
          <w:szCs w:val="32"/>
        </w:rPr>
        <w:t>pproach</w:t>
      </w:r>
    </w:p>
    <w:p w14:paraId="54F93184" w14:textId="2CCCA162" w:rsidR="00795F4A" w:rsidRDefault="001A053E" w:rsidP="001A05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develop my project, I will be using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 w:rsidR="00946089">
        <w:rPr>
          <w:rFonts w:ascii="Arial" w:hAnsi="Arial" w:cs="Arial"/>
          <w:sz w:val="24"/>
          <w:szCs w:val="24"/>
        </w:rPr>
        <w:t xml:space="preserve"> modified</w:t>
      </w:r>
      <w:r>
        <w:rPr>
          <w:rFonts w:ascii="Arial" w:hAnsi="Arial" w:cs="Arial"/>
          <w:sz w:val="24"/>
          <w:szCs w:val="24"/>
        </w:rPr>
        <w:t xml:space="preserve"> agile model, using weekly progress updates and </w:t>
      </w:r>
      <w:r w:rsidR="00EC6BC4">
        <w:rPr>
          <w:rFonts w:ascii="Arial" w:hAnsi="Arial" w:cs="Arial"/>
          <w:sz w:val="24"/>
          <w:szCs w:val="24"/>
        </w:rPr>
        <w:t xml:space="preserve">designed each individual part of the software slowly, testing as I go, ensuring it works as intended. </w:t>
      </w:r>
      <w:r w:rsidR="00795F4A">
        <w:rPr>
          <w:rFonts w:ascii="Arial" w:hAnsi="Arial" w:cs="Arial"/>
          <w:sz w:val="24"/>
          <w:szCs w:val="24"/>
        </w:rPr>
        <w:t>For requirement gathering, I used a brainstorming method where I write down functional and non-functional requirements and develop on those ideas. As I test my software whilst developing, I will update a mirror document of the brainstorming with progress updates and completion dates.</w:t>
      </w:r>
    </w:p>
    <w:p w14:paraId="467952CE" w14:textId="1AE7BD5A" w:rsidR="00795F4A" w:rsidRDefault="00795F4A" w:rsidP="00795F4A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Technology</w:t>
      </w:r>
    </w:p>
    <w:p w14:paraId="11C88C6D" w14:textId="617BC302" w:rsidR="00795F4A" w:rsidRDefault="0075628E" w:rsidP="00795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not require much technology for this project, just access to python for the coding, GitHub for version management and </w:t>
      </w:r>
      <w:r w:rsidR="00E5398C">
        <w:rPr>
          <w:rFonts w:ascii="Arial" w:hAnsi="Arial" w:cs="Arial"/>
          <w:sz w:val="24"/>
          <w:szCs w:val="24"/>
        </w:rPr>
        <w:t>Microsoft Word/Google Docs for documentation.</w:t>
      </w:r>
    </w:p>
    <w:p w14:paraId="7862CC9B" w14:textId="4C4F3DA4" w:rsidR="00E5398C" w:rsidRDefault="00E5398C" w:rsidP="00E5398C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Version Management Plan</w:t>
      </w:r>
    </w:p>
    <w:p w14:paraId="4BC411E9" w14:textId="2BBF523B" w:rsidR="00E5398C" w:rsidRDefault="001B7B7A" w:rsidP="00795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version management, I will be using a GitHub repository that I will be making regular commits to. This can be found at: </w:t>
      </w:r>
      <w:hyperlink r:id="rId10" w:history="1">
        <w:r w:rsidRPr="00A01340">
          <w:rPr>
            <w:rStyle w:val="Hyperlink"/>
            <w:rFonts w:ascii="Arial" w:hAnsi="Arial" w:cs="Arial"/>
            <w:sz w:val="24"/>
            <w:szCs w:val="24"/>
          </w:rPr>
          <w:t>https://github.com/ryanbutbored/ComputingProject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02404EFF" w14:textId="77777777" w:rsidR="00E5398C" w:rsidRPr="00795F4A" w:rsidRDefault="00E5398C" w:rsidP="00795F4A">
      <w:pPr>
        <w:rPr>
          <w:rFonts w:ascii="Arial" w:hAnsi="Arial" w:cs="Arial"/>
          <w:sz w:val="24"/>
          <w:szCs w:val="24"/>
        </w:rPr>
      </w:pPr>
    </w:p>
    <w:p w14:paraId="07FEB97A" w14:textId="340E0CC2" w:rsidR="00E4395E" w:rsidRPr="001A053E" w:rsidRDefault="00E4395E" w:rsidP="00E4395E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t>Results</w:t>
      </w:r>
    </w:p>
    <w:p w14:paraId="05CB3C47" w14:textId="2121B82E" w:rsidR="00795F4A" w:rsidRPr="001A053E" w:rsidRDefault="00E4395E" w:rsidP="001A05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fssfegsgfg</w:t>
      </w:r>
      <w:proofErr w:type="spellEnd"/>
    </w:p>
    <w:p w14:paraId="53821D25" w14:textId="77777777" w:rsidR="003361DC" w:rsidRDefault="003361DC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552159A7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5D7EE907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1127C614" w14:textId="07B04973" w:rsidR="009453E2" w:rsidRDefault="009453E2" w:rsidP="009453E2">
      <w:pPr>
        <w:pStyle w:val="Heading2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t>B</w:t>
      </w:r>
      <w:r>
        <w:rPr>
          <w:rFonts w:ascii="Arial" w:hAnsi="Arial" w:cs="Arial"/>
          <w:b/>
          <w:bCs/>
          <w:color w:val="auto"/>
          <w:sz w:val="40"/>
          <w:szCs w:val="40"/>
        </w:rPr>
        <w:t>ibliography</w:t>
      </w:r>
    </w:p>
    <w:p w14:paraId="6EEE2229" w14:textId="77777777" w:rsidR="009453E2" w:rsidRDefault="009453E2" w:rsidP="009453E2">
      <w:pPr>
        <w:pStyle w:val="NoSpacing"/>
        <w:rPr>
          <w:rFonts w:ascii="Arial" w:hAnsi="Arial" w:cs="Arial"/>
          <w:sz w:val="24"/>
          <w:szCs w:val="24"/>
        </w:rPr>
      </w:pPr>
    </w:p>
    <w:p w14:paraId="2E649E5F" w14:textId="3250E25D" w:rsidR="009453E2" w:rsidRPr="009453E2" w:rsidRDefault="009453E2" w:rsidP="009453E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Panda, M. (2016) ‘Performance Analysis of Encryption Algorithms for</w:t>
      </w:r>
    </w:p>
    <w:p w14:paraId="651C7575" w14:textId="77777777" w:rsidR="009453E2" w:rsidRPr="009453E2" w:rsidRDefault="009453E2" w:rsidP="009453E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Security’ 2016 International Conference on Signal Processing,</w:t>
      </w:r>
    </w:p>
    <w:p w14:paraId="0FD2E645" w14:textId="77777777" w:rsidR="009453E2" w:rsidRPr="009453E2" w:rsidRDefault="009453E2" w:rsidP="009453E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Communication, </w:t>
      </w:r>
      <w:proofErr w:type="gramStart"/>
      <w:r w:rsidRPr="009453E2">
        <w:rPr>
          <w:rFonts w:ascii="Arial" w:hAnsi="Arial" w:cs="Arial"/>
          <w:sz w:val="24"/>
          <w:szCs w:val="24"/>
        </w:rPr>
        <w:t>Power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and Embedded System (SCOPES), </w:t>
      </w:r>
      <w:proofErr w:type="spellStart"/>
      <w:r w:rsidRPr="009453E2">
        <w:rPr>
          <w:rFonts w:ascii="Arial" w:hAnsi="Arial" w:cs="Arial"/>
          <w:sz w:val="24"/>
          <w:szCs w:val="24"/>
        </w:rPr>
        <w:t>Paralakhemundi</w:t>
      </w:r>
      <w:proofErr w:type="spellEnd"/>
      <w:r w:rsidRPr="009453E2">
        <w:rPr>
          <w:rFonts w:ascii="Arial" w:hAnsi="Arial" w:cs="Arial"/>
          <w:sz w:val="24"/>
          <w:szCs w:val="24"/>
        </w:rPr>
        <w:t>,</w:t>
      </w:r>
    </w:p>
    <w:p w14:paraId="28D89399" w14:textId="77777777" w:rsidR="009453E2" w:rsidRPr="009453E2" w:rsidRDefault="009453E2" w:rsidP="009453E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India, pp. 278-284, DOI: 10.1109/SCOPES.2016.7955835.</w:t>
      </w:r>
    </w:p>
    <w:p w14:paraId="47F13ED3" w14:textId="408D943D" w:rsidR="009453E2" w:rsidRPr="0099441D" w:rsidRDefault="009453E2" w:rsidP="009453E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G. Yadav and A. </w:t>
      </w:r>
      <w:proofErr w:type="spellStart"/>
      <w:r w:rsidRPr="009453E2">
        <w:rPr>
          <w:rFonts w:ascii="Arial" w:hAnsi="Arial" w:cs="Arial"/>
          <w:sz w:val="24"/>
          <w:szCs w:val="24"/>
        </w:rPr>
        <w:t>Majare</w:t>
      </w:r>
      <w:proofErr w:type="spellEnd"/>
      <w:r w:rsidRPr="009453E2">
        <w:rPr>
          <w:rFonts w:ascii="Arial" w:hAnsi="Arial" w:cs="Arial"/>
          <w:sz w:val="24"/>
          <w:szCs w:val="24"/>
        </w:rPr>
        <w:t xml:space="preserve"> (2016) ‘A Comparative Study of Performance Analysis</w:t>
      </w:r>
      <w:r w:rsidR="0099441D">
        <w:rPr>
          <w:rFonts w:ascii="Arial" w:hAnsi="Arial" w:cs="Arial"/>
          <w:sz w:val="24"/>
          <w:szCs w:val="24"/>
        </w:rPr>
        <w:t xml:space="preserve"> </w:t>
      </w:r>
      <w:r w:rsidRPr="0099441D">
        <w:rPr>
          <w:rFonts w:ascii="Arial" w:hAnsi="Arial" w:cs="Arial"/>
          <w:sz w:val="24"/>
          <w:szCs w:val="24"/>
        </w:rPr>
        <w:t>of Various Encryption Algorithms’ International Journal on Recent and</w:t>
      </w:r>
      <w:r w:rsidR="0099441D">
        <w:rPr>
          <w:rFonts w:ascii="Arial" w:hAnsi="Arial" w:cs="Arial"/>
          <w:sz w:val="24"/>
          <w:szCs w:val="24"/>
        </w:rPr>
        <w:t xml:space="preserve"> </w:t>
      </w:r>
      <w:r w:rsidRPr="0099441D">
        <w:rPr>
          <w:rFonts w:ascii="Arial" w:hAnsi="Arial" w:cs="Arial"/>
          <w:sz w:val="24"/>
          <w:szCs w:val="24"/>
        </w:rPr>
        <w:t>Innovation Trends in Computing and Communication, 5 (3) pp. 70-73 Availabl</w:t>
      </w:r>
      <w:r w:rsidR="0099441D">
        <w:rPr>
          <w:rFonts w:ascii="Arial" w:hAnsi="Arial" w:cs="Arial"/>
          <w:sz w:val="24"/>
          <w:szCs w:val="24"/>
        </w:rPr>
        <w:t xml:space="preserve">e </w:t>
      </w:r>
      <w:r w:rsidRPr="0099441D">
        <w:rPr>
          <w:rFonts w:ascii="Arial" w:hAnsi="Arial" w:cs="Arial"/>
          <w:sz w:val="24"/>
          <w:szCs w:val="24"/>
        </w:rPr>
        <w:t>at</w:t>
      </w:r>
    </w:p>
    <w:p w14:paraId="0D0401DE" w14:textId="54F500DA" w:rsidR="009453E2" w:rsidRPr="0099441D" w:rsidRDefault="0099441D" w:rsidP="0099441D">
      <w:pPr>
        <w:pStyle w:val="NoSpacing"/>
        <w:ind w:firstLine="720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>HYPERLINK "https://ijritcc.org/download/conferences/ICEMTE_2017/Track_2_(EXTC)/1487794878_22-02-2017.pdf"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9453E2" w:rsidRPr="0099441D">
        <w:rPr>
          <w:rStyle w:val="Hyperlink"/>
          <w:rFonts w:ascii="Arial" w:hAnsi="Arial" w:cs="Arial"/>
          <w:sz w:val="24"/>
          <w:szCs w:val="24"/>
        </w:rPr>
        <w:t>https://ijritcc.org/d</w:t>
      </w:r>
      <w:r w:rsidR="009453E2" w:rsidRPr="0099441D">
        <w:rPr>
          <w:rStyle w:val="Hyperlink"/>
          <w:rFonts w:ascii="Arial" w:hAnsi="Arial" w:cs="Arial"/>
          <w:sz w:val="24"/>
          <w:szCs w:val="24"/>
        </w:rPr>
        <w:t>o</w:t>
      </w:r>
      <w:r w:rsidR="009453E2" w:rsidRPr="0099441D">
        <w:rPr>
          <w:rStyle w:val="Hyperlink"/>
          <w:rFonts w:ascii="Arial" w:hAnsi="Arial" w:cs="Arial"/>
          <w:sz w:val="24"/>
          <w:szCs w:val="24"/>
        </w:rPr>
        <w:t>wnload/conferences/ICEMTE_2017/Track_2_(EXTC)/1487</w:t>
      </w:r>
    </w:p>
    <w:p w14:paraId="1A0A49DF" w14:textId="0F53B7DD" w:rsidR="0099441D" w:rsidRDefault="009453E2" w:rsidP="0099441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9441D">
        <w:rPr>
          <w:rStyle w:val="Hyperlink"/>
          <w:rFonts w:ascii="Arial" w:hAnsi="Arial" w:cs="Arial"/>
          <w:sz w:val="24"/>
          <w:szCs w:val="24"/>
        </w:rPr>
        <w:t>794878_22-02-2017.pd</w:t>
      </w:r>
      <w:r w:rsidR="0099441D" w:rsidRPr="0099441D">
        <w:rPr>
          <w:rStyle w:val="Hyperlink"/>
          <w:rFonts w:ascii="Arial" w:hAnsi="Arial" w:cs="Arial"/>
          <w:sz w:val="24"/>
          <w:szCs w:val="24"/>
        </w:rPr>
        <w:t>f</w:t>
      </w:r>
      <w:r w:rsidR="0099441D">
        <w:rPr>
          <w:rFonts w:ascii="Arial" w:hAnsi="Arial" w:cs="Arial"/>
          <w:sz w:val="24"/>
          <w:szCs w:val="24"/>
        </w:rPr>
        <w:fldChar w:fldCharType="end"/>
      </w:r>
    </w:p>
    <w:p w14:paraId="6DC853A0" w14:textId="4B837855" w:rsidR="009453E2" w:rsidRPr="009453E2" w:rsidRDefault="009453E2" w:rsidP="0099441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Accessed: </w:t>
      </w:r>
      <w:r w:rsidR="0099441D">
        <w:rPr>
          <w:rFonts w:ascii="Arial" w:hAnsi="Arial" w:cs="Arial"/>
          <w:sz w:val="24"/>
          <w:szCs w:val="24"/>
        </w:rPr>
        <w:t>09</w:t>
      </w:r>
      <w:r w:rsidRPr="009453E2">
        <w:rPr>
          <w:rFonts w:ascii="Arial" w:hAnsi="Arial" w:cs="Arial"/>
          <w:sz w:val="24"/>
          <w:szCs w:val="24"/>
        </w:rPr>
        <w:t>/</w:t>
      </w:r>
      <w:r w:rsidR="0099441D">
        <w:rPr>
          <w:rFonts w:ascii="Arial" w:hAnsi="Arial" w:cs="Arial"/>
          <w:sz w:val="24"/>
          <w:szCs w:val="24"/>
        </w:rPr>
        <w:t>03</w:t>
      </w:r>
      <w:r w:rsidRPr="009453E2">
        <w:rPr>
          <w:rFonts w:ascii="Arial" w:hAnsi="Arial" w:cs="Arial"/>
          <w:sz w:val="24"/>
          <w:szCs w:val="24"/>
        </w:rPr>
        <w:t>/202</w:t>
      </w:r>
      <w:r w:rsidR="0099441D">
        <w:rPr>
          <w:rFonts w:ascii="Arial" w:hAnsi="Arial" w:cs="Arial"/>
          <w:sz w:val="24"/>
          <w:szCs w:val="24"/>
        </w:rPr>
        <w:t>4</w:t>
      </w:r>
    </w:p>
    <w:p w14:paraId="393D00E2" w14:textId="56CB4C81" w:rsidR="009453E2" w:rsidRPr="009453E2" w:rsidRDefault="009453E2" w:rsidP="0099441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9453E2">
        <w:rPr>
          <w:rFonts w:ascii="Arial" w:hAnsi="Arial" w:cs="Arial"/>
          <w:sz w:val="24"/>
          <w:szCs w:val="24"/>
        </w:rPr>
        <w:t>Paradesi</w:t>
      </w:r>
      <w:proofErr w:type="spellEnd"/>
      <w:r w:rsidRPr="009453E2">
        <w:rPr>
          <w:rFonts w:ascii="Arial" w:hAnsi="Arial" w:cs="Arial"/>
          <w:sz w:val="24"/>
          <w:szCs w:val="24"/>
        </w:rPr>
        <w:t xml:space="preserve"> Priyanka et al., (2022) "A Comparative Review between Modern</w:t>
      </w:r>
    </w:p>
    <w:p w14:paraId="7457BD55" w14:textId="77777777" w:rsidR="009453E2" w:rsidRPr="009453E2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Encryption Algorithms viz. DES, AES, and RSA," 2022 International</w:t>
      </w:r>
    </w:p>
    <w:p w14:paraId="650760E9" w14:textId="77777777" w:rsidR="009453E2" w:rsidRPr="009453E2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lastRenderedPageBreak/>
        <w:t>Conference on Computational Intelligence and Sustainable Engineering</w:t>
      </w:r>
    </w:p>
    <w:p w14:paraId="671DAE5F" w14:textId="77777777" w:rsidR="009453E2" w:rsidRPr="009453E2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Solutions (CISES), Greater Noida, India, pp. 295-300, DOI:</w:t>
      </w:r>
    </w:p>
    <w:p w14:paraId="616E550D" w14:textId="60C1B235" w:rsidR="0099441D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10.1109/CISES54857.2022.9844393.</w:t>
      </w:r>
    </w:p>
    <w:p w14:paraId="147BE259" w14:textId="77777777" w:rsidR="0099441D" w:rsidRPr="009453E2" w:rsidRDefault="0099441D" w:rsidP="0099441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453E2">
        <w:rPr>
          <w:rFonts w:ascii="Arial" w:hAnsi="Arial" w:cs="Arial"/>
          <w:sz w:val="24"/>
          <w:szCs w:val="24"/>
        </w:rPr>
        <w:t xml:space="preserve">ingh, </w:t>
      </w:r>
      <w:proofErr w:type="gramStart"/>
      <w:r w:rsidRPr="009453E2">
        <w:rPr>
          <w:rFonts w:ascii="Arial" w:hAnsi="Arial" w:cs="Arial"/>
          <w:sz w:val="24"/>
          <w:szCs w:val="24"/>
        </w:rPr>
        <w:t>G.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and Supriya, (2013) ‘A Study of Encryption Algorithms (RSA, DES,</w:t>
      </w:r>
    </w:p>
    <w:p w14:paraId="6FA73F4E" w14:textId="77777777" w:rsidR="0099441D" w:rsidRPr="009453E2" w:rsidRDefault="0099441D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3DES and AES) for Information Security’ International Journal of Computer</w:t>
      </w:r>
    </w:p>
    <w:p w14:paraId="7E347E68" w14:textId="77777777" w:rsidR="0099441D" w:rsidRPr="009453E2" w:rsidRDefault="0099441D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Applications, 67(19). Available at:</w:t>
      </w:r>
    </w:p>
    <w:p w14:paraId="3EE24B5A" w14:textId="77777777" w:rsidR="0099441D" w:rsidRPr="009453E2" w:rsidRDefault="0099441D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hyperlink r:id="rId11" w:history="1">
        <w:r w:rsidRPr="0099441D">
          <w:rPr>
            <w:rStyle w:val="Hyperlink"/>
            <w:rFonts w:ascii="Arial" w:hAnsi="Arial" w:cs="Arial"/>
            <w:sz w:val="24"/>
            <w:szCs w:val="24"/>
          </w:rPr>
          <w:t>https://resea</w:t>
        </w:r>
        <w:r w:rsidRPr="0099441D">
          <w:rPr>
            <w:rStyle w:val="Hyperlink"/>
            <w:rFonts w:ascii="Arial" w:hAnsi="Arial" w:cs="Arial"/>
            <w:sz w:val="24"/>
            <w:szCs w:val="24"/>
          </w:rPr>
          <w:t>r</w:t>
        </w:r>
        <w:r w:rsidRPr="0099441D">
          <w:rPr>
            <w:rStyle w:val="Hyperlink"/>
            <w:rFonts w:ascii="Arial" w:hAnsi="Arial" w:cs="Arial"/>
            <w:sz w:val="24"/>
            <w:szCs w:val="24"/>
          </w:rPr>
          <w:t>ch.ijcaonline.org/volume67/number19/pxc3887224.pdf</w:t>
        </w:r>
      </w:hyperlink>
    </w:p>
    <w:p w14:paraId="49EBF9D2" w14:textId="4F392D67" w:rsidR="0099441D" w:rsidRDefault="0099441D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Accessed: </w:t>
      </w:r>
      <w:r>
        <w:rPr>
          <w:rFonts w:ascii="Arial" w:hAnsi="Arial" w:cs="Arial"/>
          <w:sz w:val="24"/>
          <w:szCs w:val="24"/>
        </w:rPr>
        <w:t>09</w:t>
      </w:r>
      <w:r w:rsidRPr="009453E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9453E2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4</w:t>
      </w:r>
    </w:p>
    <w:p w14:paraId="49D6F0CC" w14:textId="22BD26A1" w:rsidR="009453E2" w:rsidRPr="009453E2" w:rsidRDefault="009453E2" w:rsidP="0099441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Padmavathi, B. and Ranjitha Kumari, S. (2013) ‘ A Survey on Performance</w:t>
      </w:r>
    </w:p>
    <w:p w14:paraId="55E096A1" w14:textId="77777777" w:rsidR="009453E2" w:rsidRPr="009453E2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Analysis of DES, </w:t>
      </w:r>
      <w:proofErr w:type="gramStart"/>
      <w:r w:rsidRPr="009453E2">
        <w:rPr>
          <w:rFonts w:ascii="Arial" w:hAnsi="Arial" w:cs="Arial"/>
          <w:sz w:val="24"/>
          <w:szCs w:val="24"/>
        </w:rPr>
        <w:t>AES</w:t>
      </w:r>
      <w:proofErr w:type="gramEnd"/>
      <w:r w:rsidRPr="009453E2">
        <w:rPr>
          <w:rFonts w:ascii="Arial" w:hAnsi="Arial" w:cs="Arial"/>
          <w:sz w:val="24"/>
          <w:szCs w:val="24"/>
        </w:rPr>
        <w:t xml:space="preserve"> and RSA Algorithm along with LSB Substitution</w:t>
      </w:r>
    </w:p>
    <w:p w14:paraId="4E86C828" w14:textId="77777777" w:rsidR="0099441D" w:rsidRDefault="009453E2" w:rsidP="0099441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Technique’ International Journal of Science and Research, 2(4). </w:t>
      </w:r>
    </w:p>
    <w:p w14:paraId="23FF7422" w14:textId="01DE76F8" w:rsidR="009453E2" w:rsidRPr="009453E2" w:rsidRDefault="009453E2" w:rsidP="0099441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Accessed at:</w:t>
      </w:r>
    </w:p>
    <w:p w14:paraId="2A5CA40E" w14:textId="438EB3E6" w:rsidR="0099441D" w:rsidRDefault="0099441D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hyperlink r:id="rId12" w:history="1">
        <w:r w:rsidRPr="000D29A8">
          <w:rPr>
            <w:rStyle w:val="Hyperlink"/>
            <w:rFonts w:ascii="Arial" w:hAnsi="Arial" w:cs="Arial"/>
            <w:sz w:val="24"/>
            <w:szCs w:val="24"/>
          </w:rPr>
          <w:t>https:</w:t>
        </w:r>
        <w:r w:rsidRPr="000D29A8">
          <w:rPr>
            <w:rStyle w:val="Hyperlink"/>
            <w:rFonts w:ascii="Arial" w:hAnsi="Arial" w:cs="Arial"/>
            <w:sz w:val="24"/>
            <w:szCs w:val="24"/>
          </w:rPr>
          <w:t>/</w:t>
        </w:r>
        <w:r w:rsidRPr="000D29A8">
          <w:rPr>
            <w:rStyle w:val="Hyperlink"/>
            <w:rFonts w:ascii="Arial" w:hAnsi="Arial" w:cs="Arial"/>
            <w:sz w:val="24"/>
            <w:szCs w:val="24"/>
          </w:rPr>
          <w:t>/www.ijsr.net/archive/v2i4/IJSRON120134.pdf</w:t>
        </w:r>
      </w:hyperlink>
    </w:p>
    <w:p w14:paraId="225CF71F" w14:textId="5F8FA122" w:rsidR="0099441D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 xml:space="preserve">Accessed: </w:t>
      </w:r>
      <w:r w:rsidR="0099441D">
        <w:rPr>
          <w:rFonts w:ascii="Arial" w:hAnsi="Arial" w:cs="Arial"/>
          <w:sz w:val="24"/>
          <w:szCs w:val="24"/>
        </w:rPr>
        <w:t>09</w:t>
      </w:r>
      <w:r w:rsidRPr="009453E2">
        <w:rPr>
          <w:rFonts w:ascii="Arial" w:hAnsi="Arial" w:cs="Arial"/>
          <w:sz w:val="24"/>
          <w:szCs w:val="24"/>
        </w:rPr>
        <w:t>/</w:t>
      </w:r>
      <w:r w:rsidR="0099441D">
        <w:rPr>
          <w:rFonts w:ascii="Arial" w:hAnsi="Arial" w:cs="Arial"/>
          <w:sz w:val="24"/>
          <w:szCs w:val="24"/>
        </w:rPr>
        <w:t>03</w:t>
      </w:r>
      <w:r w:rsidRPr="009453E2">
        <w:rPr>
          <w:rFonts w:ascii="Arial" w:hAnsi="Arial" w:cs="Arial"/>
          <w:sz w:val="24"/>
          <w:szCs w:val="24"/>
        </w:rPr>
        <w:t>/202</w:t>
      </w:r>
      <w:r w:rsidR="0099441D">
        <w:rPr>
          <w:rFonts w:ascii="Arial" w:hAnsi="Arial" w:cs="Arial"/>
          <w:sz w:val="24"/>
          <w:szCs w:val="24"/>
        </w:rPr>
        <w:t>4</w:t>
      </w:r>
    </w:p>
    <w:p w14:paraId="0084E0F4" w14:textId="0044A949" w:rsidR="009453E2" w:rsidRPr="009453E2" w:rsidRDefault="009453E2" w:rsidP="0099441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Rizvi, S.A.M, Hussain, S.Z. and Wadhwa, N. (2011) ‘Performance Analysis of</w:t>
      </w:r>
    </w:p>
    <w:p w14:paraId="04B6A9E4" w14:textId="77777777" w:rsidR="009453E2" w:rsidRPr="009453E2" w:rsidRDefault="009453E2" w:rsidP="0099441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AES and TwoFish Encryption Schemes‘ 2011 International Conference on</w:t>
      </w:r>
    </w:p>
    <w:p w14:paraId="6EA03A9C" w14:textId="77777777" w:rsidR="009453E2" w:rsidRPr="009453E2" w:rsidRDefault="009453E2" w:rsidP="0099441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Communication Systems and Network Technologies, Katra, India, pp. 76-79.</w:t>
      </w:r>
    </w:p>
    <w:p w14:paraId="5705F9AA" w14:textId="77777777" w:rsidR="00556838" w:rsidRDefault="009453E2" w:rsidP="0055683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9453E2">
        <w:rPr>
          <w:rFonts w:ascii="Arial" w:hAnsi="Arial" w:cs="Arial"/>
          <w:sz w:val="24"/>
          <w:szCs w:val="24"/>
        </w:rPr>
        <w:t>DOI: 10.1109/CSNT.2011.160</w:t>
      </w:r>
    </w:p>
    <w:p w14:paraId="20B8C05A" w14:textId="795336B2" w:rsidR="00F32679" w:rsidRDefault="00F32679" w:rsidP="00556838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32679">
        <w:rPr>
          <w:rFonts w:ascii="Arial" w:hAnsi="Arial" w:cs="Arial"/>
          <w:sz w:val="24"/>
          <w:szCs w:val="24"/>
        </w:rPr>
        <w:t xml:space="preserve">Schneier.com. (2019). Schneier on Security: </w:t>
      </w:r>
      <w:proofErr w:type="spellStart"/>
      <w:r w:rsidRPr="00F32679">
        <w:rPr>
          <w:rFonts w:ascii="Arial" w:hAnsi="Arial" w:cs="Arial"/>
          <w:sz w:val="24"/>
          <w:szCs w:val="24"/>
        </w:rPr>
        <w:t>Twofish</w:t>
      </w:r>
      <w:proofErr w:type="spellEnd"/>
      <w:r w:rsidRPr="00F32679">
        <w:rPr>
          <w:rFonts w:ascii="Arial" w:hAnsi="Arial" w:cs="Arial"/>
          <w:sz w:val="24"/>
          <w:szCs w:val="24"/>
        </w:rPr>
        <w:t>. [online]</w:t>
      </w:r>
    </w:p>
    <w:p w14:paraId="35FC7D34" w14:textId="3F87C382" w:rsidR="00F32679" w:rsidRDefault="00F32679" w:rsidP="00F3267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32679">
        <w:rPr>
          <w:rFonts w:ascii="Arial" w:hAnsi="Arial" w:cs="Arial"/>
          <w:sz w:val="24"/>
          <w:szCs w:val="24"/>
        </w:rPr>
        <w:t xml:space="preserve">Available at: </w:t>
      </w:r>
      <w:hyperlink r:id="rId13" w:history="1">
        <w:r w:rsidRPr="000D29A8">
          <w:rPr>
            <w:rStyle w:val="Hyperlink"/>
            <w:rFonts w:ascii="Arial" w:hAnsi="Arial" w:cs="Arial"/>
            <w:sz w:val="24"/>
            <w:szCs w:val="24"/>
          </w:rPr>
          <w:t>https://www.schneier.com/academic/twofish/</w:t>
        </w:r>
      </w:hyperlink>
      <w:r w:rsidRPr="00F326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7792A4" w14:textId="0780A6DF" w:rsidR="00F32679" w:rsidRDefault="00F32679" w:rsidP="00F32679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Accessed: 10</w:t>
      </w:r>
      <w:r w:rsidRPr="009453E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9453E2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4</w:t>
      </w:r>
    </w:p>
    <w:p w14:paraId="65553545" w14:textId="0767751E" w:rsidR="00556838" w:rsidRDefault="00556838" w:rsidP="00556838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56838">
        <w:rPr>
          <w:rFonts w:ascii="Arial" w:hAnsi="Arial" w:cs="Arial"/>
          <w:sz w:val="24"/>
          <w:szCs w:val="24"/>
        </w:rPr>
        <w:t xml:space="preserve">Dworkin, M.J. (2023). Advanced Encryption Standard (AES). NIST. [online] Available at: </w:t>
      </w:r>
      <w:hyperlink r:id="rId14" w:history="1">
        <w:r w:rsidRPr="00A01340">
          <w:rPr>
            <w:rStyle w:val="Hyperlink"/>
            <w:rFonts w:ascii="Arial" w:hAnsi="Arial" w:cs="Arial"/>
            <w:sz w:val="24"/>
            <w:szCs w:val="24"/>
          </w:rPr>
          <w:t>https://www.nist.gov/publications/advanced-encryption-standard-aes-0</w:t>
        </w:r>
      </w:hyperlink>
      <w:r w:rsidRPr="00556838">
        <w:rPr>
          <w:rFonts w:ascii="Arial" w:hAnsi="Arial" w:cs="Arial"/>
          <w:sz w:val="24"/>
          <w:szCs w:val="24"/>
        </w:rPr>
        <w:t>.</w:t>
      </w:r>
    </w:p>
    <w:p w14:paraId="541F74ED" w14:textId="55156DBF" w:rsidR="00556838" w:rsidRPr="009453E2" w:rsidRDefault="00556838" w:rsidP="00556838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Accessed: 10/03/2024</w:t>
      </w:r>
    </w:p>
    <w:sectPr w:rsidR="00556838" w:rsidRPr="009453E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41A0" w14:textId="77777777" w:rsidR="00410B14" w:rsidRDefault="00410B14" w:rsidP="00AC491C">
      <w:pPr>
        <w:spacing w:after="0" w:line="240" w:lineRule="auto"/>
      </w:pPr>
      <w:r>
        <w:separator/>
      </w:r>
    </w:p>
  </w:endnote>
  <w:endnote w:type="continuationSeparator" w:id="0">
    <w:p w14:paraId="7F45EBF0" w14:textId="77777777" w:rsidR="00410B14" w:rsidRDefault="00410B14" w:rsidP="00AC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40F2" w14:textId="77777777" w:rsidR="00410B14" w:rsidRDefault="00410B14" w:rsidP="00AC491C">
      <w:pPr>
        <w:spacing w:after="0" w:line="240" w:lineRule="auto"/>
      </w:pPr>
      <w:r>
        <w:separator/>
      </w:r>
    </w:p>
  </w:footnote>
  <w:footnote w:type="continuationSeparator" w:id="0">
    <w:p w14:paraId="1D9769B5" w14:textId="77777777" w:rsidR="00410B14" w:rsidRDefault="00410B14" w:rsidP="00AC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9620803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ED877BA" w14:textId="74A15827" w:rsidR="00AC491C" w:rsidRDefault="00AC491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6F12103" w14:textId="77777777" w:rsidR="00AC491C" w:rsidRDefault="00AC4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5373"/>
    <w:multiLevelType w:val="hybridMultilevel"/>
    <w:tmpl w:val="1332E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F545B"/>
    <w:multiLevelType w:val="hybridMultilevel"/>
    <w:tmpl w:val="3B4A0A78"/>
    <w:lvl w:ilvl="0" w:tplc="1ADE32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59E9"/>
    <w:multiLevelType w:val="hybridMultilevel"/>
    <w:tmpl w:val="FD6A8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E167D"/>
    <w:multiLevelType w:val="hybridMultilevel"/>
    <w:tmpl w:val="CC5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272C8"/>
    <w:multiLevelType w:val="hybridMultilevel"/>
    <w:tmpl w:val="55308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F3EC7"/>
    <w:multiLevelType w:val="hybridMultilevel"/>
    <w:tmpl w:val="3800D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4229">
    <w:abstractNumId w:val="3"/>
  </w:num>
  <w:num w:numId="2" w16cid:durableId="12170068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8579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0731252">
    <w:abstractNumId w:val="1"/>
  </w:num>
  <w:num w:numId="5" w16cid:durableId="2133356266">
    <w:abstractNumId w:val="2"/>
  </w:num>
  <w:num w:numId="6" w16cid:durableId="834149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91C"/>
    <w:rsid w:val="000660F0"/>
    <w:rsid w:val="00066EB4"/>
    <w:rsid w:val="0007400D"/>
    <w:rsid w:val="0011779B"/>
    <w:rsid w:val="001A053E"/>
    <w:rsid w:val="001A6D9D"/>
    <w:rsid w:val="001B7B7A"/>
    <w:rsid w:val="002A60A8"/>
    <w:rsid w:val="00311001"/>
    <w:rsid w:val="00315991"/>
    <w:rsid w:val="003361DC"/>
    <w:rsid w:val="00410B14"/>
    <w:rsid w:val="004A5CBD"/>
    <w:rsid w:val="004F6E44"/>
    <w:rsid w:val="00511CD5"/>
    <w:rsid w:val="00556838"/>
    <w:rsid w:val="007514AE"/>
    <w:rsid w:val="0075628E"/>
    <w:rsid w:val="00795F4A"/>
    <w:rsid w:val="008453A7"/>
    <w:rsid w:val="00882779"/>
    <w:rsid w:val="00886075"/>
    <w:rsid w:val="009453E2"/>
    <w:rsid w:val="00946089"/>
    <w:rsid w:val="00950412"/>
    <w:rsid w:val="0099441D"/>
    <w:rsid w:val="00A557F7"/>
    <w:rsid w:val="00AC491C"/>
    <w:rsid w:val="00B93579"/>
    <w:rsid w:val="00C5701D"/>
    <w:rsid w:val="00C85655"/>
    <w:rsid w:val="00C86383"/>
    <w:rsid w:val="00CA1543"/>
    <w:rsid w:val="00DE3CF0"/>
    <w:rsid w:val="00E4395E"/>
    <w:rsid w:val="00E47CC5"/>
    <w:rsid w:val="00E5398C"/>
    <w:rsid w:val="00EB124B"/>
    <w:rsid w:val="00EB2E41"/>
    <w:rsid w:val="00EC6BC4"/>
    <w:rsid w:val="00F20261"/>
    <w:rsid w:val="00F32679"/>
    <w:rsid w:val="00F80919"/>
    <w:rsid w:val="00F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E3D4C1"/>
  <w15:chartTrackingRefBased/>
  <w15:docId w15:val="{B512D9A4-704D-41B2-944D-95D42FC0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1C"/>
  </w:style>
  <w:style w:type="paragraph" w:styleId="Footer">
    <w:name w:val="footer"/>
    <w:basedOn w:val="Normal"/>
    <w:link w:val="FooterChar"/>
    <w:uiPriority w:val="99"/>
    <w:unhideWhenUsed/>
    <w:rsid w:val="00AC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1C"/>
  </w:style>
  <w:style w:type="character" w:styleId="Hyperlink">
    <w:name w:val="Hyperlink"/>
    <w:uiPriority w:val="99"/>
    <w:unhideWhenUsed/>
    <w:rsid w:val="00AC49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AC491C"/>
    <w:pPr>
      <w:spacing w:before="180" w:after="180" w:line="240" w:lineRule="auto"/>
    </w:pPr>
    <w:rPr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491C"/>
    <w:rPr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C49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6E4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94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4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okes.ac.uk/uniregulations/current" TargetMode="External"/><Relationship Id="rId13" Type="http://schemas.openxmlformats.org/officeDocument/2006/relationships/hyperlink" Target="https://www.schneier.com/academic/twofis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jsr.net/archive/v2i4/IJSRON120134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.ijcaonline.org/volume67/number19/pxc3887224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ryanbutbored/Computing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jGiLTf7NEGMVeaZe62ufUxUs7kmw6HayzYTNKKioz_D3G2Q/viewform" TargetMode="External"/><Relationship Id="rId14" Type="http://schemas.openxmlformats.org/officeDocument/2006/relationships/hyperlink" Target="https://www.nist.gov/publications/advanced-encryption-standard-ae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10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Sadler</dc:creator>
  <cp:keywords/>
  <dc:description/>
  <cp:lastModifiedBy>Ryan Sadler</cp:lastModifiedBy>
  <cp:revision>10</cp:revision>
  <dcterms:created xsi:type="dcterms:W3CDTF">2024-02-28T18:25:00Z</dcterms:created>
  <dcterms:modified xsi:type="dcterms:W3CDTF">2024-03-14T09:50:00Z</dcterms:modified>
</cp:coreProperties>
</file>