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3140" w14:textId="3BF8A93F" w:rsidR="003D1D6E" w:rsidRPr="003D1D6E" w:rsidRDefault="003D1D6E" w:rsidP="00D77273">
      <w:pPr>
        <w:spacing w:before="60" w:after="0" w:line="240" w:lineRule="auto"/>
        <w:rPr>
          <w:rFonts w:ascii="Eras Medium ITC" w:hAnsi="Eras Medium ITC"/>
          <w:b/>
          <w:bCs/>
          <w:sz w:val="24"/>
          <w:szCs w:val="24"/>
        </w:rPr>
      </w:pPr>
      <w:r w:rsidRPr="003D1D6E">
        <w:rPr>
          <w:rFonts w:ascii="Eras Medium ITC" w:hAnsi="Eras Medium ITC"/>
          <w:b/>
          <w:bCs/>
          <w:sz w:val="24"/>
          <w:szCs w:val="24"/>
        </w:rPr>
        <w:t>Ryan Carey</w:t>
      </w:r>
    </w:p>
    <w:p w14:paraId="4AF76905" w14:textId="417A31F1" w:rsidR="003965D0" w:rsidRPr="001912F8" w:rsidRDefault="001912F8" w:rsidP="00D77273">
      <w:pPr>
        <w:spacing w:before="60" w:after="0" w:line="240" w:lineRule="auto"/>
        <w:rPr>
          <w:rFonts w:ascii="Eras Medium ITC" w:hAnsi="Eras Medium ITC"/>
          <w:sz w:val="24"/>
          <w:szCs w:val="24"/>
        </w:rPr>
      </w:pPr>
      <w:r w:rsidRPr="001912F8">
        <w:rPr>
          <w:rFonts w:ascii="Eras Medium ITC" w:hAnsi="Eras Medium ITC"/>
          <w:sz w:val="24"/>
          <w:szCs w:val="24"/>
        </w:rPr>
        <w:t xml:space="preserve">Maxim’s </w:t>
      </w:r>
      <w:proofErr w:type="spellStart"/>
      <w:r w:rsidRPr="001912F8">
        <w:rPr>
          <w:rFonts w:ascii="Eras Medium ITC" w:hAnsi="Eras Medium ITC"/>
          <w:sz w:val="24"/>
          <w:szCs w:val="24"/>
        </w:rPr>
        <w:t>Pinciples</w:t>
      </w:r>
      <w:proofErr w:type="spellEnd"/>
      <w:r w:rsidRPr="001912F8">
        <w:rPr>
          <w:rFonts w:ascii="Eras Medium ITC" w:hAnsi="Eras Medium ITC"/>
          <w:sz w:val="24"/>
          <w:szCs w:val="24"/>
        </w:rPr>
        <w:t xml:space="preserve"> of Conversation (page 201, Table 7.1)</w:t>
      </w:r>
    </w:p>
    <w:p w14:paraId="262C264E" w14:textId="2791F4DD" w:rsidR="001912F8" w:rsidRPr="001912F8" w:rsidRDefault="001912F8" w:rsidP="00D77273">
      <w:pPr>
        <w:spacing w:before="60" w:after="0" w:line="240" w:lineRule="auto"/>
        <w:rPr>
          <w:rFonts w:ascii="Eras Medium ITC" w:hAnsi="Eras Medium ITC"/>
          <w:sz w:val="24"/>
          <w:szCs w:val="24"/>
        </w:rPr>
      </w:pPr>
      <w:r w:rsidRPr="001912F8">
        <w:rPr>
          <w:rFonts w:ascii="Eras Medium ITC" w:hAnsi="Eras Medium ITC"/>
          <w:sz w:val="24"/>
          <w:szCs w:val="24"/>
        </w:rPr>
        <w:t>His four principles are:</w:t>
      </w:r>
    </w:p>
    <w:p w14:paraId="3AE85A32" w14:textId="5F7C4BBE" w:rsidR="00D77273" w:rsidRPr="00D77273" w:rsidRDefault="00D77273" w:rsidP="00D77273">
      <w:pPr>
        <w:pStyle w:val="ListParagraph"/>
        <w:numPr>
          <w:ilvl w:val="0"/>
          <w:numId w:val="4"/>
        </w:numPr>
        <w:spacing w:before="60" w:after="0" w:line="240" w:lineRule="auto"/>
        <w:contextualSpacing w:val="0"/>
        <w:rPr>
          <w:rFonts w:ascii="Eras Medium ITC" w:hAnsi="Eras Medium ITC"/>
          <w:b/>
          <w:bCs/>
          <w:sz w:val="24"/>
          <w:szCs w:val="24"/>
        </w:rPr>
      </w:pPr>
      <w:r>
        <w:rPr>
          <w:rFonts w:ascii="Eras Medium ITC" w:hAnsi="Eras Medium ITC"/>
          <w:b/>
          <w:bCs/>
          <w:sz w:val="24"/>
          <w:szCs w:val="24"/>
        </w:rPr>
        <w:t xml:space="preserve">In this exercise, </w:t>
      </w:r>
      <w:r w:rsidRPr="00D77273">
        <w:rPr>
          <w:rFonts w:ascii="Eras Medium ITC" w:hAnsi="Eras Medium ITC"/>
          <w:b/>
          <w:bCs/>
          <w:sz w:val="24"/>
          <w:szCs w:val="24"/>
        </w:rPr>
        <w:t>Explain or given an example of the statements</w:t>
      </w:r>
      <w:r>
        <w:rPr>
          <w:rFonts w:ascii="Eras Medium ITC" w:hAnsi="Eras Medium ITC"/>
          <w:b/>
          <w:bCs/>
          <w:sz w:val="24"/>
          <w:szCs w:val="24"/>
        </w:rPr>
        <w:t>, that ae under the 4 principles</w:t>
      </w:r>
      <w:r w:rsidRPr="00D77273">
        <w:rPr>
          <w:rFonts w:ascii="Eras Medium ITC" w:hAnsi="Eras Medium ITC"/>
          <w:b/>
          <w:bCs/>
          <w:sz w:val="24"/>
          <w:szCs w:val="24"/>
        </w:rPr>
        <w:t>:</w:t>
      </w:r>
    </w:p>
    <w:p w14:paraId="256B86C6" w14:textId="41A3CFE7" w:rsidR="001912F8" w:rsidRPr="001912F8" w:rsidRDefault="001912F8" w:rsidP="00D77273">
      <w:pPr>
        <w:pStyle w:val="ListParagraph"/>
        <w:numPr>
          <w:ilvl w:val="0"/>
          <w:numId w:val="2"/>
        </w:numPr>
        <w:spacing w:before="60" w:after="0" w:line="240" w:lineRule="auto"/>
        <w:contextualSpacing w:val="0"/>
        <w:rPr>
          <w:rFonts w:ascii="Eras Medium ITC" w:hAnsi="Eras Medium ITC"/>
          <w:sz w:val="24"/>
          <w:szCs w:val="24"/>
        </w:rPr>
      </w:pPr>
      <w:r w:rsidRPr="001912F8">
        <w:rPr>
          <w:rFonts w:ascii="Eras Medium ITC" w:hAnsi="Eras Medium ITC"/>
          <w:sz w:val="24"/>
          <w:szCs w:val="24"/>
        </w:rPr>
        <w:t>Maxim of Quantity</w:t>
      </w:r>
    </w:p>
    <w:p w14:paraId="1C9B59E1" w14:textId="2F02900C" w:rsidR="00D77273"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 xml:space="preserve"> </w:t>
      </w:r>
      <w:r w:rsidR="001912F8">
        <w:rPr>
          <w:rFonts w:ascii="Eras Medium ITC" w:hAnsi="Eras Medium ITC"/>
          <w:sz w:val="24"/>
          <w:szCs w:val="24"/>
        </w:rPr>
        <w:t>“Make your contribution as informative as is required</w:t>
      </w:r>
      <w:r>
        <w:rPr>
          <w:rFonts w:ascii="Eras Medium ITC" w:hAnsi="Eras Medium ITC"/>
          <w:sz w:val="24"/>
          <w:szCs w:val="24"/>
        </w:rPr>
        <w:t xml:space="preserve"> (for the current purposes of the exchange)</w:t>
      </w:r>
    </w:p>
    <w:p w14:paraId="04388EBA" w14:textId="79CC2BBE" w:rsidR="008C6B5C" w:rsidRDefault="00D77273" w:rsidP="008C6B5C">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Do not make your contribution more informative than is required.</w:t>
      </w:r>
    </w:p>
    <w:p w14:paraId="28B7026C" w14:textId="7D20BA85" w:rsidR="007C1952" w:rsidRPr="007C1952" w:rsidRDefault="007C1952" w:rsidP="007C1952">
      <w:pPr>
        <w:spacing w:before="60" w:after="0" w:line="240" w:lineRule="auto"/>
        <w:rPr>
          <w:rFonts w:ascii="Eras Medium ITC" w:hAnsi="Eras Medium ITC"/>
          <w:sz w:val="24"/>
          <w:szCs w:val="24"/>
        </w:rPr>
      </w:pPr>
      <w:r>
        <w:rPr>
          <w:rFonts w:ascii="Eras Medium ITC" w:hAnsi="Eras Medium ITC"/>
          <w:sz w:val="24"/>
          <w:szCs w:val="24"/>
        </w:rPr>
        <w:t xml:space="preserve">Context: A </w:t>
      </w:r>
      <w:r w:rsidR="000472B4">
        <w:rPr>
          <w:rFonts w:ascii="Eras Medium ITC" w:hAnsi="Eras Medium ITC"/>
          <w:sz w:val="24"/>
          <w:szCs w:val="24"/>
        </w:rPr>
        <w:t xml:space="preserve">paper assignment </w:t>
      </w:r>
      <w:proofErr w:type="gramStart"/>
      <w:r w:rsidR="000472B4">
        <w:rPr>
          <w:rFonts w:ascii="Eras Medium ITC" w:hAnsi="Eras Medium ITC"/>
          <w:sz w:val="24"/>
          <w:szCs w:val="24"/>
        </w:rPr>
        <w:t>wasn’t</w:t>
      </w:r>
      <w:proofErr w:type="gramEnd"/>
      <w:r w:rsidR="000472B4">
        <w:rPr>
          <w:rFonts w:ascii="Eras Medium ITC" w:hAnsi="Eras Medium ITC"/>
          <w:sz w:val="24"/>
          <w:szCs w:val="24"/>
        </w:rPr>
        <w:t xml:space="preserve"> handed it.</w:t>
      </w:r>
    </w:p>
    <w:p w14:paraId="5AC99BC1" w14:textId="3CC935A5" w:rsidR="00B81680" w:rsidRDefault="00B81680" w:rsidP="00B81680">
      <w:pPr>
        <w:spacing w:before="60" w:after="0" w:line="240" w:lineRule="auto"/>
        <w:rPr>
          <w:rFonts w:ascii="Eras Medium ITC" w:hAnsi="Eras Medium ITC"/>
          <w:sz w:val="24"/>
          <w:szCs w:val="24"/>
        </w:rPr>
      </w:pPr>
      <w:r>
        <w:rPr>
          <w:rFonts w:ascii="Eras Medium ITC" w:hAnsi="Eras Medium ITC"/>
          <w:sz w:val="24"/>
          <w:szCs w:val="24"/>
        </w:rPr>
        <w:t>Good example: My dog ate my homework, so I need</w:t>
      </w:r>
      <w:r w:rsidR="000472B4">
        <w:rPr>
          <w:rFonts w:ascii="Eras Medium ITC" w:hAnsi="Eras Medium ITC"/>
          <w:sz w:val="24"/>
          <w:szCs w:val="24"/>
        </w:rPr>
        <w:t xml:space="preserve"> another copy</w:t>
      </w:r>
      <w:r>
        <w:rPr>
          <w:rFonts w:ascii="Eras Medium ITC" w:hAnsi="Eras Medium ITC"/>
          <w:sz w:val="24"/>
          <w:szCs w:val="24"/>
        </w:rPr>
        <w:t xml:space="preserve"> to redo it.</w:t>
      </w:r>
    </w:p>
    <w:p w14:paraId="6DC4048A" w14:textId="3AA796F7" w:rsidR="00B81680" w:rsidRPr="00B81680" w:rsidRDefault="00B81680" w:rsidP="00B81680">
      <w:pPr>
        <w:spacing w:before="60" w:after="0" w:line="240" w:lineRule="auto"/>
        <w:rPr>
          <w:rFonts w:ascii="Eras Medium ITC" w:hAnsi="Eras Medium ITC"/>
          <w:sz w:val="24"/>
          <w:szCs w:val="24"/>
        </w:rPr>
      </w:pPr>
      <w:r>
        <w:rPr>
          <w:rFonts w:ascii="Eras Medium ITC" w:hAnsi="Eras Medium ITC"/>
          <w:sz w:val="24"/>
          <w:szCs w:val="24"/>
        </w:rPr>
        <w:t>Poor examples: I have a dog.</w:t>
      </w:r>
      <w:r w:rsidR="007C1952">
        <w:rPr>
          <w:rFonts w:ascii="Eras Medium ITC" w:hAnsi="Eras Medium ITC"/>
          <w:sz w:val="24"/>
          <w:szCs w:val="24"/>
        </w:rPr>
        <w:t xml:space="preserve"> He is a wheaten and </w:t>
      </w:r>
      <w:r w:rsidR="000472B4">
        <w:rPr>
          <w:rFonts w:ascii="Eras Medium ITC" w:hAnsi="Eras Medium ITC"/>
          <w:sz w:val="24"/>
          <w:szCs w:val="24"/>
        </w:rPr>
        <w:t>loves bacon and</w:t>
      </w:r>
      <w:r w:rsidR="00135132">
        <w:rPr>
          <w:rFonts w:ascii="Eras Medium ITC" w:hAnsi="Eras Medium ITC"/>
          <w:sz w:val="24"/>
          <w:szCs w:val="24"/>
        </w:rPr>
        <w:t xml:space="preserve"> paper. Yesterday I had bacon while doing my homework.</w:t>
      </w:r>
    </w:p>
    <w:p w14:paraId="21422799" w14:textId="68FCD5FC" w:rsidR="001912F8" w:rsidRPr="001912F8" w:rsidRDefault="001912F8" w:rsidP="00D77273">
      <w:pPr>
        <w:pStyle w:val="ListParagraph"/>
        <w:numPr>
          <w:ilvl w:val="0"/>
          <w:numId w:val="2"/>
        </w:numPr>
        <w:spacing w:before="60" w:after="0" w:line="240" w:lineRule="auto"/>
        <w:contextualSpacing w:val="0"/>
        <w:rPr>
          <w:rFonts w:ascii="Eras Medium ITC" w:hAnsi="Eras Medium ITC"/>
          <w:sz w:val="24"/>
          <w:szCs w:val="24"/>
        </w:rPr>
      </w:pPr>
      <w:r w:rsidRPr="001912F8">
        <w:rPr>
          <w:rFonts w:ascii="Eras Medium ITC" w:hAnsi="Eras Medium ITC"/>
          <w:sz w:val="24"/>
          <w:szCs w:val="24"/>
        </w:rPr>
        <w:t>Maxim of Quality</w:t>
      </w:r>
    </w:p>
    <w:p w14:paraId="30BC8D7B" w14:textId="0FE2FDCB" w:rsidR="001912F8"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Do not say what you believe to be false.</w:t>
      </w:r>
    </w:p>
    <w:p w14:paraId="122F1CAE" w14:textId="12B41A2D" w:rsidR="00D77273"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Do not say that for which you lack adequate evidence.</w:t>
      </w:r>
    </w:p>
    <w:p w14:paraId="225CF270" w14:textId="15781402" w:rsidR="0094411C" w:rsidRDefault="0094411C" w:rsidP="0094411C">
      <w:pPr>
        <w:spacing w:before="60" w:after="0" w:line="240" w:lineRule="auto"/>
        <w:rPr>
          <w:rFonts w:ascii="Eras Medium ITC" w:hAnsi="Eras Medium ITC"/>
          <w:sz w:val="24"/>
          <w:szCs w:val="24"/>
        </w:rPr>
      </w:pPr>
      <w:r>
        <w:rPr>
          <w:rFonts w:ascii="Eras Medium ITC" w:hAnsi="Eras Medium ITC"/>
          <w:sz w:val="24"/>
          <w:szCs w:val="24"/>
        </w:rPr>
        <w:t>Context: A</w:t>
      </w:r>
      <w:r w:rsidR="00032507">
        <w:rPr>
          <w:rFonts w:ascii="Eras Medium ITC" w:hAnsi="Eras Medium ITC"/>
          <w:sz w:val="24"/>
          <w:szCs w:val="24"/>
        </w:rPr>
        <w:t xml:space="preserve"> child asks why hummingbirds look blurry.</w:t>
      </w:r>
    </w:p>
    <w:p w14:paraId="3AA4433B" w14:textId="3F888F40" w:rsidR="00032507" w:rsidRDefault="00032507" w:rsidP="0094411C">
      <w:pPr>
        <w:spacing w:before="60" w:after="0" w:line="240" w:lineRule="auto"/>
        <w:rPr>
          <w:rFonts w:ascii="Eras Medium ITC" w:hAnsi="Eras Medium ITC"/>
          <w:sz w:val="24"/>
          <w:szCs w:val="24"/>
        </w:rPr>
      </w:pPr>
      <w:r>
        <w:rPr>
          <w:rFonts w:ascii="Eras Medium ITC" w:hAnsi="Eras Medium ITC"/>
          <w:sz w:val="24"/>
          <w:szCs w:val="24"/>
        </w:rPr>
        <w:t>Good example: T</w:t>
      </w:r>
      <w:r w:rsidR="00463FD7">
        <w:rPr>
          <w:rFonts w:ascii="Eras Medium ITC" w:hAnsi="Eras Medium ITC"/>
          <w:sz w:val="24"/>
          <w:szCs w:val="24"/>
        </w:rPr>
        <w:t>he hummingbird’s wings flap faster than the eye can follow, so it looks blurry</w:t>
      </w:r>
      <w:r w:rsidR="00FE094C">
        <w:rPr>
          <w:rFonts w:ascii="Eras Medium ITC" w:hAnsi="Eras Medium ITC"/>
          <w:sz w:val="24"/>
          <w:szCs w:val="24"/>
        </w:rPr>
        <w:t>.</w:t>
      </w:r>
    </w:p>
    <w:p w14:paraId="74EC5AA5" w14:textId="26ADA571" w:rsidR="00FE094C" w:rsidRPr="0094411C" w:rsidRDefault="00FE094C" w:rsidP="0094411C">
      <w:pPr>
        <w:spacing w:before="60" w:after="0" w:line="240" w:lineRule="auto"/>
        <w:rPr>
          <w:rFonts w:ascii="Eras Medium ITC" w:hAnsi="Eras Medium ITC"/>
          <w:sz w:val="24"/>
          <w:szCs w:val="24"/>
        </w:rPr>
      </w:pPr>
      <w:r>
        <w:rPr>
          <w:rFonts w:ascii="Eras Medium ITC" w:hAnsi="Eras Medium ITC"/>
          <w:sz w:val="24"/>
          <w:szCs w:val="24"/>
        </w:rPr>
        <w:t xml:space="preserve">Poor example: Hummingbirds </w:t>
      </w:r>
      <w:r w:rsidR="006E0AD1">
        <w:rPr>
          <w:rFonts w:ascii="Eras Medium ITC" w:hAnsi="Eras Medium ITC"/>
          <w:sz w:val="24"/>
          <w:szCs w:val="24"/>
        </w:rPr>
        <w:t>have magic wings.</w:t>
      </w:r>
    </w:p>
    <w:p w14:paraId="46AA038E" w14:textId="7082E23F" w:rsidR="001912F8" w:rsidRPr="001912F8" w:rsidRDefault="001912F8" w:rsidP="00D77273">
      <w:pPr>
        <w:pStyle w:val="ListParagraph"/>
        <w:numPr>
          <w:ilvl w:val="0"/>
          <w:numId w:val="2"/>
        </w:numPr>
        <w:spacing w:before="60" w:after="0" w:line="240" w:lineRule="auto"/>
        <w:contextualSpacing w:val="0"/>
        <w:rPr>
          <w:rFonts w:ascii="Eras Medium ITC" w:hAnsi="Eras Medium ITC"/>
          <w:sz w:val="24"/>
          <w:szCs w:val="24"/>
        </w:rPr>
      </w:pPr>
      <w:r w:rsidRPr="001912F8">
        <w:rPr>
          <w:rFonts w:ascii="Eras Medium ITC" w:hAnsi="Eras Medium ITC"/>
          <w:sz w:val="24"/>
          <w:szCs w:val="24"/>
        </w:rPr>
        <w:t>Maxim of Relevance</w:t>
      </w:r>
    </w:p>
    <w:p w14:paraId="145E78C1" w14:textId="6EB095EC" w:rsidR="001912F8"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Be relevant</w:t>
      </w:r>
    </w:p>
    <w:p w14:paraId="07746F95" w14:textId="1B2A77FF" w:rsidR="006E0AD1" w:rsidRDefault="006E0AD1" w:rsidP="006E0AD1">
      <w:pPr>
        <w:spacing w:before="60" w:after="0" w:line="240" w:lineRule="auto"/>
        <w:rPr>
          <w:rFonts w:ascii="Eras Medium ITC" w:hAnsi="Eras Medium ITC"/>
          <w:sz w:val="24"/>
          <w:szCs w:val="24"/>
        </w:rPr>
      </w:pPr>
      <w:r>
        <w:rPr>
          <w:rFonts w:ascii="Eras Medium ITC" w:hAnsi="Eras Medium ITC"/>
          <w:sz w:val="24"/>
          <w:szCs w:val="24"/>
        </w:rPr>
        <w:t xml:space="preserve">Context: </w:t>
      </w:r>
      <w:r w:rsidR="00B14BA0">
        <w:rPr>
          <w:rFonts w:ascii="Eras Medium ITC" w:hAnsi="Eras Medium ITC"/>
          <w:sz w:val="24"/>
          <w:szCs w:val="24"/>
        </w:rPr>
        <w:t>Children and hummingbirds continued.</w:t>
      </w:r>
    </w:p>
    <w:p w14:paraId="474A2291" w14:textId="41377A65" w:rsidR="00B14BA0" w:rsidRDefault="00B14BA0" w:rsidP="006E0AD1">
      <w:pPr>
        <w:spacing w:before="60" w:after="0" w:line="240" w:lineRule="auto"/>
        <w:rPr>
          <w:rFonts w:ascii="Eras Medium ITC" w:hAnsi="Eras Medium ITC"/>
          <w:sz w:val="24"/>
          <w:szCs w:val="24"/>
        </w:rPr>
      </w:pPr>
      <w:r>
        <w:rPr>
          <w:rFonts w:ascii="Eras Medium ITC" w:hAnsi="Eras Medium ITC"/>
          <w:sz w:val="24"/>
          <w:szCs w:val="24"/>
        </w:rPr>
        <w:t xml:space="preserve">Good example: </w:t>
      </w:r>
      <w:r w:rsidR="003B1959">
        <w:rPr>
          <w:rFonts w:ascii="Eras Medium ITC" w:hAnsi="Eras Medium ITC"/>
          <w:sz w:val="24"/>
          <w:szCs w:val="24"/>
        </w:rPr>
        <w:t>The hummingbird’s wings flap faster than the eye can follow, so it looks blurry.</w:t>
      </w:r>
    </w:p>
    <w:p w14:paraId="085F561A" w14:textId="076F7A43" w:rsidR="003B1959" w:rsidRPr="006E0AD1" w:rsidRDefault="003B1959" w:rsidP="006E0AD1">
      <w:pPr>
        <w:spacing w:before="60" w:after="0" w:line="240" w:lineRule="auto"/>
        <w:rPr>
          <w:rFonts w:ascii="Eras Medium ITC" w:hAnsi="Eras Medium ITC"/>
          <w:sz w:val="24"/>
          <w:szCs w:val="24"/>
        </w:rPr>
      </w:pPr>
      <w:r>
        <w:rPr>
          <w:rFonts w:ascii="Eras Medium ITC" w:hAnsi="Eras Medium ITC"/>
          <w:sz w:val="24"/>
          <w:szCs w:val="24"/>
        </w:rPr>
        <w:t>Poor example:</w:t>
      </w:r>
      <w:r w:rsidR="00BE670A">
        <w:rPr>
          <w:rFonts w:ascii="Eras Medium ITC" w:hAnsi="Eras Medium ITC"/>
          <w:sz w:val="24"/>
          <w:szCs w:val="24"/>
        </w:rPr>
        <w:t xml:space="preserve"> Everything is blurry if </w:t>
      </w:r>
      <w:proofErr w:type="gramStart"/>
      <w:r w:rsidR="00BE670A">
        <w:rPr>
          <w:rFonts w:ascii="Eras Medium ITC" w:hAnsi="Eras Medium ITC"/>
          <w:sz w:val="24"/>
          <w:szCs w:val="24"/>
        </w:rPr>
        <w:t>you’re</w:t>
      </w:r>
      <w:proofErr w:type="gramEnd"/>
      <w:r w:rsidR="00BE670A">
        <w:rPr>
          <w:rFonts w:ascii="Eras Medium ITC" w:hAnsi="Eras Medium ITC"/>
          <w:sz w:val="24"/>
          <w:szCs w:val="24"/>
        </w:rPr>
        <w:t xml:space="preserve"> old enough.</w:t>
      </w:r>
    </w:p>
    <w:p w14:paraId="5C6543AD" w14:textId="093F61B8" w:rsidR="001912F8" w:rsidRPr="001912F8" w:rsidRDefault="001912F8" w:rsidP="00D77273">
      <w:pPr>
        <w:pStyle w:val="ListParagraph"/>
        <w:numPr>
          <w:ilvl w:val="0"/>
          <w:numId w:val="2"/>
        </w:numPr>
        <w:spacing w:before="60" w:after="0" w:line="240" w:lineRule="auto"/>
        <w:contextualSpacing w:val="0"/>
        <w:rPr>
          <w:rFonts w:ascii="Eras Medium ITC" w:hAnsi="Eras Medium ITC"/>
          <w:sz w:val="24"/>
          <w:szCs w:val="24"/>
        </w:rPr>
      </w:pPr>
      <w:r w:rsidRPr="001912F8">
        <w:rPr>
          <w:rFonts w:ascii="Eras Medium ITC" w:hAnsi="Eras Medium ITC"/>
          <w:sz w:val="24"/>
          <w:szCs w:val="24"/>
        </w:rPr>
        <w:t>Maxim of Manner.</w:t>
      </w:r>
    </w:p>
    <w:p w14:paraId="1FB39AC2" w14:textId="22181E03" w:rsidR="001912F8"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Avoid obscurity of expression.</w:t>
      </w:r>
    </w:p>
    <w:p w14:paraId="12441389" w14:textId="60CECB7A" w:rsidR="00D77273"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Avoid ambiguity.</w:t>
      </w:r>
    </w:p>
    <w:p w14:paraId="7860FA2F" w14:textId="380A5BBD" w:rsidR="00D77273"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Be brief (avoid unnecessary prolixity).</w:t>
      </w:r>
    </w:p>
    <w:p w14:paraId="097382BF" w14:textId="70C546FB" w:rsidR="001912F8" w:rsidRDefault="00D77273" w:rsidP="00D77273">
      <w:pPr>
        <w:pStyle w:val="ListParagraph"/>
        <w:numPr>
          <w:ilvl w:val="1"/>
          <w:numId w:val="2"/>
        </w:numPr>
        <w:spacing w:before="60" w:after="0" w:line="240" w:lineRule="auto"/>
        <w:contextualSpacing w:val="0"/>
        <w:rPr>
          <w:rFonts w:ascii="Eras Medium ITC" w:hAnsi="Eras Medium ITC"/>
          <w:sz w:val="24"/>
          <w:szCs w:val="24"/>
        </w:rPr>
      </w:pPr>
      <w:r>
        <w:rPr>
          <w:rFonts w:ascii="Eras Medium ITC" w:hAnsi="Eras Medium ITC"/>
          <w:sz w:val="24"/>
          <w:szCs w:val="24"/>
        </w:rPr>
        <w:t>Be orderly.</w:t>
      </w:r>
    </w:p>
    <w:p w14:paraId="5B40ECF7" w14:textId="3D189EBA" w:rsidR="00956095" w:rsidRDefault="00956095" w:rsidP="00956095">
      <w:pPr>
        <w:spacing w:before="60" w:after="0" w:line="240" w:lineRule="auto"/>
        <w:rPr>
          <w:rFonts w:ascii="Eras Medium ITC" w:hAnsi="Eras Medium ITC"/>
          <w:sz w:val="24"/>
          <w:szCs w:val="24"/>
        </w:rPr>
      </w:pPr>
      <w:r>
        <w:rPr>
          <w:rFonts w:ascii="Eras Medium ITC" w:hAnsi="Eras Medium ITC"/>
          <w:sz w:val="24"/>
          <w:szCs w:val="24"/>
        </w:rPr>
        <w:t>Context: Children and hummingbirds continued.</w:t>
      </w:r>
    </w:p>
    <w:p w14:paraId="748E17EA" w14:textId="13EF60AF" w:rsidR="00956095" w:rsidRDefault="00956095" w:rsidP="00956095">
      <w:pPr>
        <w:spacing w:before="60" w:after="0" w:line="240" w:lineRule="auto"/>
        <w:rPr>
          <w:rFonts w:ascii="Eras Medium ITC" w:hAnsi="Eras Medium ITC"/>
          <w:sz w:val="24"/>
          <w:szCs w:val="24"/>
        </w:rPr>
      </w:pPr>
      <w:r>
        <w:rPr>
          <w:rFonts w:ascii="Eras Medium ITC" w:hAnsi="Eras Medium ITC"/>
          <w:sz w:val="24"/>
          <w:szCs w:val="24"/>
        </w:rPr>
        <w:t xml:space="preserve">Good example: </w:t>
      </w:r>
      <w:r w:rsidR="00624098">
        <w:rPr>
          <w:rFonts w:ascii="Eras Medium ITC" w:hAnsi="Eras Medium ITC"/>
          <w:sz w:val="24"/>
          <w:szCs w:val="24"/>
        </w:rPr>
        <w:t>The hummingbird’s wings flap faster than the eye can follow, so it looks blurry.</w:t>
      </w:r>
    </w:p>
    <w:p w14:paraId="615CE45A" w14:textId="3348005A" w:rsidR="001327F8" w:rsidRPr="00956095" w:rsidRDefault="001327F8" w:rsidP="00956095">
      <w:pPr>
        <w:spacing w:before="60" w:after="0" w:line="240" w:lineRule="auto"/>
        <w:rPr>
          <w:rFonts w:ascii="Eras Medium ITC" w:hAnsi="Eras Medium ITC"/>
          <w:sz w:val="24"/>
          <w:szCs w:val="24"/>
        </w:rPr>
      </w:pPr>
      <w:r>
        <w:rPr>
          <w:rFonts w:ascii="Eras Medium ITC" w:hAnsi="Eras Medium ITC"/>
          <w:sz w:val="24"/>
          <w:szCs w:val="24"/>
        </w:rPr>
        <w:t xml:space="preserve">Poor example: </w:t>
      </w:r>
      <w:r w:rsidR="00A128C0">
        <w:rPr>
          <w:rFonts w:ascii="Eras Medium ITC" w:hAnsi="Eras Medium ITC"/>
          <w:sz w:val="24"/>
          <w:szCs w:val="24"/>
        </w:rPr>
        <w:t xml:space="preserve">They are </w:t>
      </w:r>
      <w:r w:rsidR="00AB170C">
        <w:rPr>
          <w:rFonts w:ascii="Eras Medium ITC" w:hAnsi="Eras Medium ITC"/>
          <w:sz w:val="24"/>
          <w:szCs w:val="24"/>
        </w:rPr>
        <w:t>like that</w:t>
      </w:r>
      <w:r w:rsidR="00F601EE">
        <w:rPr>
          <w:rFonts w:ascii="Eras Medium ITC" w:hAnsi="Eras Medium ITC"/>
          <w:sz w:val="24"/>
          <w:szCs w:val="24"/>
        </w:rPr>
        <w:t>. (ambiguous</w:t>
      </w:r>
      <w:r w:rsidR="008F3DF0">
        <w:rPr>
          <w:rFonts w:ascii="Eras Medium ITC" w:hAnsi="Eras Medium ITC"/>
          <w:sz w:val="24"/>
          <w:szCs w:val="24"/>
        </w:rPr>
        <w:t xml:space="preserve"> and obscure</w:t>
      </w:r>
      <w:r w:rsidR="00F601EE">
        <w:rPr>
          <w:rFonts w:ascii="Eras Medium ITC" w:hAnsi="Eras Medium ITC"/>
          <w:sz w:val="24"/>
          <w:szCs w:val="24"/>
        </w:rPr>
        <w:t>)</w:t>
      </w:r>
    </w:p>
    <w:p w14:paraId="19E0E0EB" w14:textId="77777777" w:rsidR="00D77273" w:rsidRPr="00D77273" w:rsidRDefault="00D77273" w:rsidP="00D77273">
      <w:pPr>
        <w:spacing w:before="60" w:after="0" w:line="240" w:lineRule="auto"/>
        <w:rPr>
          <w:rFonts w:ascii="Eras Medium ITC" w:hAnsi="Eras Medium ITC"/>
          <w:sz w:val="24"/>
          <w:szCs w:val="24"/>
        </w:rPr>
      </w:pPr>
    </w:p>
    <w:p w14:paraId="69ED60FC" w14:textId="0E216CBD" w:rsidR="001912F8" w:rsidRDefault="00D77273" w:rsidP="00D77273">
      <w:pPr>
        <w:pStyle w:val="ListParagraph"/>
        <w:numPr>
          <w:ilvl w:val="0"/>
          <w:numId w:val="2"/>
        </w:numPr>
        <w:spacing w:before="60" w:after="0" w:line="240" w:lineRule="auto"/>
        <w:contextualSpacing w:val="0"/>
        <w:rPr>
          <w:rFonts w:ascii="Eras Medium ITC" w:hAnsi="Eras Medium ITC"/>
          <w:sz w:val="24"/>
          <w:szCs w:val="24"/>
        </w:rPr>
      </w:pPr>
      <w:r w:rsidRPr="00D77273">
        <w:rPr>
          <w:rFonts w:ascii="Eras Medium ITC" w:hAnsi="Eras Medium ITC"/>
          <w:sz w:val="24"/>
          <w:szCs w:val="24"/>
        </w:rPr>
        <w:t>W</w:t>
      </w:r>
      <w:r w:rsidR="001912F8" w:rsidRPr="00D77273">
        <w:rPr>
          <w:rFonts w:ascii="Eras Medium ITC" w:hAnsi="Eras Medium ITC"/>
          <w:sz w:val="24"/>
          <w:szCs w:val="24"/>
        </w:rPr>
        <w:t>hat is a fixed-length font?</w:t>
      </w:r>
    </w:p>
    <w:p w14:paraId="33555013" w14:textId="1D3B5050" w:rsidR="00AE37A7" w:rsidRPr="00AE37A7" w:rsidRDefault="00AE37A7" w:rsidP="00AE37A7">
      <w:pPr>
        <w:spacing w:before="60" w:after="0" w:line="240" w:lineRule="auto"/>
        <w:rPr>
          <w:rFonts w:ascii="Eras Medium ITC" w:hAnsi="Eras Medium ITC"/>
          <w:sz w:val="24"/>
          <w:szCs w:val="24"/>
        </w:rPr>
      </w:pPr>
      <w:r>
        <w:rPr>
          <w:rFonts w:ascii="Eras Medium ITC" w:hAnsi="Eras Medium ITC"/>
          <w:sz w:val="24"/>
          <w:szCs w:val="24"/>
        </w:rPr>
        <w:t>A fixed length font uses the same width for characters and spaces, a good example is a typewriter or a very basic LCD screen.</w:t>
      </w:r>
    </w:p>
    <w:p w14:paraId="0625EE14" w14:textId="0784C244" w:rsidR="001912F8" w:rsidRDefault="001912F8" w:rsidP="00D77273">
      <w:pPr>
        <w:pStyle w:val="ListParagraph"/>
        <w:numPr>
          <w:ilvl w:val="0"/>
          <w:numId w:val="2"/>
        </w:numPr>
        <w:spacing w:before="60" w:after="0" w:line="240" w:lineRule="auto"/>
        <w:contextualSpacing w:val="0"/>
        <w:rPr>
          <w:rFonts w:ascii="Eras Medium ITC" w:hAnsi="Eras Medium ITC"/>
          <w:sz w:val="24"/>
          <w:szCs w:val="24"/>
        </w:rPr>
      </w:pPr>
      <w:r w:rsidRPr="00D77273">
        <w:rPr>
          <w:rFonts w:ascii="Eras Medium ITC" w:hAnsi="Eras Medium ITC"/>
          <w:sz w:val="24"/>
          <w:szCs w:val="24"/>
        </w:rPr>
        <w:lastRenderedPageBreak/>
        <w:t>What is a variable-length font?</w:t>
      </w:r>
    </w:p>
    <w:p w14:paraId="0B1D5CD5" w14:textId="3122D3F3" w:rsidR="00AE37A7" w:rsidRPr="00AE37A7" w:rsidRDefault="00AE37A7" w:rsidP="00AE37A7">
      <w:pPr>
        <w:spacing w:before="60" w:after="0" w:line="240" w:lineRule="auto"/>
        <w:rPr>
          <w:rFonts w:ascii="Eras Medium ITC" w:hAnsi="Eras Medium ITC"/>
          <w:sz w:val="24"/>
          <w:szCs w:val="24"/>
        </w:rPr>
      </w:pPr>
      <w:r>
        <w:rPr>
          <w:rFonts w:ascii="Eras Medium ITC" w:hAnsi="Eras Medium ITC"/>
          <w:sz w:val="24"/>
          <w:szCs w:val="24"/>
        </w:rPr>
        <w:t xml:space="preserve">In contrast, a variable-length font has different widths for </w:t>
      </w:r>
      <w:r w:rsidR="00124E92">
        <w:rPr>
          <w:rFonts w:ascii="Eras Medium ITC" w:hAnsi="Eras Medium ITC"/>
          <w:sz w:val="24"/>
          <w:szCs w:val="24"/>
        </w:rPr>
        <w:t>characters</w:t>
      </w:r>
      <w:r>
        <w:rPr>
          <w:rFonts w:ascii="Eras Medium ITC" w:hAnsi="Eras Medium ITC"/>
          <w:sz w:val="24"/>
          <w:szCs w:val="24"/>
        </w:rPr>
        <w:t xml:space="preserve"> and spaces, allowing</w:t>
      </w:r>
      <w:r w:rsidR="00124E92">
        <w:rPr>
          <w:rFonts w:ascii="Eras Medium ITC" w:hAnsi="Eras Medium ITC"/>
          <w:sz w:val="24"/>
          <w:szCs w:val="24"/>
        </w:rPr>
        <w:t xml:space="preserve"> significantly improved readability.</w:t>
      </w:r>
    </w:p>
    <w:p w14:paraId="2E13AFC5" w14:textId="77777777" w:rsidR="008C6B5C" w:rsidRPr="008C6B5C" w:rsidRDefault="008C6B5C" w:rsidP="008C6B5C">
      <w:pPr>
        <w:spacing w:before="60" w:after="0" w:line="240" w:lineRule="auto"/>
        <w:rPr>
          <w:rFonts w:ascii="Eras Medium ITC" w:hAnsi="Eras Medium ITC"/>
          <w:sz w:val="24"/>
          <w:szCs w:val="24"/>
        </w:rPr>
      </w:pPr>
    </w:p>
    <w:p w14:paraId="59E1C8A2" w14:textId="2F3DFDC1" w:rsidR="00D77273" w:rsidRDefault="00D77273" w:rsidP="00D77273">
      <w:pPr>
        <w:pStyle w:val="ListParagraph"/>
        <w:numPr>
          <w:ilvl w:val="0"/>
          <w:numId w:val="2"/>
        </w:numPr>
        <w:spacing w:before="60" w:after="0" w:line="240" w:lineRule="auto"/>
        <w:contextualSpacing w:val="0"/>
        <w:rPr>
          <w:rFonts w:ascii="Eras Medium ITC" w:hAnsi="Eras Medium ITC"/>
          <w:sz w:val="24"/>
          <w:szCs w:val="24"/>
        </w:rPr>
      </w:pPr>
      <w:r>
        <w:rPr>
          <w:rFonts w:ascii="Eras Medium ITC" w:hAnsi="Eras Medium ITC"/>
          <w:sz w:val="24"/>
          <w:szCs w:val="24"/>
        </w:rPr>
        <w:t>Given an example of any type of sign, you have come across, that is misleading or hard to understand.  The misunderstanding can be for any reason: font, wording, placement, etc.  Explain why its hard to understand and how you would correct it.</w:t>
      </w:r>
    </w:p>
    <w:p w14:paraId="783C9EEA" w14:textId="77777777" w:rsidR="008C6B5C" w:rsidRPr="008C6B5C" w:rsidRDefault="008C6B5C" w:rsidP="008C6B5C">
      <w:pPr>
        <w:spacing w:before="60" w:after="0" w:line="240" w:lineRule="auto"/>
        <w:rPr>
          <w:rFonts w:ascii="Eras Medium ITC" w:hAnsi="Eras Medium ITC"/>
          <w:sz w:val="24"/>
          <w:szCs w:val="24"/>
        </w:rPr>
      </w:pPr>
    </w:p>
    <w:p w14:paraId="4CC45865" w14:textId="74707656" w:rsidR="00D843CC" w:rsidRPr="00D843CC" w:rsidRDefault="008C6B5C" w:rsidP="00D843CC">
      <w:pPr>
        <w:spacing w:before="60" w:after="0" w:line="240" w:lineRule="auto"/>
        <w:rPr>
          <w:rFonts w:ascii="Eras Medium ITC" w:hAnsi="Eras Medium ITC"/>
          <w:sz w:val="24"/>
          <w:szCs w:val="24"/>
        </w:rPr>
      </w:pPr>
      <w:r>
        <w:rPr>
          <w:rFonts w:ascii="Eras Medium ITC" w:hAnsi="Eras Medium ITC"/>
          <w:sz w:val="24"/>
          <w:szCs w:val="24"/>
        </w:rPr>
        <w:t>“Wait for green” – I have always wondered whether wait for green means the same thing as “no turn on red”. If so, why the ambiguity? If not, then who is “wait for green” for?? It exists in the same context as “no turn on red”, always, and prevents the same action as “no turn on red”, I.E. the right turn on a red light.</w:t>
      </w:r>
    </w:p>
    <w:sectPr w:rsidR="00D843CC" w:rsidRPr="00D843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F7DB" w14:textId="77777777" w:rsidR="003B449D" w:rsidRDefault="003B449D" w:rsidP="001912F8">
      <w:pPr>
        <w:spacing w:after="0" w:line="240" w:lineRule="auto"/>
      </w:pPr>
      <w:r>
        <w:separator/>
      </w:r>
    </w:p>
  </w:endnote>
  <w:endnote w:type="continuationSeparator" w:id="0">
    <w:p w14:paraId="5150038E" w14:textId="77777777" w:rsidR="003B449D" w:rsidRDefault="003B449D" w:rsidP="0019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ACC0" w14:textId="77777777" w:rsidR="00BF61E7" w:rsidRDefault="00BF6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2DC2" w14:textId="77777777" w:rsidR="00BF61E7" w:rsidRDefault="00BF61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B01CB" w14:textId="77777777" w:rsidR="00BF61E7" w:rsidRDefault="00BF6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12691" w14:textId="77777777" w:rsidR="003B449D" w:rsidRDefault="003B449D" w:rsidP="001912F8">
      <w:pPr>
        <w:spacing w:after="0" w:line="240" w:lineRule="auto"/>
      </w:pPr>
      <w:r>
        <w:separator/>
      </w:r>
    </w:p>
  </w:footnote>
  <w:footnote w:type="continuationSeparator" w:id="0">
    <w:p w14:paraId="404032C7" w14:textId="77777777" w:rsidR="003B449D" w:rsidRDefault="003B449D" w:rsidP="00191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33B82" w14:textId="77777777" w:rsidR="00BF61E7" w:rsidRDefault="00BF6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CCE03" w14:textId="7FDB84B7" w:rsidR="00BF61E7" w:rsidRPr="00524700" w:rsidRDefault="00BF61E7">
    <w:pPr>
      <w:pStyle w:val="Header"/>
      <w:rPr>
        <w:rFonts w:ascii="Eras Medium ITC" w:hAnsi="Eras Medium ITC"/>
        <w:sz w:val="28"/>
        <w:szCs w:val="28"/>
      </w:rPr>
    </w:pPr>
    <w:r w:rsidRPr="00524700">
      <w:rPr>
        <w:rFonts w:ascii="Eras Medium ITC" w:hAnsi="Eras Medium ITC"/>
        <w:sz w:val="28"/>
        <w:szCs w:val="28"/>
      </w:rPr>
      <w:t>IST331, Spring 2020</w:t>
    </w:r>
  </w:p>
  <w:p w14:paraId="237F6601" w14:textId="1529502D" w:rsidR="00BF61E7" w:rsidRPr="00524700" w:rsidRDefault="00BF61E7">
    <w:pPr>
      <w:pStyle w:val="Header"/>
      <w:rPr>
        <w:rFonts w:ascii="Eras Medium ITC" w:hAnsi="Eras Medium ITC"/>
        <w:sz w:val="28"/>
        <w:szCs w:val="28"/>
      </w:rPr>
    </w:pPr>
    <w:r w:rsidRPr="00524700">
      <w:rPr>
        <w:rFonts w:ascii="Eras Medium ITC" w:hAnsi="Eras Medium ITC"/>
        <w:sz w:val="28"/>
        <w:szCs w:val="28"/>
      </w:rPr>
      <w:t>Chapter 7, Questions</w:t>
    </w:r>
  </w:p>
  <w:p w14:paraId="6CF58664" w14:textId="77777777" w:rsidR="00BF61E7" w:rsidRPr="00524700" w:rsidRDefault="00BF61E7">
    <w:pPr>
      <w:pStyle w:val="Header"/>
      <w:rPr>
        <w:rFonts w:ascii="Eras Medium ITC" w:hAnsi="Eras Medium ITC"/>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B9835" w14:textId="77777777" w:rsidR="00BF61E7" w:rsidRDefault="00BF6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F57"/>
    <w:multiLevelType w:val="hybridMultilevel"/>
    <w:tmpl w:val="0778E4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72927"/>
    <w:multiLevelType w:val="hybridMultilevel"/>
    <w:tmpl w:val="DF485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778C"/>
    <w:multiLevelType w:val="hybridMultilevel"/>
    <w:tmpl w:val="FC120BF8"/>
    <w:lvl w:ilvl="0" w:tplc="6D26C1D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A2F3F"/>
    <w:multiLevelType w:val="hybridMultilevel"/>
    <w:tmpl w:val="60E49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D868B9"/>
    <w:multiLevelType w:val="hybridMultilevel"/>
    <w:tmpl w:val="AEC06DB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F8"/>
    <w:rsid w:val="00032507"/>
    <w:rsid w:val="000472B4"/>
    <w:rsid w:val="00124E92"/>
    <w:rsid w:val="001327F8"/>
    <w:rsid w:val="00135132"/>
    <w:rsid w:val="001912F8"/>
    <w:rsid w:val="003965D0"/>
    <w:rsid w:val="003B1959"/>
    <w:rsid w:val="003B449D"/>
    <w:rsid w:val="003D1D6E"/>
    <w:rsid w:val="00463FD7"/>
    <w:rsid w:val="00524700"/>
    <w:rsid w:val="00524A94"/>
    <w:rsid w:val="00624098"/>
    <w:rsid w:val="006E0AD1"/>
    <w:rsid w:val="007C1952"/>
    <w:rsid w:val="008C6B5C"/>
    <w:rsid w:val="008F3DF0"/>
    <w:rsid w:val="0094411C"/>
    <w:rsid w:val="00956095"/>
    <w:rsid w:val="00A128C0"/>
    <w:rsid w:val="00A67ECB"/>
    <w:rsid w:val="00AB170C"/>
    <w:rsid w:val="00AE37A7"/>
    <w:rsid w:val="00B14BA0"/>
    <w:rsid w:val="00B81680"/>
    <w:rsid w:val="00BC78E5"/>
    <w:rsid w:val="00BE670A"/>
    <w:rsid w:val="00BF61E7"/>
    <w:rsid w:val="00D77273"/>
    <w:rsid w:val="00D843CC"/>
    <w:rsid w:val="00F601EE"/>
    <w:rsid w:val="00F730A7"/>
    <w:rsid w:val="00FE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8B6B"/>
  <w15:chartTrackingRefBased/>
  <w15:docId w15:val="{CFF35425-72B1-4381-BEC9-EA75D3D8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F8"/>
    <w:pPr>
      <w:ind w:left="720"/>
      <w:contextualSpacing/>
    </w:pPr>
  </w:style>
  <w:style w:type="paragraph" w:styleId="Header">
    <w:name w:val="header"/>
    <w:basedOn w:val="Normal"/>
    <w:link w:val="HeaderChar"/>
    <w:uiPriority w:val="99"/>
    <w:unhideWhenUsed/>
    <w:rsid w:val="0019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F8"/>
  </w:style>
  <w:style w:type="paragraph" w:styleId="Footer">
    <w:name w:val="footer"/>
    <w:basedOn w:val="Normal"/>
    <w:link w:val="FooterChar"/>
    <w:uiPriority w:val="99"/>
    <w:unhideWhenUsed/>
    <w:rsid w:val="0019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Ganther</dc:creator>
  <cp:keywords/>
  <dc:description/>
  <cp:lastModifiedBy>Ryan Carey</cp:lastModifiedBy>
  <cp:revision>24</cp:revision>
  <dcterms:created xsi:type="dcterms:W3CDTF">2020-05-01T13:24:00Z</dcterms:created>
  <dcterms:modified xsi:type="dcterms:W3CDTF">2020-05-01T13:41:00Z</dcterms:modified>
</cp:coreProperties>
</file>