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6AA5C" w14:textId="3F3DDAC3" w:rsidR="00746CC4" w:rsidRDefault="00746CC4" w:rsidP="008544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Ryan Carey</w:t>
      </w:r>
    </w:p>
    <w:p w14:paraId="42FE3DDC" w14:textId="39FAC7A6" w:rsidR="00746CC4" w:rsidRDefault="00746CC4" w:rsidP="008544C6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</w:pPr>
      <w:r>
        <w:t>6/9/2020</w:t>
      </w:r>
    </w:p>
    <w:p w14:paraId="64C9EBAB" w14:textId="49E6ADFE" w:rsidR="00746CC4" w:rsidRDefault="00746CC4" w:rsidP="00746CC4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375" w:hanging="360"/>
        <w:jc w:val="center"/>
      </w:pPr>
      <w:r>
        <w:t>Solo Work Week 3</w:t>
      </w:r>
    </w:p>
    <w:p w14:paraId="631DD21D" w14:textId="498F74FF" w:rsidR="008544C6" w:rsidRDefault="008544C6" w:rsidP="0085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 xml:space="preserve">Explain the difference between URLs, URIs, and URNs. Additionally, describe why the URL is </w:t>
      </w:r>
      <w:proofErr w:type="gramStart"/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>most commonly referred</w:t>
      </w:r>
      <w:proofErr w:type="gramEnd"/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 xml:space="preserve"> to by internet users in general, and then discuss applications of each in creating networked applications.</w:t>
      </w:r>
    </w:p>
    <w:p w14:paraId="1F88415E" w14:textId="25579D34" w:rsidR="00B12281" w:rsidRPr="008544C6" w:rsidRDefault="00B12281" w:rsidP="00B1228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A </w:t>
      </w:r>
      <w:r w:rsidR="00746CC4">
        <w:rPr>
          <w:rFonts w:ascii="Helvetica" w:eastAsia="Times New Roman" w:hAnsi="Helvetica" w:cs="Helvetica"/>
          <w:color w:val="2D3B45"/>
          <w:sz w:val="24"/>
          <w:szCs w:val="24"/>
        </w:rPr>
        <w:t>uniform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resource identifier</w:t>
      </w:r>
      <w:r w:rsidR="00746CC4">
        <w:rPr>
          <w:rFonts w:ascii="Helvetica" w:eastAsia="Times New Roman" w:hAnsi="Helvetica" w:cs="Helvetica"/>
          <w:color w:val="2D3B45"/>
          <w:sz w:val="24"/>
          <w:szCs w:val="24"/>
        </w:rPr>
        <w:t>, or URI,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can be a URL or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URN. A </w:t>
      </w:r>
      <w:r w:rsidR="00746CC4">
        <w:rPr>
          <w:rFonts w:ascii="Helvetica" w:eastAsia="Times New Roman" w:hAnsi="Helvetica" w:cs="Helvetica"/>
          <w:color w:val="2D3B45"/>
          <w:sz w:val="24"/>
          <w:szCs w:val="24"/>
        </w:rPr>
        <w:t xml:space="preserve">universal resource locator, or URL, is a combination of a protocol and location. For that reason, it is the most widely used. </w:t>
      </w:r>
      <w:proofErr w:type="gramStart"/>
      <w:r w:rsidR="00746CC4">
        <w:rPr>
          <w:rFonts w:ascii="Helvetica" w:eastAsia="Times New Roman" w:hAnsi="Helvetica" w:cs="Helvetica"/>
          <w:color w:val="2D3B45"/>
          <w:sz w:val="24"/>
          <w:szCs w:val="24"/>
        </w:rPr>
        <w:t>A</w:t>
      </w:r>
      <w:proofErr w:type="gramEnd"/>
      <w:r w:rsidR="00746CC4">
        <w:rPr>
          <w:rFonts w:ascii="Helvetica" w:eastAsia="Times New Roman" w:hAnsi="Helvetica" w:cs="Helvetica"/>
          <w:color w:val="2D3B45"/>
          <w:sz w:val="24"/>
          <w:szCs w:val="24"/>
        </w:rPr>
        <w:t xml:space="preserve"> URN, or uniform resource name, refers to a location, but doesn’t specify the protocol. Most often, URNs come up when dealing with resources shared over the network.</w:t>
      </w:r>
    </w:p>
    <w:p w14:paraId="0A128E49" w14:textId="32EE9289" w:rsidR="008544C6" w:rsidRDefault="008544C6" w:rsidP="0085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>What factors accelerated the need to migrate from IPv4 to IPv6? Are there any situations in which we might need more than the 2</w:t>
      </w:r>
      <w:r w:rsidRPr="008544C6">
        <w:rPr>
          <w:rFonts w:ascii="Helvetica" w:eastAsia="Times New Roman" w:hAnsi="Helvetica" w:cs="Helvetica"/>
          <w:color w:val="2D3B45"/>
          <w:sz w:val="18"/>
          <w:szCs w:val="18"/>
          <w:vertAlign w:val="superscript"/>
        </w:rPr>
        <w:t>128</w:t>
      </w:r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> unique addresses provided by IPv6?</w:t>
      </w:r>
    </w:p>
    <w:p w14:paraId="057871E8" w14:textId="7D1238CE" w:rsidR="008544C6" w:rsidRPr="008544C6" w:rsidRDefault="008544C6" w:rsidP="008544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Mainly the Internet of Things and the advent of mobile devices created a demand far beyond what was projected or expected. The only situation I could see us needing that many IP addresses, would be if we were to successfully mine asteroids and precious metals became a non-issue. Short of that, I 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don’t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see us having enough copper and silver to create enough physical devices to use up all the addresses in IPv6.</w:t>
      </w:r>
    </w:p>
    <w:p w14:paraId="04E941A4" w14:textId="3F1A36E4" w:rsidR="008544C6" w:rsidRDefault="008544C6" w:rsidP="0085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544C6">
        <w:rPr>
          <w:rFonts w:ascii="Helvetica" w:eastAsia="Times New Roman" w:hAnsi="Helvetica" w:cs="Helvetica"/>
          <w:color w:val="2D3B45"/>
          <w:sz w:val="24"/>
          <w:szCs w:val="24"/>
        </w:rPr>
        <w:t>How have network topologies changed and evolved in the last 20 years? How might they continue to change in the next 20?</w:t>
      </w:r>
    </w:p>
    <w:p w14:paraId="6BB88CA3" w14:textId="6BCD99BA" w:rsidR="008544C6" w:rsidRPr="008544C6" w:rsidRDefault="008544C6" w:rsidP="008544C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We had to come up with NAT due to the limited number of IP addresses, smart switches replaced hubs, wires got thinner and their throughput greatly increased. Personally, I think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lifi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is going to see a big upswin</w:t>
      </w:r>
      <w:r w:rsidR="00B12281">
        <w:rPr>
          <w:rFonts w:ascii="Helvetica" w:eastAsia="Times New Roman" w:hAnsi="Helvetica" w:cs="Helvetica"/>
          <w:color w:val="2D3B45"/>
          <w:sz w:val="24"/>
          <w:szCs w:val="24"/>
        </w:rPr>
        <w:t xml:space="preserve">g. That would greatly reduce issues we see now with interference and packet loss, as </w:t>
      </w:r>
      <w:proofErr w:type="spellStart"/>
      <w:r w:rsidR="00B12281">
        <w:rPr>
          <w:rFonts w:ascii="Helvetica" w:eastAsia="Times New Roman" w:hAnsi="Helvetica" w:cs="Helvetica"/>
          <w:color w:val="2D3B45"/>
          <w:sz w:val="24"/>
          <w:szCs w:val="24"/>
        </w:rPr>
        <w:t>lifi</w:t>
      </w:r>
      <w:proofErr w:type="spellEnd"/>
      <w:r w:rsidR="00B12281">
        <w:rPr>
          <w:rFonts w:ascii="Helvetica" w:eastAsia="Times New Roman" w:hAnsi="Helvetica" w:cs="Helvetica"/>
          <w:color w:val="2D3B45"/>
          <w:sz w:val="24"/>
          <w:szCs w:val="24"/>
        </w:rPr>
        <w:t xml:space="preserve"> is unaffected by EMF radiation. It will require a new set of protocols to produce channels, perhaps a given device would only be listening on a very narrow band of the light spectrum </w:t>
      </w:r>
      <w:proofErr w:type="gramStart"/>
      <w:r w:rsidR="00B12281">
        <w:rPr>
          <w:rFonts w:ascii="Helvetica" w:eastAsia="Times New Roman" w:hAnsi="Helvetica" w:cs="Helvetica"/>
          <w:color w:val="2D3B45"/>
          <w:sz w:val="24"/>
          <w:szCs w:val="24"/>
        </w:rPr>
        <w:t>so as to</w:t>
      </w:r>
      <w:proofErr w:type="gramEnd"/>
      <w:r w:rsidR="00B12281">
        <w:rPr>
          <w:rFonts w:ascii="Helvetica" w:eastAsia="Times New Roman" w:hAnsi="Helvetica" w:cs="Helvetica"/>
          <w:color w:val="2D3B45"/>
          <w:sz w:val="24"/>
          <w:szCs w:val="24"/>
        </w:rPr>
        <w:t xml:space="preserve"> provide many channels.</w:t>
      </w:r>
    </w:p>
    <w:p w14:paraId="5F4BC09D" w14:textId="77777777" w:rsidR="00127B11" w:rsidRDefault="00746CC4"/>
    <w:sectPr w:rsidR="00127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61A0C"/>
    <w:multiLevelType w:val="multilevel"/>
    <w:tmpl w:val="0E86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C6"/>
    <w:rsid w:val="001317A5"/>
    <w:rsid w:val="00546CA3"/>
    <w:rsid w:val="00746CC4"/>
    <w:rsid w:val="008544C6"/>
    <w:rsid w:val="00B1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3DED5"/>
  <w15:chartTrackingRefBased/>
  <w15:docId w15:val="{BB3F0604-B915-4EB9-AE86-EC58AB6B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Carey</dc:creator>
  <cp:keywords/>
  <dc:description/>
  <cp:lastModifiedBy>Ryan Carey</cp:lastModifiedBy>
  <cp:revision>1</cp:revision>
  <dcterms:created xsi:type="dcterms:W3CDTF">2020-06-09T23:29:00Z</dcterms:created>
  <dcterms:modified xsi:type="dcterms:W3CDTF">2020-06-09T23:55:00Z</dcterms:modified>
</cp:coreProperties>
</file>