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8"/>
      </w:tblGrid>
      <w:tr w:rsidR="00AD3EC8" w:rsidRPr="00603F44" w14:paraId="10836FC5" w14:textId="77777777" w:rsidTr="00656006">
        <w:trPr>
          <w:trHeight w:val="1728"/>
        </w:trPr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bottom w:w="648" w:type="dxa"/>
            </w:tcMar>
          </w:tcPr>
          <w:p w14:paraId="6A1E137F" w14:textId="77777777" w:rsidR="00AD3EC8" w:rsidRPr="00603F44" w:rsidRDefault="00CB502D" w:rsidP="00CA730C">
            <w:pPr>
              <w:pStyle w:val="hpedocumenttitle"/>
            </w:pPr>
            <w:r>
              <w:t xml:space="preserve">Fortify on Demand </w:t>
            </w:r>
            <w:r w:rsidR="00554545">
              <w:t>TFS Integration</w:t>
            </w:r>
          </w:p>
          <w:p w14:paraId="1EDED903" w14:textId="77777777" w:rsidR="00D52B19" w:rsidRDefault="00D52B19" w:rsidP="00D52B19">
            <w:pPr>
              <w:pStyle w:val="hpeheadline1"/>
            </w:pPr>
            <w:r>
              <w:t>HPE Security Fortify on Demand</w:t>
            </w:r>
          </w:p>
          <w:p w14:paraId="663814D0" w14:textId="77777777" w:rsidR="00377CD5" w:rsidRPr="00377CD5" w:rsidRDefault="00D52B19" w:rsidP="00D52B19">
            <w:pPr>
              <w:pStyle w:val="hpeheadline2"/>
              <w:framePr w:wrap="auto" w:vAnchor="margin" w:yAlign="inline"/>
              <w:suppressOverlap w:val="0"/>
            </w:pPr>
            <w:r>
              <w:t>Team Foundation Server Integration</w:t>
            </w:r>
          </w:p>
        </w:tc>
      </w:tr>
      <w:tr w:rsidR="00AD3EC8" w:rsidRPr="00603F44" w14:paraId="0DC701C5" w14:textId="77777777" w:rsidTr="00656006">
        <w:trPr>
          <w:trHeight w:hRule="exact" w:val="173"/>
        </w:trPr>
        <w:tc>
          <w:tcPr>
            <w:tcW w:w="712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D6383E1" w14:textId="77777777" w:rsidR="00AD3EC8" w:rsidRPr="00603F44" w:rsidRDefault="00AD3EC8" w:rsidP="00CA730C">
            <w:pPr>
              <w:pStyle w:val="hpebodycopyARIAL"/>
            </w:pPr>
          </w:p>
        </w:tc>
      </w:tr>
    </w:tbl>
    <w:p w14:paraId="269B8A6E" w14:textId="77777777" w:rsidR="00AD3EC8" w:rsidRPr="00603F44" w:rsidRDefault="006E26A0" w:rsidP="00603F44">
      <w:pPr>
        <w:pStyle w:val="hpeintroduction"/>
      </w:pPr>
      <w:r w:rsidRPr="00603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F7BEE" wp14:editId="434259E3">
                <wp:simplePos x="0" y="0"/>
                <wp:positionH relativeFrom="page">
                  <wp:posOffset>5120640</wp:posOffset>
                </wp:positionH>
                <wp:positionV relativeFrom="margin">
                  <wp:align>top</wp:align>
                </wp:positionV>
                <wp:extent cx="2194560" cy="6172200"/>
                <wp:effectExtent l="0" t="0" r="0" b="0"/>
                <wp:wrapNone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61722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B367EDD" w14:textId="77777777" w:rsidR="006A1753" w:rsidRDefault="005729F4" w:rsidP="006A1753">
                            <w:pPr>
                              <w:pStyle w:val="hpecalloutheader"/>
                            </w:pPr>
                            <w:r>
                              <w:t>Features</w:t>
                            </w:r>
                          </w:p>
                          <w:p w14:paraId="74ADE562" w14:textId="77777777" w:rsidR="0027185B" w:rsidRPr="0027185B" w:rsidRDefault="0027185B" w:rsidP="0027185B">
                            <w:pPr>
                              <w:pStyle w:val="hpecallouttext"/>
                            </w:pPr>
                          </w:p>
                          <w:p w14:paraId="4E45DF9B" w14:textId="77777777" w:rsidR="005729F4" w:rsidRDefault="005729F4" w:rsidP="005729F4">
                            <w:pPr>
                              <w:pStyle w:val="hpecallouttext"/>
                            </w:pPr>
                            <w:r>
                              <w:t>Fortify on Demand static security assessment for build</w:t>
                            </w:r>
                            <w:r w:rsidR="00B861A4">
                              <w:t>s</w:t>
                            </w:r>
                            <w:r>
                              <w:t xml:space="preserve"> triggered by TFS</w:t>
                            </w:r>
                          </w:p>
                          <w:p w14:paraId="69A012A6" w14:textId="77777777" w:rsidR="005729F4" w:rsidRDefault="005729F4" w:rsidP="005729F4">
                            <w:pPr>
                              <w:pStyle w:val="hpecallouttext"/>
                            </w:pPr>
                            <w:r>
                              <w:t>Assessment Options</w:t>
                            </w:r>
                          </w:p>
                          <w:p w14:paraId="3CF8663D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Standard assessment consisting of a scan by Fortify SCA followed by a manual review of the results to remove false positives</w:t>
                            </w:r>
                          </w:p>
                          <w:p w14:paraId="2076F646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Express assessment that does a less thorough security check of the application in a shorter period of time</w:t>
                            </w:r>
                          </w:p>
                          <w:p w14:paraId="0ED2932E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Automatically audited assessment that replaces the manual audit with automatic false positive suppression using Fortify Scan Analytics</w:t>
                            </w:r>
                          </w:p>
                          <w:p w14:paraId="3F650495" w14:textId="77777777" w:rsidR="005729F4" w:rsidRDefault="005729F4" w:rsidP="005729F4">
                            <w:pPr>
                              <w:pStyle w:val="hpecallouttext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</w:pPr>
                            <w:r>
                              <w:t>Sonatype scan to identify Open Source components and provide information on known vulnerabilities, along with recommended versions and licensing information</w:t>
                            </w:r>
                          </w:p>
                          <w:p w14:paraId="216D9CCD" w14:textId="77777777" w:rsidR="005729F4" w:rsidRPr="005729F4" w:rsidRDefault="005729F4" w:rsidP="005729F4">
                            <w:pPr>
                              <w:pStyle w:val="hpecallout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A98E" id="AutoShape 14" o:spid="_x0000_s1026" style="position:absolute;margin-left:403.2pt;margin-top:0;width:172.8pt;height:48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" filled="f" stroked="f" strokeweight="1.25pt">
                <v:textbox inset="0,0,0,0">
                  <w:txbxContent>
                    <w:p w:rsidR="006A1753" w:rsidRDefault="005729F4" w:rsidP="006A1753">
                      <w:pPr>
                        <w:pStyle w:val="hpecalloutheader"/>
                      </w:pPr>
                      <w:r>
                        <w:t>Features</w:t>
                      </w:r>
                    </w:p>
                    <w:p w:rsidR="0027185B" w:rsidRPr="0027185B" w:rsidRDefault="0027185B" w:rsidP="0027185B">
                      <w:pPr>
                        <w:pStyle w:val="hpecallouttext"/>
                      </w:pPr>
                    </w:p>
                    <w:p w:rsidR="005729F4" w:rsidRDefault="005729F4" w:rsidP="005729F4">
                      <w:pPr>
                        <w:pStyle w:val="hpecallouttext"/>
                      </w:pPr>
                      <w:r>
                        <w:t>Fortify on Demand static security assessment for build</w:t>
                      </w:r>
                      <w:r w:rsidR="00B861A4">
                        <w:t>s</w:t>
                      </w:r>
                      <w:r>
                        <w:t xml:space="preserve"> triggered by TFS</w:t>
                      </w:r>
                    </w:p>
                    <w:p w:rsidR="005729F4" w:rsidRDefault="005729F4" w:rsidP="005729F4">
                      <w:pPr>
                        <w:pStyle w:val="hpecallouttext"/>
                      </w:pPr>
                      <w:r>
                        <w:t>Assessment Options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Standard assessment consisting of a scan by Fortify SCA followed by a manual review of the results to remove false positives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Express assessment that does a less thorough security check of the application in a shorter period of time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r>
                        <w:t>Automatically audited assessment that replaces the manual audit with automatic false positive suppression using Fortify Scan Analytics</w:t>
                      </w:r>
                    </w:p>
                    <w:p w:rsidR="005729F4" w:rsidRDefault="005729F4" w:rsidP="005729F4">
                      <w:pPr>
                        <w:pStyle w:val="hpecallouttext"/>
                        <w:numPr>
                          <w:ilvl w:val="0"/>
                          <w:numId w:val="24"/>
                        </w:numPr>
                        <w:ind w:left="284" w:hanging="142"/>
                      </w:pPr>
                      <w:proofErr w:type="spellStart"/>
                      <w:r>
                        <w:t>Sonatype</w:t>
                      </w:r>
                      <w:proofErr w:type="spellEnd"/>
                      <w:r>
                        <w:t xml:space="preserve"> scan to identify Open Source components and provide information on known vulnerabilities, along with recommended versions and licensing information</w:t>
                      </w:r>
                    </w:p>
                    <w:p w:rsidR="005729F4" w:rsidRPr="005729F4" w:rsidRDefault="005729F4" w:rsidP="005729F4">
                      <w:pPr>
                        <w:pStyle w:val="hpecallouttext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D52B19" w:rsidRPr="00D52B19">
        <w:t>HPE S</w:t>
      </w:r>
      <w:r w:rsidR="0027185B">
        <w:t xml:space="preserve">ecurity Fortify on Demand </w:t>
      </w:r>
      <w:r w:rsidR="00D52B19" w:rsidRPr="00D52B19">
        <w:t>supports build server integration with many solutions. This document details support for Team Foundation Server. It covers the i</w:t>
      </w:r>
      <w:r w:rsidR="00B861A4">
        <w:t xml:space="preserve">nstallation and configuration </w:t>
      </w:r>
      <w:r w:rsidR="00D52B19" w:rsidRPr="00D52B19">
        <w:t xml:space="preserve">of our </w:t>
      </w:r>
      <w:r w:rsidR="00B861A4">
        <w:t xml:space="preserve">TFS integration script </w:t>
      </w:r>
      <w:r w:rsidR="00D52B19">
        <w:t>that leverages the</w:t>
      </w:r>
      <w:r w:rsidR="00D52B19" w:rsidRPr="00D52B19">
        <w:t xml:space="preserve"> XAML build definitions available in Visual Studio.</w:t>
      </w:r>
    </w:p>
    <w:p w14:paraId="381A69B7" w14:textId="77777777" w:rsidR="00AD3EC8" w:rsidRPr="00603F44" w:rsidRDefault="00AD3EC8" w:rsidP="00603F44">
      <w:pPr>
        <w:pStyle w:val="hpebodycopyARIAL"/>
      </w:pPr>
    </w:p>
    <w:p w14:paraId="68565D75" w14:textId="77777777" w:rsidR="00D52B19" w:rsidRDefault="00D52B19" w:rsidP="00554545">
      <w:pPr>
        <w:pStyle w:val="hpesubhead"/>
      </w:pPr>
      <w:r w:rsidRPr="00B861A4">
        <w:t>Requirements</w:t>
      </w:r>
    </w:p>
    <w:p w14:paraId="544C3263" w14:textId="77777777" w:rsidR="009D6EBB" w:rsidRPr="009D6EBB" w:rsidRDefault="009D6EBB" w:rsidP="009D6EBB">
      <w:pPr>
        <w:pStyle w:val="hpebodycopyARIAL"/>
      </w:pPr>
    </w:p>
    <w:p w14:paraId="0A35D47D" w14:textId="77777777" w:rsidR="00D52B19" w:rsidRPr="00B861A4" w:rsidRDefault="0027185B" w:rsidP="00554545">
      <w:r>
        <w:t xml:space="preserve">Fortify on Demand </w:t>
      </w:r>
      <w:r w:rsidR="00D52B19" w:rsidRPr="00B861A4">
        <w:t>integration with T</w:t>
      </w:r>
      <w:r>
        <w:t xml:space="preserve">eam </w:t>
      </w:r>
      <w:r w:rsidR="00D52B19" w:rsidRPr="00B861A4">
        <w:t>F</w:t>
      </w:r>
      <w:r>
        <w:t>oundation Server (TFS)</w:t>
      </w:r>
      <w:r w:rsidR="00D52B19" w:rsidRPr="00B861A4">
        <w:t xml:space="preserve"> requires two components.</w:t>
      </w:r>
    </w:p>
    <w:p w14:paraId="4E256EB0" w14:textId="77777777" w:rsidR="00D52B19" w:rsidRPr="00B861A4" w:rsidRDefault="00D52B19" w:rsidP="005545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393"/>
        <w:gridCol w:w="3775"/>
      </w:tblGrid>
      <w:tr w:rsidR="00D52B19" w:rsidRPr="00B861A4" w14:paraId="20D1525C" w14:textId="77777777" w:rsidTr="008165DA">
        <w:tc>
          <w:tcPr>
            <w:tcW w:w="2122" w:type="dxa"/>
          </w:tcPr>
          <w:p w14:paraId="0D144762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Resource</w:t>
            </w:r>
          </w:p>
        </w:tc>
        <w:tc>
          <w:tcPr>
            <w:tcW w:w="1984" w:type="dxa"/>
          </w:tcPr>
          <w:p w14:paraId="5E032E3A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Location</w:t>
            </w:r>
          </w:p>
        </w:tc>
        <w:tc>
          <w:tcPr>
            <w:tcW w:w="6504" w:type="dxa"/>
          </w:tcPr>
          <w:p w14:paraId="3B1146AE" w14:textId="77777777" w:rsidR="00D52B19" w:rsidRPr="00B861A4" w:rsidRDefault="00D52B19" w:rsidP="00554545">
            <w:pPr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D52B19" w:rsidRPr="00B861A4" w14:paraId="46204882" w14:textId="77777777" w:rsidTr="008165DA">
        <w:tc>
          <w:tcPr>
            <w:tcW w:w="2122" w:type="dxa"/>
          </w:tcPr>
          <w:p w14:paraId="19516266" w14:textId="77777777" w:rsidR="00D52B19" w:rsidRPr="00B861A4" w:rsidRDefault="00D52B19" w:rsidP="00554545">
            <w:r w:rsidRPr="00B861A4">
              <w:t>FodUpload.jar</w:t>
            </w:r>
          </w:p>
        </w:tc>
        <w:tc>
          <w:tcPr>
            <w:tcW w:w="1984" w:type="dxa"/>
          </w:tcPr>
          <w:p w14:paraId="6238A7C3" w14:textId="77777777" w:rsidR="00D52B19" w:rsidRPr="00B861A4" w:rsidRDefault="00D52B19" w:rsidP="00554545">
            <w:r w:rsidRPr="00B861A4">
              <w:t>TFS Server</w:t>
            </w:r>
          </w:p>
        </w:tc>
        <w:tc>
          <w:tcPr>
            <w:tcW w:w="6504" w:type="dxa"/>
          </w:tcPr>
          <w:p w14:paraId="3288D356" w14:textId="77777777" w:rsidR="00D52B19" w:rsidRPr="00B861A4" w:rsidRDefault="00D52B19" w:rsidP="00554545">
            <w:r w:rsidRPr="00B861A4">
              <w:t>Facilitates authenticated, secure, transport of a ZIP-packaged software application for Static Analysis to a specified Application/Release in the Fo</w:t>
            </w:r>
            <w:r w:rsidR="00B861A4">
              <w:t xml:space="preserve">rtify on </w:t>
            </w:r>
            <w:r w:rsidRPr="00B861A4">
              <w:t>D</w:t>
            </w:r>
            <w:r w:rsidR="00B861A4">
              <w:t xml:space="preserve">emand </w:t>
            </w:r>
            <w:r w:rsidRPr="00B861A4">
              <w:t>Portal</w:t>
            </w:r>
          </w:p>
        </w:tc>
      </w:tr>
      <w:tr w:rsidR="00D52B19" w:rsidRPr="00B861A4" w14:paraId="66F4DF0D" w14:textId="77777777" w:rsidTr="008165DA">
        <w:tc>
          <w:tcPr>
            <w:tcW w:w="2122" w:type="dxa"/>
          </w:tcPr>
          <w:p w14:paraId="5F8A7AE4" w14:textId="77777777" w:rsidR="00D52B19" w:rsidRPr="00B861A4" w:rsidRDefault="00D52B19" w:rsidP="00554545">
            <w:r w:rsidRPr="00B861A4">
              <w:t>FoDSubmission.ps1</w:t>
            </w:r>
          </w:p>
        </w:tc>
        <w:tc>
          <w:tcPr>
            <w:tcW w:w="1984" w:type="dxa"/>
          </w:tcPr>
          <w:p w14:paraId="5E996A99" w14:textId="77777777" w:rsidR="00D52B19" w:rsidRPr="00B861A4" w:rsidRDefault="00D52B19" w:rsidP="00554545">
            <w:r w:rsidRPr="00B861A4">
              <w:t>TFS Server</w:t>
            </w:r>
          </w:p>
        </w:tc>
        <w:tc>
          <w:tcPr>
            <w:tcW w:w="6504" w:type="dxa"/>
          </w:tcPr>
          <w:p w14:paraId="3E9B4D65" w14:textId="77777777" w:rsidR="00D52B19" w:rsidRPr="00B861A4" w:rsidRDefault="00D52B19" w:rsidP="00B861A4">
            <w:r w:rsidRPr="00B861A4">
              <w:t xml:space="preserve">Collects and packages build output, provides a manner of passing credentials and assessment details from Visual Studio to the FodUpload </w:t>
            </w:r>
            <w:r w:rsidR="00B861A4">
              <w:t>utility</w:t>
            </w:r>
          </w:p>
        </w:tc>
      </w:tr>
    </w:tbl>
    <w:p w14:paraId="5B1DDAE0" w14:textId="77777777" w:rsidR="00D52B19" w:rsidRPr="00B861A4" w:rsidRDefault="00D52B19" w:rsidP="00554545"/>
    <w:p w14:paraId="2362A575" w14:textId="77777777" w:rsidR="00D52B19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>The Team Foundation Server must have the Java JVM installed to execute the FodUpload.jar</w:t>
      </w:r>
    </w:p>
    <w:p w14:paraId="1A724A6E" w14:textId="77777777" w:rsidR="00D52B19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>The Team Foundation Server must have outbound HTTPS access to the Fo</w:t>
      </w:r>
      <w:r w:rsidR="0027185B">
        <w:t xml:space="preserve">rtify on </w:t>
      </w:r>
      <w:r w:rsidRPr="00B861A4">
        <w:t>D</w:t>
      </w:r>
      <w:r w:rsidR="0027185B">
        <w:t xml:space="preserve">emand </w:t>
      </w:r>
      <w:r w:rsidRPr="00B861A4">
        <w:t>Portal</w:t>
      </w:r>
    </w:p>
    <w:p w14:paraId="2D9E1808" w14:textId="77777777" w:rsidR="00AD3EC8" w:rsidRPr="00B861A4" w:rsidRDefault="00D52B19" w:rsidP="00CB502D">
      <w:pPr>
        <w:pStyle w:val="hpebulletlist"/>
        <w:numPr>
          <w:ilvl w:val="0"/>
          <w:numId w:val="12"/>
        </w:numPr>
      </w:pPr>
      <w:r w:rsidRPr="00B861A4">
        <w:t xml:space="preserve">The </w:t>
      </w:r>
      <w:r w:rsidR="00B861A4" w:rsidRPr="00B861A4">
        <w:t xml:space="preserve">Fortify on Demand </w:t>
      </w:r>
      <w:r w:rsidRPr="00B861A4">
        <w:t>account used for submission must have access to the target application in the portal</w:t>
      </w:r>
    </w:p>
    <w:p w14:paraId="250CBBFB" w14:textId="77777777" w:rsidR="00554545" w:rsidRPr="00B861A4" w:rsidRDefault="00554545" w:rsidP="00554545">
      <w:pPr>
        <w:rPr>
          <w:rFonts w:ascii="Arial" w:hAnsi="Arial"/>
        </w:rPr>
      </w:pPr>
      <w:r w:rsidRPr="00B861A4">
        <w:br w:type="page"/>
      </w:r>
    </w:p>
    <w:p w14:paraId="74945430" w14:textId="77777777" w:rsidR="00AD3EC8" w:rsidRPr="00B861A4" w:rsidRDefault="00554545" w:rsidP="00554545">
      <w:pPr>
        <w:pStyle w:val="hpesubhead"/>
      </w:pPr>
      <w:r w:rsidRPr="00B861A4">
        <w:lastRenderedPageBreak/>
        <w:t>Server Installation</w:t>
      </w:r>
    </w:p>
    <w:p w14:paraId="796EA4A1" w14:textId="77777777" w:rsidR="00554545" w:rsidRPr="00B861A4" w:rsidRDefault="00554545" w:rsidP="00554545">
      <w:pPr>
        <w:pStyle w:val="hpebodycopyARIAL"/>
      </w:pPr>
    </w:p>
    <w:p w14:paraId="24AEA39C" w14:textId="77777777" w:rsidR="00554545" w:rsidRPr="00B861A4" w:rsidRDefault="007D7F1E" w:rsidP="00D63FD3">
      <w:pPr>
        <w:pStyle w:val="hpebulletlist"/>
        <w:numPr>
          <w:ilvl w:val="0"/>
          <w:numId w:val="18"/>
        </w:numPr>
      </w:pPr>
      <w:r w:rsidRPr="00B861A4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37F4031" wp14:editId="23CE72C4">
            <wp:simplePos x="0" y="0"/>
            <wp:positionH relativeFrom="rightMargin">
              <wp:posOffset>64769</wp:posOffset>
            </wp:positionH>
            <wp:positionV relativeFrom="page">
              <wp:posOffset>2352674</wp:posOffset>
            </wp:positionV>
            <wp:extent cx="2250921" cy="2809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28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45" w:rsidRPr="00B861A4">
        <w:t xml:space="preserve">Download FodUpload.jar from the Fortify on Demand Portal at </w:t>
      </w:r>
      <w:r w:rsidR="00554545" w:rsidRPr="00B861A4">
        <w:rPr>
          <w:b/>
        </w:rPr>
        <w:t>Administration-&gt;Tools</w:t>
      </w:r>
      <w:r w:rsidR="003035D5" w:rsidRPr="00B861A4">
        <w:rPr>
          <w:b/>
        </w:rPr>
        <w:t>.</w:t>
      </w:r>
    </w:p>
    <w:p w14:paraId="5AC75988" w14:textId="77777777" w:rsidR="00554545" w:rsidRPr="00B861A4" w:rsidRDefault="00C747C7" w:rsidP="00D63FD3">
      <w:pPr>
        <w:pStyle w:val="hpebulletlist"/>
        <w:numPr>
          <w:ilvl w:val="0"/>
          <w:numId w:val="18"/>
        </w:numPr>
      </w:pPr>
      <w:r>
        <w:t xml:space="preserve">Locate FodSubmission.ps1 that was downloaded with these instructions from </w:t>
      </w:r>
      <w:r w:rsidR="009943DB" w:rsidRPr="00B861A4">
        <w:t xml:space="preserve">the </w:t>
      </w:r>
      <w:r w:rsidR="009943DB" w:rsidRPr="00B861A4">
        <w:rPr>
          <w:b/>
        </w:rPr>
        <w:t>Customer Software</w:t>
      </w:r>
      <w:r w:rsidR="009943DB" w:rsidRPr="00B861A4">
        <w:t xml:space="preserve"> section of the </w:t>
      </w:r>
      <w:r w:rsidR="009943DB" w:rsidRPr="00B861A4">
        <w:rPr>
          <w:b/>
        </w:rPr>
        <w:t>Help Center</w:t>
      </w:r>
      <w:r w:rsidR="003035D5" w:rsidRPr="00B861A4">
        <w:rPr>
          <w:b/>
        </w:rPr>
        <w:t>.</w:t>
      </w:r>
    </w:p>
    <w:p w14:paraId="2CC2A9A6" w14:textId="77777777" w:rsidR="009943DB" w:rsidRPr="00B861A4" w:rsidRDefault="009943DB" w:rsidP="00D63FD3">
      <w:pPr>
        <w:pStyle w:val="hpebulletlist"/>
        <w:numPr>
          <w:ilvl w:val="0"/>
          <w:numId w:val="18"/>
        </w:numPr>
      </w:pPr>
      <w:r w:rsidRPr="00B861A4">
        <w:t xml:space="preserve">Copy FodUpload.jar and FoDSubmission.ps1 files to the TFS server. The default directory is </w:t>
      </w:r>
      <w:r w:rsidRPr="00B861A4">
        <w:rPr>
          <w:b/>
        </w:rPr>
        <w:t>C:\BuildScripts\</w:t>
      </w:r>
      <w:r w:rsidRPr="00B861A4">
        <w:t xml:space="preserve"> this may be anywhere the TFS user may read and write. Note the directory for your build process template in Visual Studio</w:t>
      </w:r>
      <w:r w:rsidR="003035D5" w:rsidRPr="00B861A4">
        <w:t>.</w:t>
      </w:r>
    </w:p>
    <w:p w14:paraId="42F306B8" w14:textId="77777777" w:rsidR="00AD3EC8" w:rsidRPr="00B861A4" w:rsidRDefault="00AD3EC8" w:rsidP="00603F44">
      <w:pPr>
        <w:pStyle w:val="hpebodycopyARIAL"/>
      </w:pPr>
    </w:p>
    <w:p w14:paraId="00558A47" w14:textId="77777777" w:rsidR="009943DB" w:rsidRPr="00B861A4" w:rsidRDefault="003035D5" w:rsidP="003035D5">
      <w:pPr>
        <w:pStyle w:val="hpesubhead"/>
      </w:pPr>
      <w:r w:rsidRPr="00B861A4">
        <w:t>Client Installation</w:t>
      </w:r>
    </w:p>
    <w:p w14:paraId="6CA67991" w14:textId="77777777" w:rsidR="003035D5" w:rsidRPr="00B861A4" w:rsidRDefault="003035D5" w:rsidP="003035D5">
      <w:pPr>
        <w:pStyle w:val="hpebodycopyARIAL"/>
      </w:pPr>
    </w:p>
    <w:p w14:paraId="49929D39" w14:textId="77777777" w:rsidR="003035D5" w:rsidRPr="00B861A4" w:rsidRDefault="003035D5" w:rsidP="003035D5">
      <w:pPr>
        <w:pStyle w:val="hpebulletlist"/>
        <w:numPr>
          <w:ilvl w:val="0"/>
          <w:numId w:val="8"/>
        </w:numPr>
      </w:pPr>
      <w:r w:rsidRPr="00B861A4">
        <w:t>Ensure the target project/solution will build successfully on the Team Foundation Server.</w:t>
      </w:r>
    </w:p>
    <w:p w14:paraId="18A66B00" w14:textId="77777777" w:rsidR="00BE1254" w:rsidRPr="00B861A4" w:rsidRDefault="003035D5" w:rsidP="00F0025A">
      <w:pPr>
        <w:pStyle w:val="hpebulletlist"/>
        <w:numPr>
          <w:ilvl w:val="0"/>
          <w:numId w:val="8"/>
        </w:numPr>
      </w:pPr>
      <w:r w:rsidRPr="00B861A4">
        <w:t>Identify the corresponding application and associated release in the Fortify on Demand Portal</w:t>
      </w:r>
      <w:r w:rsidR="00BE1254" w:rsidRPr="00B861A4">
        <w:t xml:space="preserve"> from the list of </w:t>
      </w:r>
      <w:r w:rsidR="00BE1254" w:rsidRPr="00B861A4">
        <w:rPr>
          <w:b/>
        </w:rPr>
        <w:t>Applications</w:t>
      </w:r>
      <w:r w:rsidR="00B861A4">
        <w:t>. S</w:t>
      </w:r>
      <w:r w:rsidR="00BE1254" w:rsidRPr="00B861A4">
        <w:t xml:space="preserve">elect the </w:t>
      </w:r>
      <w:r w:rsidR="00957DBC" w:rsidRPr="00B861A4">
        <w:rPr>
          <w:b/>
        </w:rPr>
        <w:t>R</w:t>
      </w:r>
      <w:r w:rsidR="00BE1254" w:rsidRPr="00B861A4">
        <w:rPr>
          <w:b/>
        </w:rPr>
        <w:t>elease</w:t>
      </w:r>
      <w:r w:rsidR="00BE1254" w:rsidRPr="00B861A4">
        <w:t xml:space="preserve"> by name.</w:t>
      </w:r>
      <w:r w:rsidR="00F0025A" w:rsidRPr="00B861A4">
        <w:t xml:space="preserve"> </w:t>
      </w:r>
      <w:r w:rsidR="00BE1254" w:rsidRPr="00B861A4">
        <w:t xml:space="preserve">Select the </w:t>
      </w:r>
      <w:r w:rsidR="00BE1254" w:rsidRPr="00B861A4">
        <w:rPr>
          <w:b/>
        </w:rPr>
        <w:t>build sever</w:t>
      </w:r>
      <w:r w:rsidR="00BE1254" w:rsidRPr="00B861A4">
        <w:t xml:space="preserve"> option and </w:t>
      </w:r>
      <w:r w:rsidR="003A271A" w:rsidRPr="00B861A4">
        <w:t xml:space="preserve">specify appropriate </w:t>
      </w:r>
      <w:r w:rsidR="00BE1254" w:rsidRPr="00B861A4">
        <w:t>values from the dropdown</w:t>
      </w:r>
      <w:r w:rsidR="003A271A" w:rsidRPr="00B861A4">
        <w:t>s</w:t>
      </w:r>
      <w:r w:rsidR="00F0025A" w:rsidRPr="00B861A4">
        <w:t xml:space="preserve"> to generate the </w:t>
      </w:r>
      <w:r w:rsidR="00F0025A" w:rsidRPr="00B861A4">
        <w:rPr>
          <w:b/>
        </w:rPr>
        <w:t>Upload URL</w:t>
      </w:r>
      <w:r w:rsidR="00F0025A" w:rsidRPr="00B861A4">
        <w:t xml:space="preserve"> (See figure 1).</w:t>
      </w:r>
      <w:r w:rsidR="00F0025A" w:rsidRPr="00B861A4">
        <w:rPr>
          <w:noProof/>
          <w:lang w:val="en-GB" w:eastAsia="en-GB"/>
        </w:rPr>
        <w:t xml:space="preserve"> </w:t>
      </w:r>
    </w:p>
    <w:p w14:paraId="4363A9EE" w14:textId="77777777" w:rsidR="00CB502D" w:rsidRPr="00B861A4" w:rsidRDefault="00F0025A" w:rsidP="00F0025A">
      <w:pPr>
        <w:pStyle w:val="hpebulletlist"/>
        <w:numPr>
          <w:ilvl w:val="0"/>
          <w:numId w:val="8"/>
        </w:numPr>
      </w:pPr>
      <w:r w:rsidRPr="00B861A4">
        <w:t xml:space="preserve">Create a XAML Build Definition under </w:t>
      </w:r>
      <w:r w:rsidRPr="00B861A4">
        <w:rPr>
          <w:b/>
        </w:rPr>
        <w:t>Team Explorer -&gt; Builds -&gt; XAML Build Definitions.</w:t>
      </w:r>
      <w:r w:rsidRPr="00B861A4">
        <w:t xml:space="preserve"> You may opt to have multiple build definitions submitting to FoD, depending on your desired schedule. (See figure 2.)</w:t>
      </w:r>
    </w:p>
    <w:p w14:paraId="617ADB83" w14:textId="77777777" w:rsidR="00F0025A" w:rsidRPr="00B861A4" w:rsidRDefault="00F0025A" w:rsidP="00F0025A">
      <w:pPr>
        <w:pStyle w:val="hpebulletlist"/>
        <w:numPr>
          <w:ilvl w:val="0"/>
          <w:numId w:val="8"/>
        </w:numPr>
      </w:pPr>
      <w:r w:rsidRPr="00B861A4">
        <w:t>Script settings are configured under the Process setting. FoD integration may occur post-build, or after tests</w:t>
      </w:r>
    </w:p>
    <w:p w14:paraId="41441871" w14:textId="77777777" w:rsidR="00F0025A" w:rsidRPr="00B861A4" w:rsidRDefault="007D7F1E" w:rsidP="00F0025A">
      <w:pPr>
        <w:pStyle w:val="hpebulletlist"/>
        <w:numPr>
          <w:ilvl w:val="1"/>
          <w:numId w:val="8"/>
        </w:numPr>
      </w:pPr>
      <w:r w:rsidRPr="00B861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5904F" wp14:editId="504E0F00">
                <wp:simplePos x="0" y="0"/>
                <wp:positionH relativeFrom="column">
                  <wp:posOffset>4600575</wp:posOffset>
                </wp:positionH>
                <wp:positionV relativeFrom="page">
                  <wp:posOffset>5257800</wp:posOffset>
                </wp:positionV>
                <wp:extent cx="2365375" cy="25844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A4622" w14:textId="77777777" w:rsidR="00F0025A" w:rsidRPr="00F0025A" w:rsidRDefault="00F0025A" w:rsidP="00F0025A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color w:val="auto"/>
                              </w:rPr>
                            </w:pP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1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 Build Server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418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62.25pt;margin-top:414pt;width:186.2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" stroked="f">
                <v:textbox style="mso-fit-shape-to-text:t" inset="0,0,0,0">
                  <w:txbxContent>
                    <w:p w:rsidR="00F0025A" w:rsidRPr="00F0025A" w:rsidRDefault="00F0025A" w:rsidP="00F0025A">
                      <w:pPr>
                        <w:pStyle w:val="Caption"/>
                        <w:rPr>
                          <w:rFonts w:ascii="Arial" w:hAnsi="Arial"/>
                          <w:b/>
                          <w:color w:val="auto"/>
                        </w:rPr>
                      </w:pPr>
                      <w:r w:rsidRPr="00F0025A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begin"/>
                      </w:r>
                      <w:r w:rsidRPr="00F0025A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F0025A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1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end"/>
                      </w:r>
                      <w:r w:rsidRPr="00F0025A">
                        <w:rPr>
                          <w:b/>
                          <w:color w:val="auto"/>
                        </w:rPr>
                        <w:t xml:space="preserve"> Build Server Option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025A" w:rsidRPr="00B861A4">
        <w:t xml:space="preserve">Configure the post-action script path as deployed on the server, default: </w:t>
      </w:r>
      <w:r w:rsidR="00F0025A" w:rsidRPr="00B861A4">
        <w:rPr>
          <w:b/>
        </w:rPr>
        <w:t>C:\BuildScripts\FoDSubmission.ps1</w:t>
      </w:r>
    </w:p>
    <w:p w14:paraId="6C6A7772" w14:textId="77777777" w:rsidR="00F0025A" w:rsidRPr="00B861A4" w:rsidRDefault="001A753E" w:rsidP="00F0025A">
      <w:pPr>
        <w:pStyle w:val="hpebulletlist"/>
        <w:numPr>
          <w:ilvl w:val="1"/>
          <w:numId w:val="8"/>
        </w:numPr>
      </w:pPr>
      <w:r w:rsidRPr="00B861A4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DA246D8" wp14:editId="3584B020">
            <wp:simplePos x="0" y="0"/>
            <wp:positionH relativeFrom="rightMargin">
              <wp:posOffset>85725</wp:posOffset>
            </wp:positionH>
            <wp:positionV relativeFrom="page">
              <wp:posOffset>5543550</wp:posOffset>
            </wp:positionV>
            <wp:extent cx="2169795" cy="2971800"/>
            <wp:effectExtent l="0" t="0" r="1905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25A" w:rsidRPr="00B861A4">
        <w:t>Configure the post-action script arguments:</w:t>
      </w:r>
    </w:p>
    <w:p w14:paraId="4B754CCB" w14:textId="77777777" w:rsidR="00F0025A" w:rsidRPr="00B861A4" w:rsidRDefault="00F0025A" w:rsidP="00F0025A">
      <w:pPr>
        <w:pStyle w:val="hpebulletli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5244"/>
      </w:tblGrid>
      <w:tr w:rsidR="005729F4" w:rsidRPr="00B861A4" w14:paraId="2879447F" w14:textId="77777777" w:rsidTr="00B7263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F5AA" w14:textId="77777777" w:rsidR="005729F4" w:rsidRPr="00B861A4" w:rsidRDefault="005729F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6680" w14:textId="77777777" w:rsidR="005729F4" w:rsidRPr="00B861A4" w:rsidRDefault="005729F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EC7BCC" w:rsidRPr="00B861A4" w14:paraId="159B0A19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89B0" w14:textId="4D03669D" w:rsidR="00EC7BCC" w:rsidRPr="00B861A4" w:rsidRDefault="000E5970" w:rsidP="000E5970">
            <w:pPr>
              <w:pStyle w:val="hpebodycopyARIAL"/>
            </w:pPr>
            <w:r>
              <w:t>-Source</w:t>
            </w:r>
            <w:r w:rsidR="00EC7BCC" w:rsidRPr="00B861A4"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FEB4" w14:textId="77777777" w:rsidR="00FE69E0" w:rsidRPr="00B861A4" w:rsidRDefault="00EC7BCC">
            <w:pPr>
              <w:pStyle w:val="hpebodycopyARIAL"/>
            </w:pPr>
            <w:r w:rsidRPr="00B861A4">
              <w:t>Designates the roo</w:t>
            </w:r>
            <w:r w:rsidR="00FE69E0">
              <w:t>t directory of the build project</w:t>
            </w:r>
          </w:p>
        </w:tc>
      </w:tr>
      <w:tr w:rsidR="00FE69E0" w:rsidRPr="00B861A4" w14:paraId="635488DE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83A" w14:textId="0BB498F3" w:rsidR="00FE69E0" w:rsidRPr="00B861A4" w:rsidRDefault="00FE69E0" w:rsidP="000E5970">
            <w:pPr>
              <w:pStyle w:val="hpebodycopyARIAL"/>
            </w:pPr>
            <w:r>
              <w:t>-</w:t>
            </w:r>
            <w:r w:rsidR="000E5970">
              <w:t>Username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5D49" w14:textId="77777777" w:rsidR="00FE69E0" w:rsidRPr="00B861A4" w:rsidRDefault="00FE69E0">
            <w:pPr>
              <w:pStyle w:val="hpebodycopyARIAL"/>
            </w:pPr>
            <w:r>
              <w:t>Fortify on Demand portal User Name</w:t>
            </w:r>
          </w:p>
        </w:tc>
      </w:tr>
      <w:tr w:rsidR="00FE69E0" w:rsidRPr="00B861A4" w14:paraId="510C2002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9433" w14:textId="602F3230" w:rsidR="00FE69E0" w:rsidRDefault="00FE69E0" w:rsidP="000E5970">
            <w:pPr>
              <w:pStyle w:val="hpebodycopyARIAL"/>
            </w:pPr>
            <w:r>
              <w:t>-</w:t>
            </w:r>
            <w:r w:rsidR="000E5970">
              <w:t>Password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36B" w14:textId="77777777" w:rsidR="00FE69E0" w:rsidRDefault="00FE69E0">
            <w:pPr>
              <w:pStyle w:val="hpebodycopyARIAL"/>
            </w:pPr>
            <w:r>
              <w:t>Fortify on Demand portal Password</w:t>
            </w:r>
          </w:p>
        </w:tc>
      </w:tr>
      <w:tr w:rsidR="00FE69E0" w:rsidRPr="00B861A4" w14:paraId="2643169C" w14:textId="77777777" w:rsidTr="005C74C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D926" w14:textId="663833CB" w:rsidR="00FE69E0" w:rsidRDefault="00FE69E0" w:rsidP="000E5970">
            <w:pPr>
              <w:pStyle w:val="hpebodycopyARIAL"/>
            </w:pPr>
            <w:r>
              <w:t>-</w:t>
            </w:r>
            <w:r w:rsidR="000E5970">
              <w:t>UploadURL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5A46" w14:textId="77777777" w:rsidR="00FE69E0" w:rsidRDefault="00FE69E0">
            <w:pPr>
              <w:pStyle w:val="hpebodycopyARIAL"/>
            </w:pPr>
            <w:r>
              <w:t>From step 2 above</w:t>
            </w:r>
          </w:p>
        </w:tc>
      </w:tr>
    </w:tbl>
    <w:p w14:paraId="76C716B7" w14:textId="77777777" w:rsidR="00F0025A" w:rsidRPr="00B861A4" w:rsidRDefault="00F0025A" w:rsidP="003A271A">
      <w:pPr>
        <w:pStyle w:val="hpebulletlist"/>
      </w:pPr>
    </w:p>
    <w:p w14:paraId="4EBF6596" w14:textId="77777777" w:rsidR="00F0025A" w:rsidRPr="00B861A4" w:rsidRDefault="00B861A4" w:rsidP="003A271A">
      <w:pPr>
        <w:pStyle w:val="hpebulletlist"/>
        <w:rPr>
          <w:i/>
        </w:rPr>
      </w:pPr>
      <w:r>
        <w:rPr>
          <w:i/>
        </w:rPr>
        <w:t>Example</w:t>
      </w:r>
    </w:p>
    <w:p w14:paraId="1FA9161E" w14:textId="77777777" w:rsidR="00F0025A" w:rsidRPr="00B861A4" w:rsidRDefault="00F0025A" w:rsidP="003A271A">
      <w:pPr>
        <w:pStyle w:val="hpebulletlist"/>
      </w:pPr>
    </w:p>
    <w:p w14:paraId="34C24295" w14:textId="11E75C03" w:rsidR="00F0025A" w:rsidRPr="00B861A4" w:rsidRDefault="00F0025A" w:rsidP="00FE69E0">
      <w:pPr>
        <w:pStyle w:val="hpebulletlist"/>
        <w:suppressAutoHyphens/>
      </w:pPr>
      <w:r w:rsidRPr="00B861A4">
        <w:t xml:space="preserve">-source "$(TF_BUILD_BUILDDIRECTORY)" </w:t>
      </w:r>
      <w:r w:rsidR="00FE69E0" w:rsidRPr="00FE69E0">
        <w:t>-</w:t>
      </w:r>
      <w:r w:rsidR="000E5970">
        <w:t>Username "UserName" -P</w:t>
      </w:r>
      <w:r w:rsidR="00FE69E0" w:rsidRPr="00FE69E0">
        <w:t>assword "P@ssword"</w:t>
      </w:r>
      <w:r w:rsidR="00FE69E0">
        <w:t xml:space="preserve"> –</w:t>
      </w:r>
      <w:r w:rsidR="000E5970">
        <w:t>UploadURL</w:t>
      </w:r>
      <w:r w:rsidR="00FE69E0">
        <w:t xml:space="preserve"> “</w:t>
      </w:r>
      <w:r w:rsidR="00FE69E0" w:rsidRPr="00FE69E0">
        <w:t>https://www.hpfod.com/bsi2.aspx?tid=</w:t>
      </w:r>
      <w:r w:rsidR="00FE69E0">
        <w:t>1234</w:t>
      </w:r>
      <w:r w:rsidR="00FE69E0" w:rsidRPr="00FE69E0">
        <w:t>&amp;tc=</w:t>
      </w:r>
      <w:r w:rsidR="00FE69E0">
        <w:t>tenant</w:t>
      </w:r>
      <w:r w:rsidR="00FE69E0" w:rsidRPr="00FE69E0">
        <w:t>&amp;pv=</w:t>
      </w:r>
      <w:r w:rsidR="00FE69E0">
        <w:t>123456</w:t>
      </w:r>
      <w:r w:rsidR="00FE69E0" w:rsidRPr="00FE69E0">
        <w:t>&amp;payloadType=ANALYSIS_PAYLOAD&amp;astid=</w:t>
      </w:r>
      <w:r w:rsidR="00FE69E0">
        <w:t>123</w:t>
      </w:r>
      <w:r w:rsidR="00FE69E0" w:rsidRPr="00FE69E0">
        <w:t>&amp;ts=.NET&amp;ll=4.5"</w:t>
      </w:r>
    </w:p>
    <w:p w14:paraId="1B812520" w14:textId="77777777" w:rsidR="00F0025A" w:rsidRPr="00B861A4" w:rsidRDefault="00F0025A" w:rsidP="00F0025A">
      <w:pPr>
        <w:pStyle w:val="hpebodycopyARIAL"/>
        <w:rPr>
          <w:color w:val="1F497D"/>
        </w:rPr>
      </w:pPr>
    </w:p>
    <w:p w14:paraId="14534EC0" w14:textId="77777777" w:rsidR="001A753E" w:rsidRPr="00B861A4" w:rsidRDefault="001A753E" w:rsidP="00F0025A">
      <w:pPr>
        <w:pStyle w:val="hpebulletlist"/>
      </w:pPr>
    </w:p>
    <w:p w14:paraId="5B00DBBD" w14:textId="26AC45FD" w:rsidR="001A753E" w:rsidRPr="00B861A4" w:rsidRDefault="001A753E">
      <w:pPr>
        <w:spacing w:after="160" w:line="259" w:lineRule="auto"/>
        <w:rPr>
          <w:rFonts w:ascii="Arial Bold" w:hAnsi="Arial Bold"/>
        </w:rPr>
      </w:pPr>
      <w:r w:rsidRPr="00B861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5856E" wp14:editId="08FF869F">
                <wp:simplePos x="0" y="0"/>
                <wp:positionH relativeFrom="rightMargin">
                  <wp:posOffset>104775</wp:posOffset>
                </wp:positionH>
                <wp:positionV relativeFrom="page">
                  <wp:posOffset>8572500</wp:posOffset>
                </wp:positionV>
                <wp:extent cx="2169795" cy="258445"/>
                <wp:effectExtent l="0" t="0" r="190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A645C8" w14:textId="77777777" w:rsidR="00F0025A" w:rsidRPr="00F0025A" w:rsidRDefault="00F0025A" w:rsidP="00F0025A">
                            <w:pPr>
                              <w:pStyle w:val="Caption"/>
                              <w:rPr>
                                <w:rFonts w:ascii="Arial Bold" w:hAnsi="Arial Bold"/>
                                <w:b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2</w:t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F0025A">
                              <w:rPr>
                                <w:b/>
                                <w:color w:val="auto"/>
                              </w:rPr>
                              <w:t xml:space="preserve"> XAML Build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5856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8.25pt;margin-top:675pt;width:170.85pt;height:20.3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" stroked="f">
                <v:textbox style="mso-fit-shape-to-text:t" inset="0,0,0,0">
                  <w:txbxContent>
                    <w:p w14:paraId="38A645C8" w14:textId="77777777" w:rsidR="00F0025A" w:rsidRPr="00F0025A" w:rsidRDefault="00F0025A" w:rsidP="00F0025A">
                      <w:pPr>
                        <w:pStyle w:val="Caption"/>
                        <w:rPr>
                          <w:rFonts w:ascii="Arial Bold" w:hAnsi="Arial Bold"/>
                          <w:b/>
                          <w:noProof/>
                          <w:color w:val="auto"/>
                          <w:u w:val="single"/>
                        </w:rPr>
                      </w:pPr>
                      <w:r w:rsidRPr="00F0025A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begin"/>
                      </w:r>
                      <w:r w:rsidRPr="00F0025A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F0025A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2</w:t>
                      </w:r>
                      <w:r w:rsidRPr="00F0025A">
                        <w:rPr>
                          <w:b/>
                          <w:color w:val="auto"/>
                        </w:rPr>
                        <w:fldChar w:fldCharType="end"/>
                      </w:r>
                      <w:r w:rsidRPr="00F0025A">
                        <w:rPr>
                          <w:b/>
                          <w:color w:val="auto"/>
                        </w:rPr>
                        <w:t xml:space="preserve"> XAML Build Definitions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861A4">
        <w:rPr>
          <w:rFonts w:ascii="Arial Bold" w:hAnsi="Arial Bold"/>
        </w:rPr>
        <w:br w:type="page"/>
      </w:r>
    </w:p>
    <w:p w14:paraId="4AFAC025" w14:textId="78530C52" w:rsidR="001A753E" w:rsidRDefault="001A753E" w:rsidP="007D7F1E">
      <w:pPr>
        <w:pStyle w:val="hpesubhead"/>
      </w:pPr>
      <w:r w:rsidRPr="00B861A4">
        <w:lastRenderedPageBreak/>
        <w:t>Testing</w:t>
      </w:r>
    </w:p>
    <w:p w14:paraId="10AA2728" w14:textId="77777777" w:rsidR="009D6EBB" w:rsidRPr="009D6EBB" w:rsidRDefault="009D6EBB" w:rsidP="009D6EBB">
      <w:pPr>
        <w:pStyle w:val="hpebodycopyARIAL"/>
      </w:pPr>
    </w:p>
    <w:p w14:paraId="6AACE998" w14:textId="77777777" w:rsidR="007D7F1E" w:rsidRPr="00B861A4" w:rsidRDefault="007D7F1E" w:rsidP="00D63FD3">
      <w:pPr>
        <w:pStyle w:val="hpebulletlist"/>
        <w:numPr>
          <w:ilvl w:val="0"/>
          <w:numId w:val="20"/>
        </w:numPr>
      </w:pPr>
      <w:r w:rsidRPr="00B861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C3DB4" wp14:editId="6E381388">
                <wp:simplePos x="0" y="0"/>
                <wp:positionH relativeFrom="column">
                  <wp:posOffset>4581525</wp:posOffset>
                </wp:positionH>
                <wp:positionV relativeFrom="paragraph">
                  <wp:posOffset>2666365</wp:posOffset>
                </wp:positionV>
                <wp:extent cx="230505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7F8B3" w14:textId="77777777" w:rsidR="007D7F1E" w:rsidRPr="007D7F1E" w:rsidRDefault="007D7F1E" w:rsidP="007D7F1E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</w:rPr>
                            </w:pP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5729F4">
                              <w:rPr>
                                <w:b/>
                                <w:noProof/>
                                <w:color w:val="auto"/>
                              </w:rPr>
                              <w:t>3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 Successful build and Fo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 xml:space="preserve">rtify on 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>D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>emand</w:t>
                            </w:r>
                            <w:r w:rsidRPr="007D7F1E">
                              <w:rPr>
                                <w:b/>
                                <w:color w:val="auto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33DD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360.75pt;margin-top:209.95pt;width:181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" stroked="f">
                <v:textbox style="mso-fit-shape-to-text:t" inset="0,0,0,0">
                  <w:txbxContent>
                    <w:p w:rsidR="007D7F1E" w:rsidRPr="007D7F1E" w:rsidRDefault="007D7F1E" w:rsidP="007D7F1E">
                      <w:pPr>
                        <w:pStyle w:val="Caption"/>
                        <w:rPr>
                          <w:rFonts w:ascii="Arial" w:hAnsi="Arial"/>
                          <w:b/>
                          <w:noProof/>
                          <w:color w:val="auto"/>
                        </w:rPr>
                      </w:pPr>
                      <w:r w:rsidRPr="007D7F1E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7D7F1E">
                        <w:rPr>
                          <w:b/>
                          <w:color w:val="auto"/>
                        </w:rPr>
                        <w:fldChar w:fldCharType="begin"/>
                      </w:r>
                      <w:r w:rsidRPr="007D7F1E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7D7F1E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5729F4">
                        <w:rPr>
                          <w:b/>
                          <w:noProof/>
                          <w:color w:val="auto"/>
                        </w:rPr>
                        <w:t>3</w:t>
                      </w:r>
                      <w:r w:rsidRPr="007D7F1E">
                        <w:rPr>
                          <w:b/>
                          <w:color w:val="auto"/>
                        </w:rPr>
                        <w:fldChar w:fldCharType="end"/>
                      </w:r>
                      <w:r w:rsidRPr="007D7F1E">
                        <w:rPr>
                          <w:b/>
                          <w:color w:val="auto"/>
                        </w:rPr>
                        <w:t xml:space="preserve"> Successful build and Fo</w:t>
                      </w:r>
                      <w:r w:rsidR="0027185B">
                        <w:rPr>
                          <w:b/>
                          <w:color w:val="auto"/>
                        </w:rPr>
                        <w:t xml:space="preserve">rtify on </w:t>
                      </w:r>
                      <w:r w:rsidRPr="007D7F1E">
                        <w:rPr>
                          <w:b/>
                          <w:color w:val="auto"/>
                        </w:rPr>
                        <w:t>D</w:t>
                      </w:r>
                      <w:r w:rsidR="0027185B">
                        <w:rPr>
                          <w:b/>
                          <w:color w:val="auto"/>
                        </w:rPr>
                        <w:t>emand</w:t>
                      </w:r>
                      <w:r w:rsidRPr="007D7F1E">
                        <w:rPr>
                          <w:b/>
                          <w:color w:val="auto"/>
                        </w:rPr>
                        <w:t xml:space="preserve"> submission</w:t>
                      </w:r>
                    </w:p>
                  </w:txbxContent>
                </v:textbox>
              </v:shape>
            </w:pict>
          </mc:Fallback>
        </mc:AlternateContent>
      </w:r>
      <w:r w:rsidRPr="00B861A4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8522D08" wp14:editId="03968A04">
            <wp:simplePos x="0" y="0"/>
            <wp:positionH relativeFrom="column">
              <wp:posOffset>4581526</wp:posOffset>
            </wp:positionH>
            <wp:positionV relativeFrom="page">
              <wp:posOffset>2438400</wp:posOffset>
            </wp:positionV>
            <wp:extent cx="2305050" cy="22764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7"/>
                    <a:stretch/>
                  </pic:blipFill>
                  <pic:spPr bwMode="auto"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61A4">
        <w:t xml:space="preserve">Manually trigger your build </w:t>
      </w:r>
      <w:r w:rsidR="00B861A4" w:rsidRPr="00B861A4">
        <w:t>definition to test.  E</w:t>
      </w:r>
      <w:r w:rsidRPr="00B861A4">
        <w:t xml:space="preserve">rrors during the post-build process will indicate a failure in submission to FoD. </w:t>
      </w:r>
      <w:r w:rsidR="009D6EBB">
        <w:t xml:space="preserve">See figure 3 and figure 4. </w:t>
      </w:r>
      <w:r w:rsidRPr="00B861A4">
        <w:t xml:space="preserve">In the event of a post-build error </w:t>
      </w:r>
      <w:r w:rsidR="009D6EBB">
        <w:t xml:space="preserve">please check that </w:t>
      </w:r>
      <w:r w:rsidRPr="00B861A4">
        <w:t>the command is properly formatted, inc</w:t>
      </w:r>
      <w:r w:rsidR="009D6EBB">
        <w:t xml:space="preserve">luding quotation marks, the Upload </w:t>
      </w:r>
      <w:r w:rsidRPr="00B861A4">
        <w:t>URL is valid, and the portal credentials are correct.</w:t>
      </w:r>
      <w:r w:rsidRPr="00B861A4">
        <w:rPr>
          <w:noProof/>
          <w:lang w:val="en-GB" w:eastAsia="en-GB"/>
        </w:rPr>
        <w:t xml:space="preserve"> </w:t>
      </w:r>
    </w:p>
    <w:p w14:paraId="068A51AD" w14:textId="77777777" w:rsidR="007D7F1E" w:rsidRPr="00B861A4" w:rsidRDefault="007D7F1E" w:rsidP="00D63FD3">
      <w:pPr>
        <w:pStyle w:val="hpebulletlist"/>
        <w:numPr>
          <w:ilvl w:val="0"/>
          <w:numId w:val="20"/>
        </w:numPr>
      </w:pPr>
      <w:r w:rsidRPr="00B861A4">
        <w:t>Login to the Fo</w:t>
      </w:r>
      <w:r w:rsidR="0027185B">
        <w:t xml:space="preserve">rtify on </w:t>
      </w:r>
      <w:r w:rsidRPr="00B861A4">
        <w:t>D</w:t>
      </w:r>
      <w:r w:rsidR="0027185B">
        <w:t>emand</w:t>
      </w:r>
      <w:r w:rsidRPr="00B861A4">
        <w:t xml:space="preserve"> Portal to verify that the assessment has been submitted. You should see the static scan status as ‘In Progress’</w:t>
      </w:r>
    </w:p>
    <w:p w14:paraId="036C0B14" w14:textId="18020F3C" w:rsidR="00F0025A" w:rsidRPr="00B861A4" w:rsidRDefault="00F0025A" w:rsidP="003A271A">
      <w:pPr>
        <w:pStyle w:val="hpebulletlist"/>
      </w:pPr>
    </w:p>
    <w:p w14:paraId="62F1BEB4" w14:textId="77777777" w:rsidR="005729F4" w:rsidRDefault="00D63FD3" w:rsidP="005729F4">
      <w:pPr>
        <w:pStyle w:val="hpesubhead"/>
      </w:pPr>
      <w:r w:rsidRPr="00B861A4">
        <w:t>Additional Options</w:t>
      </w:r>
    </w:p>
    <w:p w14:paraId="3C9F9AD6" w14:textId="77777777" w:rsidR="000E5970" w:rsidRDefault="000E5970" w:rsidP="000E5970">
      <w:pPr>
        <w:pStyle w:val="hpebodycopyARIAL"/>
      </w:pPr>
    </w:p>
    <w:p w14:paraId="77A66253" w14:textId="4496ED1C" w:rsidR="000E5970" w:rsidRDefault="000E5970" w:rsidP="000E5970">
      <w:pPr>
        <w:pStyle w:val="hpebodycopyARIAL"/>
      </w:pPr>
      <w:r>
        <w:t>Proxy configuration may be added with the following:</w:t>
      </w:r>
      <w:r w:rsidR="00E7483D" w:rsidRPr="00B861A4">
        <w:rPr>
          <w:rFonts w:asciiTheme="minorHAnsi" w:hAnsiTheme="minorHAnsi" w:cstheme="minorHAnsi"/>
          <w:noProof/>
          <w:color w:val="00B388" w:themeColor="background2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62957C5C" wp14:editId="162823BE">
            <wp:simplePos x="0" y="0"/>
            <wp:positionH relativeFrom="rightMargin">
              <wp:align>left</wp:align>
            </wp:positionH>
            <wp:positionV relativeFrom="page">
              <wp:posOffset>5372100</wp:posOffset>
            </wp:positionV>
            <wp:extent cx="2314575" cy="3228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 r="3750" b="-1180"/>
                    <a:stretch/>
                  </pic:blipFill>
                  <pic:spPr bwMode="auto">
                    <a:xfrm>
                      <a:off x="0" y="0"/>
                      <a:ext cx="23145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678"/>
      </w:tblGrid>
      <w:tr w:rsidR="000E5970" w:rsidRPr="00B861A4" w14:paraId="1A0104E2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DF5E" w14:textId="77777777" w:rsidR="000E5970" w:rsidRPr="00B861A4" w:rsidRDefault="000E5970" w:rsidP="00C065D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E0DB" w14:textId="77777777" w:rsidR="000E5970" w:rsidRPr="00B861A4" w:rsidRDefault="000E5970" w:rsidP="00C065D4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0E5970" w:rsidRPr="00B861A4" w14:paraId="373CE2F4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04FB" w14:textId="68A5347B" w:rsidR="000E5970" w:rsidRPr="00B861A4" w:rsidRDefault="000E5970" w:rsidP="000E5970">
            <w:pPr>
              <w:pStyle w:val="hpebodycopyARIAL"/>
            </w:pPr>
            <w:r>
              <w:t>-ProxyURL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17A" w14:textId="5707BBB4" w:rsidR="000E5970" w:rsidRPr="00B861A4" w:rsidRDefault="00E7483D" w:rsidP="00E7483D">
            <w:pPr>
              <w:pStyle w:val="hpebodycopyARIAL"/>
            </w:pPr>
            <w:r>
              <w:t>Internal proxy address</w:t>
            </w:r>
          </w:p>
        </w:tc>
      </w:tr>
      <w:tr w:rsidR="000E5970" w:rsidRPr="00B861A4" w14:paraId="6F20B7C4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75DF" w14:textId="5D1BA29A" w:rsidR="000E5970" w:rsidRPr="000E5970" w:rsidRDefault="00F8219A" w:rsidP="00F8219A">
            <w:pPr>
              <w:pStyle w:val="hpebodycopyARIAL"/>
              <w:rPr>
                <w:i/>
              </w:rPr>
            </w:pPr>
            <w:r>
              <w:t>-ProxyUserName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93" w14:textId="715EFB64" w:rsidR="000E5970" w:rsidRPr="00B861A4" w:rsidRDefault="00E7483D" w:rsidP="00C065D4">
            <w:pPr>
              <w:pStyle w:val="hpebodycopyARIAL"/>
            </w:pPr>
            <w:r>
              <w:t>Proxy username</w:t>
            </w:r>
            <w:r w:rsidR="00F8219A">
              <w:t xml:space="preserve"> (Optional)</w:t>
            </w:r>
          </w:p>
        </w:tc>
      </w:tr>
      <w:tr w:rsidR="000E5970" w:rsidRPr="00B861A4" w14:paraId="0F97D7FE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276" w14:textId="688453F2" w:rsidR="000E5970" w:rsidRPr="000E5970" w:rsidRDefault="000E5970" w:rsidP="000E5970">
            <w:pPr>
              <w:pStyle w:val="hpebodycopyARIAL"/>
              <w:rPr>
                <w:i/>
              </w:rPr>
            </w:pPr>
            <w:r w:rsidRPr="00B861A4">
              <w:t>-</w:t>
            </w:r>
            <w:r w:rsidR="00F8219A">
              <w:t>ProxyPassword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E73D" w14:textId="1EBE9738" w:rsidR="000E5970" w:rsidRPr="00B861A4" w:rsidRDefault="00E7483D" w:rsidP="00C065D4">
            <w:pPr>
              <w:pStyle w:val="hpebodycopyARIAL"/>
            </w:pPr>
            <w:r>
              <w:t>Proxy password</w:t>
            </w:r>
            <w:r w:rsidR="00F8219A">
              <w:t xml:space="preserve"> </w:t>
            </w:r>
            <w:r w:rsidR="00F8219A">
              <w:t>(Optional)</w:t>
            </w:r>
          </w:p>
        </w:tc>
      </w:tr>
      <w:tr w:rsidR="000E5970" w:rsidRPr="00B861A4" w14:paraId="65595C52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22AA" w14:textId="69F6DEFD" w:rsidR="000E5970" w:rsidRPr="00B861A4" w:rsidRDefault="000E5970" w:rsidP="000E5970">
            <w:pPr>
              <w:pStyle w:val="hpebodycopyARIAL"/>
            </w:pPr>
            <w:r>
              <w:t>-NTworkstationName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D05E" w14:textId="151A3711" w:rsidR="000E5970" w:rsidRPr="00B861A4" w:rsidRDefault="00E7483D" w:rsidP="00C065D4">
            <w:pPr>
              <w:pStyle w:val="hpebodycopyARIAL"/>
            </w:pPr>
            <w:r>
              <w:t>NT workstation name</w:t>
            </w:r>
            <w:r w:rsidR="00F8219A">
              <w:t xml:space="preserve"> </w:t>
            </w:r>
            <w:r w:rsidR="00F8219A">
              <w:t>(Optional)</w:t>
            </w:r>
          </w:p>
        </w:tc>
      </w:tr>
      <w:tr w:rsidR="000E5970" w:rsidRPr="00B861A4" w14:paraId="07D7C2FA" w14:textId="77777777" w:rsidTr="00C065D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AE4E" w14:textId="50874B42" w:rsidR="000E5970" w:rsidRDefault="00F8219A" w:rsidP="000E5970">
            <w:pPr>
              <w:pStyle w:val="hpebodycopyARIAL"/>
            </w:pPr>
            <w:r>
              <w:t>-NTdomain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A2A8" w14:textId="2B7B84D6" w:rsidR="000E5970" w:rsidRPr="00B861A4" w:rsidRDefault="00E7483D" w:rsidP="00C065D4">
            <w:pPr>
              <w:pStyle w:val="hpebodycopyARIAL"/>
            </w:pPr>
            <w:r>
              <w:t>NT domain name</w:t>
            </w:r>
            <w:r w:rsidR="00F8219A">
              <w:t xml:space="preserve"> </w:t>
            </w:r>
            <w:r w:rsidR="00F8219A">
              <w:t>(Optional)</w:t>
            </w:r>
          </w:p>
        </w:tc>
      </w:tr>
    </w:tbl>
    <w:p w14:paraId="6F2DE152" w14:textId="329B8EDB" w:rsidR="009D6EBB" w:rsidRPr="009D6EBB" w:rsidRDefault="009D6EBB" w:rsidP="009D6EBB">
      <w:pPr>
        <w:pStyle w:val="hpebodycopyARIAL"/>
      </w:pPr>
    </w:p>
    <w:p w14:paraId="7DDA2710" w14:textId="77777777" w:rsidR="003003F4" w:rsidRDefault="003003F4" w:rsidP="00D63FD3">
      <w:pPr>
        <w:pStyle w:val="hpebodycopyARIAL"/>
      </w:pPr>
    </w:p>
    <w:p w14:paraId="39EE578A" w14:textId="1160F10C" w:rsidR="005729F4" w:rsidRPr="00F8219A" w:rsidRDefault="005729F4" w:rsidP="00D63FD3">
      <w:pPr>
        <w:pStyle w:val="hpebodycopyARIAL"/>
      </w:pPr>
      <w:bookmarkStart w:id="0" w:name="_GoBack"/>
      <w:bookmarkEnd w:id="0"/>
      <w:r w:rsidRPr="00B861A4">
        <w:t>A range of security assessment options can be specified by</w:t>
      </w:r>
      <w:r w:rsidR="003003F4">
        <w:t xml:space="preserve">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678"/>
      </w:tblGrid>
      <w:tr w:rsidR="005729F4" w:rsidRPr="00B861A4" w14:paraId="292C3EEE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2765" w14:textId="77777777" w:rsidR="005729F4" w:rsidRPr="00B861A4" w:rsidRDefault="005729F4" w:rsidP="00A7444C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Argument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1480" w14:textId="77777777" w:rsidR="005729F4" w:rsidRPr="00B861A4" w:rsidRDefault="005729F4" w:rsidP="00A7444C">
            <w:pPr>
              <w:pStyle w:val="hpebodycopyARIAL"/>
              <w:rPr>
                <w:b/>
              </w:rPr>
            </w:pPr>
            <w:r w:rsidRPr="00B861A4">
              <w:rPr>
                <w:b/>
              </w:rPr>
              <w:t>Purpose</w:t>
            </w:r>
          </w:p>
        </w:tc>
      </w:tr>
      <w:tr w:rsidR="005729F4" w:rsidRPr="00B861A4" w14:paraId="71079D00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EE6E" w14:textId="77777777" w:rsidR="005729F4" w:rsidRPr="00B861A4" w:rsidRDefault="00FE69E0" w:rsidP="00A7444C">
            <w:pPr>
              <w:pStyle w:val="hpebodycopyARIAL"/>
            </w:pPr>
            <w:r>
              <w:t>-ExpressScan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ADC0" w14:textId="77777777" w:rsidR="005729F4" w:rsidRPr="00B861A4" w:rsidRDefault="005729F4" w:rsidP="00A7444C">
            <w:pPr>
              <w:pStyle w:val="hpebodycopyARIAL"/>
            </w:pPr>
            <w:r w:rsidRPr="00B861A4">
              <w:t>Express assessment that does a less thorough security check of the application in a shorter period of time</w:t>
            </w:r>
          </w:p>
        </w:tc>
      </w:tr>
      <w:tr w:rsidR="005729F4" w:rsidRPr="00B861A4" w14:paraId="1CDDD119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0BAD" w14:textId="77777777" w:rsidR="005729F4" w:rsidRPr="00B861A4" w:rsidRDefault="00FE69E0" w:rsidP="00FE69E0">
            <w:pPr>
              <w:pStyle w:val="hpebodycopyARIAL"/>
            </w:pPr>
            <w:r>
              <w:t>-AutomatedAudit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BD4B" w14:textId="77777777" w:rsidR="005729F4" w:rsidRPr="00B861A4" w:rsidRDefault="005729F4" w:rsidP="00A7444C">
            <w:pPr>
              <w:pStyle w:val="hpebodycopyARIAL"/>
            </w:pPr>
            <w:r w:rsidRPr="00B861A4">
              <w:t>Automatically audited assessment that replaces the manual audit with automatic false positive suppression using Fortify Scan Analytics</w:t>
            </w:r>
          </w:p>
        </w:tc>
      </w:tr>
      <w:tr w:rsidR="005729F4" w:rsidRPr="00B861A4" w14:paraId="6B604A0E" w14:textId="77777777" w:rsidTr="00B861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050" w14:textId="77777777" w:rsidR="005729F4" w:rsidRPr="00B861A4" w:rsidRDefault="005729F4" w:rsidP="00FE69E0">
            <w:pPr>
              <w:pStyle w:val="hpebodycopyARIAL"/>
            </w:pPr>
            <w:r w:rsidRPr="00B861A4">
              <w:t>-</w:t>
            </w:r>
            <w:r w:rsidR="00FE69E0">
              <w:t>SonatypeReport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8154" w14:textId="77777777" w:rsidR="005729F4" w:rsidRPr="00B861A4" w:rsidRDefault="005729F4" w:rsidP="00A7444C">
            <w:pPr>
              <w:pStyle w:val="hpebodycopyARIAL"/>
            </w:pPr>
            <w:r w:rsidRPr="00B861A4">
              <w:t>Sonatype scan to identify Open Source components and provide information on known vulnerabilities, along with recommended versions and licensing information</w:t>
            </w:r>
          </w:p>
        </w:tc>
      </w:tr>
    </w:tbl>
    <w:p w14:paraId="509E063C" w14:textId="77777777" w:rsidR="003003F4" w:rsidRDefault="00E7483D" w:rsidP="003003F4">
      <w:pPr>
        <w:spacing w:after="160" w:line="259" w:lineRule="auto"/>
        <w:rPr>
          <w:i/>
        </w:rPr>
      </w:pPr>
      <w:r w:rsidRPr="00B861A4">
        <w:rPr>
          <w:rFonts w:cstheme="minorHAnsi"/>
          <w:noProof/>
          <w:color w:val="00B388" w:themeColor="background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9638A" wp14:editId="4F522CF2">
                <wp:simplePos x="0" y="0"/>
                <wp:positionH relativeFrom="rightMargin">
                  <wp:align>left</wp:align>
                </wp:positionH>
                <wp:positionV relativeFrom="margin">
                  <wp:posOffset>6835775</wp:posOffset>
                </wp:positionV>
                <wp:extent cx="2314575" cy="38989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5C8B6" w14:textId="77777777" w:rsidR="005729F4" w:rsidRPr="005729F4" w:rsidRDefault="005729F4" w:rsidP="005729F4">
                            <w:pPr>
                              <w:pStyle w:val="Caption"/>
                              <w:rPr>
                                <w:rFonts w:ascii="Arial Bold" w:hAnsi="Arial Bold"/>
                                <w:b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Pr="005729F4">
                              <w:rPr>
                                <w:b/>
                                <w:noProof/>
                                <w:color w:val="auto"/>
                              </w:rPr>
                              <w:t>4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 Successful build and failed Fo</w:t>
                            </w:r>
                            <w:r w:rsidR="0027185B">
                              <w:rPr>
                                <w:b/>
                                <w:color w:val="auto"/>
                              </w:rPr>
                              <w:t>rtify on Demand</w:t>
                            </w:r>
                            <w:r w:rsidRPr="005729F4">
                              <w:rPr>
                                <w:b/>
                                <w:color w:val="auto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9638A" id="Text Box 12" o:spid="_x0000_s1030" type="#_x0000_t202" style="position:absolute;margin-left:0;margin-top:538.25pt;width:182.25pt;height:30.7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" stroked="f">
                <v:textbox style="mso-fit-shape-to-text:t" inset="0,0,0,0">
                  <w:txbxContent>
                    <w:p w14:paraId="4175C8B6" w14:textId="77777777" w:rsidR="005729F4" w:rsidRPr="005729F4" w:rsidRDefault="005729F4" w:rsidP="005729F4">
                      <w:pPr>
                        <w:pStyle w:val="Caption"/>
                        <w:rPr>
                          <w:rFonts w:ascii="Arial Bold" w:hAnsi="Arial Bold"/>
                          <w:b/>
                          <w:noProof/>
                          <w:color w:val="auto"/>
                          <w:u w:val="single"/>
                        </w:rPr>
                      </w:pPr>
                      <w:r w:rsidRPr="005729F4">
                        <w:rPr>
                          <w:b/>
                          <w:color w:val="auto"/>
                        </w:rPr>
                        <w:t xml:space="preserve">Figure </w:t>
                      </w:r>
                      <w:r w:rsidRPr="005729F4">
                        <w:rPr>
                          <w:b/>
                          <w:color w:val="auto"/>
                        </w:rPr>
                        <w:fldChar w:fldCharType="begin"/>
                      </w:r>
                      <w:r w:rsidRPr="005729F4">
                        <w:rPr>
                          <w:b/>
                          <w:color w:val="auto"/>
                        </w:rPr>
                        <w:instrText xml:space="preserve"> SEQ Figure \* ARABIC </w:instrText>
                      </w:r>
                      <w:r w:rsidRPr="005729F4">
                        <w:rPr>
                          <w:b/>
                          <w:color w:val="auto"/>
                        </w:rPr>
                        <w:fldChar w:fldCharType="separate"/>
                      </w:r>
                      <w:r w:rsidRPr="005729F4">
                        <w:rPr>
                          <w:b/>
                          <w:noProof/>
                          <w:color w:val="auto"/>
                        </w:rPr>
                        <w:t>4</w:t>
                      </w:r>
                      <w:r w:rsidRPr="005729F4">
                        <w:rPr>
                          <w:b/>
                          <w:color w:val="auto"/>
                        </w:rPr>
                        <w:fldChar w:fldCharType="end"/>
                      </w:r>
                      <w:r w:rsidRPr="005729F4">
                        <w:rPr>
                          <w:b/>
                          <w:color w:val="auto"/>
                        </w:rPr>
                        <w:t xml:space="preserve"> Successful build and failed Fo</w:t>
                      </w:r>
                      <w:r w:rsidR="0027185B">
                        <w:rPr>
                          <w:b/>
                          <w:color w:val="auto"/>
                        </w:rPr>
                        <w:t>rtify on Demand</w:t>
                      </w:r>
                      <w:r w:rsidRPr="005729F4">
                        <w:rPr>
                          <w:b/>
                          <w:color w:val="auto"/>
                        </w:rPr>
                        <w:t xml:space="preserve"> submission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A31518F" w14:textId="20AE3F48" w:rsidR="00F8219A" w:rsidRPr="003003F4" w:rsidRDefault="00FE69E0" w:rsidP="003003F4">
      <w:pPr>
        <w:spacing w:after="160" w:line="259" w:lineRule="auto"/>
      </w:pPr>
      <w:r w:rsidRPr="003003F4">
        <w:rPr>
          <w:i/>
        </w:rPr>
        <w:t>Example</w:t>
      </w:r>
    </w:p>
    <w:p w14:paraId="4B506811" w14:textId="1B49EB72" w:rsidR="00FE69E0" w:rsidRPr="00B861A4" w:rsidRDefault="00FE69E0" w:rsidP="00FE69E0">
      <w:pPr>
        <w:pStyle w:val="hpebulletlist"/>
        <w:suppressAutoHyphens/>
      </w:pPr>
      <w:r w:rsidRPr="00B861A4">
        <w:t xml:space="preserve">-source "$(TF_BUILD_BUILDDIRECTORY)" </w:t>
      </w:r>
      <w:r w:rsidRPr="00FE69E0">
        <w:t>-username "UserName" -password "P@ssword"</w:t>
      </w:r>
      <w:r>
        <w:t xml:space="preserve"> </w:t>
      </w:r>
      <w:r w:rsidRPr="00FE69E0">
        <w:rPr>
          <w:b/>
        </w:rPr>
        <w:t>–ExpressScan –AutomatedAudit –SonatypeReport</w:t>
      </w:r>
      <w:r w:rsidR="003003F4">
        <w:t xml:space="preserve"> –Upload</w:t>
      </w:r>
      <w:r>
        <w:t>URL “</w:t>
      </w:r>
      <w:r w:rsidRPr="00FE69E0">
        <w:t>https://www.hpfod.com/bsi2.aspx?tid=</w:t>
      </w:r>
      <w:r>
        <w:t>1234</w:t>
      </w:r>
      <w:r w:rsidRPr="00FE69E0">
        <w:t>&amp;tc=</w:t>
      </w:r>
      <w:r>
        <w:t>tenant</w:t>
      </w:r>
      <w:r w:rsidRPr="00FE69E0">
        <w:t>&amp;pv=</w:t>
      </w:r>
      <w:r>
        <w:t>123456</w:t>
      </w:r>
      <w:r w:rsidRPr="00FE69E0">
        <w:t>&amp;payloadType=ANALYSIS_PAYLOAD&amp;astid=</w:t>
      </w:r>
      <w:r>
        <w:t>123</w:t>
      </w:r>
      <w:r w:rsidRPr="00FE69E0">
        <w:t>&amp;ts=.NET&amp;ll=4.5"</w:t>
      </w:r>
    </w:p>
    <w:p w14:paraId="17920B05" w14:textId="2ABDCA92" w:rsidR="003003F4" w:rsidRDefault="003003F4" w:rsidP="003003F4">
      <w:pPr>
        <w:pStyle w:val="hpebulletlist"/>
      </w:pPr>
    </w:p>
    <w:p w14:paraId="2659E776" w14:textId="4FFE760A" w:rsidR="003003F4" w:rsidRPr="00B861A4" w:rsidRDefault="003003F4" w:rsidP="003003F4">
      <w:pPr>
        <w:pStyle w:val="hpebulletlist"/>
      </w:pPr>
      <w:r w:rsidRPr="00B861A4">
        <w:t>Please note the quotation marks are required.</w:t>
      </w:r>
    </w:p>
    <w:p w14:paraId="25D5D67C" w14:textId="77777777" w:rsidR="003003F4" w:rsidRDefault="003003F4" w:rsidP="00D63FD3">
      <w:pPr>
        <w:pStyle w:val="hpebodycopyARIAL"/>
      </w:pPr>
    </w:p>
    <w:p w14:paraId="7FE009C4" w14:textId="6F62F2CC" w:rsidR="000958C0" w:rsidRPr="00B861A4" w:rsidRDefault="003003F4" w:rsidP="00D63FD3">
      <w:pPr>
        <w:pStyle w:val="hpebodycopyARIAL"/>
      </w:pPr>
      <w:r>
        <w:t xml:space="preserve">Further details on these additional options </w:t>
      </w:r>
      <w:r w:rsidR="00D63FD3" w:rsidRPr="00B861A4">
        <w:t>may be found under ‘Running FoD Upload.jar’ in the Fortify on Demand User Guide available in</w:t>
      </w:r>
      <w:r w:rsidR="00B861A4" w:rsidRPr="00B861A4">
        <w:t xml:space="preserve"> the</w:t>
      </w:r>
      <w:r w:rsidR="00D63FD3" w:rsidRPr="00B861A4">
        <w:t xml:space="preserve"> </w:t>
      </w:r>
      <w:r w:rsidR="00D63FD3" w:rsidRPr="00B861A4">
        <w:rPr>
          <w:b/>
        </w:rPr>
        <w:t>Help Cente</w:t>
      </w:r>
      <w:r w:rsidR="00D63FD3" w:rsidRPr="00B861A4">
        <w:t>r of the Fortify on Demand Customer Portal.</w:t>
      </w:r>
    </w:p>
    <w:p w14:paraId="50E398DE" w14:textId="77777777" w:rsidR="00D63FD3" w:rsidRPr="00D63FD3" w:rsidRDefault="00D63FD3" w:rsidP="00D63FD3">
      <w:pPr>
        <w:pStyle w:val="hpebodycopyARIAL"/>
      </w:pPr>
    </w:p>
    <w:p w14:paraId="1726DC4D" w14:textId="7AC76B85" w:rsidR="005729F4" w:rsidRDefault="000958C0" w:rsidP="00F8219A">
      <w:pPr>
        <w:pStyle w:val="hpebodycopyARIAL"/>
      </w:pPr>
      <w:r>
        <w:t>Note that express assessment and automatically audited assessments are beta features that must be enabled by your Fortify on Demand Technical A</w:t>
      </w:r>
      <w:r w:rsidR="003003F4">
        <w:t>ccount Manager (TAM).</w:t>
      </w:r>
    </w:p>
    <w:p w14:paraId="48DE20FB" w14:textId="2FD572F6" w:rsidR="005729F4" w:rsidRDefault="005729F4" w:rsidP="000D20E1">
      <w:pPr>
        <w:pStyle w:val="hpelearnmore"/>
      </w:pPr>
    </w:p>
    <w:p w14:paraId="0CA42111" w14:textId="29F46DA1" w:rsidR="00AD3EC8" w:rsidRPr="00603F44" w:rsidRDefault="00AD3EC8" w:rsidP="000D20E1">
      <w:pPr>
        <w:pStyle w:val="hpelearnmore"/>
      </w:pPr>
      <w:r w:rsidRPr="00603F44">
        <w:t xml:space="preserve">Learn more at </w:t>
      </w:r>
    </w:p>
    <w:p w14:paraId="0F954186" w14:textId="25BD8DBC" w:rsidR="00E80C3F" w:rsidRPr="00B861A4" w:rsidRDefault="00AD3EC8" w:rsidP="0097281F">
      <w:pPr>
        <w:pStyle w:val="hpecomurl"/>
        <w:rPr>
          <w:rFonts w:asciiTheme="minorHAnsi" w:hAnsiTheme="minorHAnsi" w:cstheme="minorHAnsi"/>
          <w:color w:val="00B388" w:themeColor="background2"/>
          <w:u w:val="none"/>
        </w:rPr>
      </w:pPr>
      <w:r w:rsidRPr="00B861A4">
        <w:rPr>
          <w:rFonts w:asciiTheme="minorHAnsi" w:hAnsiTheme="minorHAnsi" w:cstheme="minorHAnsi"/>
          <w:color w:val="00B388" w:themeColor="background2"/>
          <w:u w:val="none"/>
        </w:rPr>
        <w:t>hpe.com/</w:t>
      </w:r>
      <w:r w:rsidR="005729F4" w:rsidRPr="00B861A4">
        <w:rPr>
          <w:rFonts w:asciiTheme="minorHAnsi" w:hAnsiTheme="minorHAnsi" w:cstheme="minorHAnsi"/>
          <w:color w:val="00B388" w:themeColor="background2"/>
          <w:u w:val="none"/>
        </w:rPr>
        <w:t>software/fortifyondemand</w:t>
      </w:r>
    </w:p>
    <w:sectPr w:rsidR="00E80C3F" w:rsidRPr="00B861A4" w:rsidSect="00377CD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3096" w:right="4392" w:bottom="1440" w:left="720" w:header="720" w:footer="576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9A8A8" w14:textId="77777777" w:rsidR="007C5CBA" w:rsidRDefault="007C5CBA" w:rsidP="00227D9F">
      <w:pPr>
        <w:spacing w:line="240" w:lineRule="auto"/>
      </w:pPr>
      <w:r>
        <w:separator/>
      </w:r>
    </w:p>
  </w:endnote>
  <w:endnote w:type="continuationSeparator" w:id="0">
    <w:p w14:paraId="43E350D2" w14:textId="77777777" w:rsidR="007C5CBA" w:rsidRDefault="007C5CBA" w:rsidP="0022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Y="1"/>
      <w:tblOverlap w:val="never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80"/>
      <w:gridCol w:w="3420"/>
    </w:tblGrid>
    <w:tr w:rsidR="004805B7" w:rsidRPr="004805B7" w14:paraId="380698C9" w14:textId="77777777" w:rsidTr="002C61D9">
      <w:trPr>
        <w:trHeight w:hRule="exact" w:val="360"/>
      </w:trPr>
      <w:tc>
        <w:tcPr>
          <w:tcW w:w="7380" w:type="dxa"/>
          <w:vAlign w:val="bottom"/>
        </w:tcPr>
        <w:p w14:paraId="6F9401E9" w14:textId="77777777" w:rsidR="004805B7" w:rsidRPr="004805B7" w:rsidRDefault="00554545" w:rsidP="004805B7">
          <w:pPr>
            <w:pStyle w:val="Foo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February 2016</w:t>
          </w:r>
        </w:p>
      </w:tc>
      <w:tc>
        <w:tcPr>
          <w:tcW w:w="3420" w:type="dxa"/>
          <w:vAlign w:val="bottom"/>
        </w:tcPr>
        <w:p w14:paraId="1C1A4CF2" w14:textId="77777777" w:rsidR="004805B7" w:rsidRPr="004805B7" w:rsidRDefault="004805B7" w:rsidP="004805B7">
          <w:pPr>
            <w:pStyle w:val="Footer"/>
            <w:rPr>
              <w:rFonts w:ascii="Arial" w:hAnsi="Arial"/>
              <w:sz w:val="14"/>
              <w:szCs w:val="14"/>
            </w:rPr>
          </w:pPr>
        </w:p>
      </w:tc>
    </w:tr>
  </w:tbl>
  <w:p w14:paraId="70202BB0" w14:textId="77777777" w:rsidR="00AD3EC8" w:rsidRPr="004805B7" w:rsidRDefault="00AD3EC8" w:rsidP="004805B7">
    <w:pPr>
      <w:pStyle w:val="hpe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Y="1"/>
      <w:tblOverlap w:val="never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80"/>
      <w:gridCol w:w="3420"/>
    </w:tblGrid>
    <w:tr w:rsidR="00377CD5" w14:paraId="52FF9A97" w14:textId="77777777" w:rsidTr="002C61D9">
      <w:trPr>
        <w:trHeight w:hRule="exact" w:val="360"/>
      </w:trPr>
      <w:tc>
        <w:tcPr>
          <w:tcW w:w="7380" w:type="dxa"/>
          <w:vAlign w:val="bottom"/>
        </w:tcPr>
        <w:p w14:paraId="6CB113BC" w14:textId="77777777" w:rsidR="00377CD5" w:rsidRPr="00377CD5" w:rsidRDefault="00554545" w:rsidP="00377CD5">
          <w:pPr>
            <w:pStyle w:val="hpefooter"/>
          </w:pPr>
          <w:r>
            <w:t>February 2016</w:t>
          </w:r>
        </w:p>
      </w:tc>
      <w:tc>
        <w:tcPr>
          <w:tcW w:w="3420" w:type="dxa"/>
          <w:vAlign w:val="bottom"/>
        </w:tcPr>
        <w:p w14:paraId="604F0855" w14:textId="77777777" w:rsidR="00377CD5" w:rsidRDefault="00377CD5" w:rsidP="00377CD5">
          <w:pPr>
            <w:pStyle w:val="hpefooter"/>
          </w:pPr>
        </w:p>
      </w:tc>
    </w:tr>
  </w:tbl>
  <w:p w14:paraId="32DA7A68" w14:textId="77777777" w:rsidR="00AD3EC8" w:rsidRPr="00377CD5" w:rsidRDefault="00AD3EC8" w:rsidP="004805B7">
    <w:pPr>
      <w:pStyle w:val="hpe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EA3F1" w14:textId="77777777" w:rsidR="007C5CBA" w:rsidRDefault="007C5CBA" w:rsidP="00227D9F">
      <w:pPr>
        <w:spacing w:line="240" w:lineRule="auto"/>
      </w:pPr>
      <w:r>
        <w:separator/>
      </w:r>
    </w:p>
  </w:footnote>
  <w:footnote w:type="continuationSeparator" w:id="0">
    <w:p w14:paraId="3E037C97" w14:textId="77777777" w:rsidR="007C5CBA" w:rsidRDefault="007C5CBA" w:rsidP="00227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8A8CC" w14:textId="77777777" w:rsidR="00227D9F" w:rsidRPr="006E26A0" w:rsidRDefault="00227D9F" w:rsidP="00E129CF">
    <w:pPr>
      <w:pStyle w:val="hpeheader"/>
    </w:pPr>
    <w:r w:rsidRPr="006E26A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C02F" wp14:editId="629CB58C">
              <wp:simplePos x="0" y="0"/>
              <wp:positionH relativeFrom="margin">
                <wp:align>left</wp:align>
              </wp:positionH>
              <wp:positionV relativeFrom="page">
                <wp:posOffset>1865630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74611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46.9pt" to="540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" strokecolor="black [3213]" strokeweight=".25pt">
              <v:stroke joinstyle="miter"/>
              <w10:wrap anchorx="margin" anchory="page"/>
            </v:line>
          </w:pict>
        </mc:Fallback>
      </mc:AlternateContent>
    </w:r>
    <w:r w:rsidR="00CB502D">
      <w:t xml:space="preserve">Fortify on Demand </w:t>
    </w:r>
    <w:r w:rsidR="00554545">
      <w:t>TFS Integration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6CB3B" w14:textId="77777777" w:rsidR="00E80C3F" w:rsidRDefault="00E80C3F" w:rsidP="004805B7">
    <w:pPr>
      <w:pStyle w:val="hpeheader"/>
      <w:tabs>
        <w:tab w:val="left" w:pos="2025"/>
      </w:tabs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ED99F8" wp14:editId="26389E54">
              <wp:simplePos x="0" y="0"/>
              <wp:positionH relativeFrom="margin">
                <wp:align>left</wp:align>
              </wp:positionH>
              <wp:positionV relativeFrom="page">
                <wp:posOffset>1865630</wp:posOffset>
              </wp:positionV>
              <wp:extent cx="6858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0C017D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46.9pt" to="540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" strokecolor="black [3213]" strokeweight=".25pt">
              <v:stroke joinstyle="miter"/>
              <w10:wrap anchorx="margin" anchory="page"/>
            </v:lin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51ED12F" wp14:editId="6A4BDBA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55648" cy="73226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pe_pri_grn_pos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732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02D8"/>
    <w:multiLevelType w:val="hybridMultilevel"/>
    <w:tmpl w:val="89DEA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F1F"/>
    <w:multiLevelType w:val="multilevel"/>
    <w:tmpl w:val="A2D8A5E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2" w15:restartNumberingAfterBreak="0">
    <w:nsid w:val="19714348"/>
    <w:multiLevelType w:val="hybridMultilevel"/>
    <w:tmpl w:val="C43A67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71BF6"/>
    <w:multiLevelType w:val="multilevel"/>
    <w:tmpl w:val="5830A2BA"/>
    <w:lvl w:ilvl="0">
      <w:numFmt w:val="bullet"/>
      <w:lvlText w:val="•"/>
      <w:lvlJc w:val="left"/>
      <w:pPr>
        <w:tabs>
          <w:tab w:val="num" w:pos="187"/>
        </w:tabs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367"/>
        </w:tabs>
        <w:ind w:left="367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547"/>
        </w:tabs>
        <w:ind w:left="547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727"/>
        </w:tabs>
        <w:ind w:left="727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907"/>
        </w:tabs>
        <w:ind w:left="907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087"/>
        </w:tabs>
        <w:ind w:left="1087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1267"/>
        </w:tabs>
        <w:ind w:left="1267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447"/>
        </w:tabs>
        <w:ind w:left="1447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27" w:hanging="187"/>
      </w:pPr>
      <w:rPr>
        <w:rFonts w:ascii="Arial" w:hAnsi="Arial" w:hint="default"/>
      </w:rPr>
    </w:lvl>
  </w:abstractNum>
  <w:abstractNum w:abstractNumId="4" w15:restartNumberingAfterBreak="0">
    <w:nsid w:val="24B86F02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5" w15:restartNumberingAfterBreak="0">
    <w:nsid w:val="355536AC"/>
    <w:multiLevelType w:val="hybridMultilevel"/>
    <w:tmpl w:val="5C909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458"/>
    <w:multiLevelType w:val="hybridMultilevel"/>
    <w:tmpl w:val="FD2E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6008"/>
    <w:multiLevelType w:val="hybridMultilevel"/>
    <w:tmpl w:val="B0AC56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2254B9"/>
    <w:multiLevelType w:val="hybridMultilevel"/>
    <w:tmpl w:val="DCB0EC5A"/>
    <w:lvl w:ilvl="0" w:tplc="EDF0C6B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7134F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0" w15:restartNumberingAfterBreak="0">
    <w:nsid w:val="4EE27193"/>
    <w:multiLevelType w:val="hybridMultilevel"/>
    <w:tmpl w:val="E3444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43C7"/>
    <w:multiLevelType w:val="hybridMultilevel"/>
    <w:tmpl w:val="BFCE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D12E1"/>
    <w:multiLevelType w:val="hybridMultilevel"/>
    <w:tmpl w:val="F6A8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37A9E"/>
    <w:multiLevelType w:val="hybridMultilevel"/>
    <w:tmpl w:val="A01E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1723F"/>
    <w:multiLevelType w:val="hybridMultilevel"/>
    <w:tmpl w:val="6B94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4754E0"/>
    <w:multiLevelType w:val="multilevel"/>
    <w:tmpl w:val="6B7AAF4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7" w15:restartNumberingAfterBreak="0">
    <w:nsid w:val="612F0FED"/>
    <w:multiLevelType w:val="hybridMultilevel"/>
    <w:tmpl w:val="70C46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527DF"/>
    <w:multiLevelType w:val="multilevel"/>
    <w:tmpl w:val="A2D8A5E6"/>
    <w:lvl w:ilvl="0">
      <w:start w:val="1"/>
      <w:numFmt w:val="decimal"/>
      <w:lvlText w:val="%1."/>
      <w:lvlJc w:val="left"/>
      <w:pPr>
        <w:ind w:left="187" w:hanging="18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9" w15:restartNumberingAfterBreak="0">
    <w:nsid w:val="71994596"/>
    <w:multiLevelType w:val="multilevel"/>
    <w:tmpl w:val="0409001D"/>
    <w:numStyleLink w:val="bodybullets"/>
  </w:abstractNum>
  <w:abstractNum w:abstractNumId="20" w15:restartNumberingAfterBreak="0">
    <w:nsid w:val="72F146B2"/>
    <w:multiLevelType w:val="hybridMultilevel"/>
    <w:tmpl w:val="C2002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3"/>
  </w:num>
  <w:num w:numId="5">
    <w:abstractNumId w:val="3"/>
    <w:lvlOverride w:ilvl="0">
      <w:lvl w:ilvl="0">
        <w:numFmt w:val="bullet"/>
        <w:lvlText w:val="•"/>
        <w:lvlJc w:val="left"/>
        <w:pPr>
          <w:ind w:left="187" w:hanging="187"/>
        </w:pPr>
        <w:rPr>
          <w:rFonts w:ascii="Arial" w:hAnsi="Arial" w:hint="default"/>
        </w:rPr>
      </w:lvl>
    </w:lvlOverride>
    <w:lvlOverride w:ilvl="1">
      <w:lvl w:ilvl="1">
        <w:start w:val="1"/>
        <w:numFmt w:val="bullet"/>
        <w:lvlText w:val="–"/>
        <w:lvlJc w:val="left"/>
        <w:pPr>
          <w:ind w:left="547" w:hanging="187"/>
        </w:pPr>
        <w:rPr>
          <w:rFonts w:ascii="Arial" w:hAnsi="Arial" w:hint="default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907" w:hanging="187"/>
        </w:pPr>
        <w:rPr>
          <w:rFonts w:ascii="Arial" w:hAnsi="Arial" w:hint="default"/>
        </w:rPr>
      </w:lvl>
    </w:lvlOverride>
    <w:lvlOverride w:ilvl="3">
      <w:lvl w:ilvl="3">
        <w:start w:val="1"/>
        <w:numFmt w:val="bullet"/>
        <w:lvlText w:val="–"/>
        <w:lvlJc w:val="left"/>
        <w:pPr>
          <w:ind w:left="1267" w:hanging="187"/>
        </w:pPr>
        <w:rPr>
          <w:rFonts w:ascii="Arial" w:hAnsi="Arial"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1627" w:hanging="187"/>
        </w:pPr>
        <w:rPr>
          <w:rFonts w:ascii="Arial" w:hAnsi="Arial" w:hint="default"/>
        </w:rPr>
      </w:lvl>
    </w:lvlOverride>
    <w:lvlOverride w:ilvl="5">
      <w:lvl w:ilvl="5">
        <w:start w:val="1"/>
        <w:numFmt w:val="bullet"/>
        <w:lvlText w:val="–"/>
        <w:lvlJc w:val="left"/>
        <w:pPr>
          <w:ind w:left="1987" w:hanging="187"/>
        </w:pPr>
        <w:rPr>
          <w:rFonts w:ascii="Arial" w:hAnsi="Arial"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2347" w:hanging="187"/>
        </w:pPr>
        <w:rPr>
          <w:rFonts w:ascii="Arial" w:hAnsi="Arial" w:hint="default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2707" w:hanging="187"/>
        </w:pPr>
        <w:rPr>
          <w:rFonts w:ascii="Arial" w:hAnsi="Arial"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3067" w:hanging="187"/>
        </w:pPr>
        <w:rPr>
          <w:rFonts w:ascii="Arial" w:hAnsi="Arial" w:hint="default"/>
        </w:rPr>
      </w:lvl>
    </w:lvlOverride>
  </w:num>
  <w:num w:numId="6">
    <w:abstractNumId w:val="3"/>
    <w:lvlOverride w:ilvl="0">
      <w:lvl w:ilvl="0">
        <w:numFmt w:val="bullet"/>
        <w:lvlText w:val="•"/>
        <w:lvlJc w:val="left"/>
        <w:pPr>
          <w:ind w:left="187" w:hanging="187"/>
        </w:pPr>
        <w:rPr>
          <w:rFonts w:ascii="Arial" w:hAnsi="Arial" w:hint="default"/>
        </w:rPr>
      </w:lvl>
    </w:lvlOverride>
    <w:lvlOverride w:ilvl="1">
      <w:lvl w:ilvl="1">
        <w:start w:val="1"/>
        <w:numFmt w:val="bullet"/>
        <w:lvlText w:val="–"/>
        <w:lvlJc w:val="left"/>
        <w:pPr>
          <w:ind w:left="367" w:hanging="187"/>
        </w:pPr>
        <w:rPr>
          <w:rFonts w:ascii="Arial" w:hAnsi="Arial" w:hint="default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547" w:hanging="187"/>
        </w:pPr>
        <w:rPr>
          <w:rFonts w:ascii="Arial" w:hAnsi="Arial" w:hint="default"/>
        </w:rPr>
      </w:lvl>
    </w:lvlOverride>
    <w:lvlOverride w:ilvl="3">
      <w:lvl w:ilvl="3">
        <w:start w:val="1"/>
        <w:numFmt w:val="bullet"/>
        <w:lvlText w:val="–"/>
        <w:lvlJc w:val="left"/>
        <w:pPr>
          <w:ind w:left="727" w:hanging="187"/>
        </w:pPr>
        <w:rPr>
          <w:rFonts w:ascii="Arial" w:hAnsi="Arial"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907" w:hanging="187"/>
        </w:pPr>
        <w:rPr>
          <w:rFonts w:ascii="Arial" w:hAnsi="Arial" w:hint="default"/>
        </w:rPr>
      </w:lvl>
    </w:lvlOverride>
    <w:lvlOverride w:ilvl="5">
      <w:lvl w:ilvl="5">
        <w:start w:val="1"/>
        <w:numFmt w:val="bullet"/>
        <w:lvlText w:val="–"/>
        <w:lvlJc w:val="left"/>
        <w:pPr>
          <w:ind w:left="1087" w:hanging="187"/>
        </w:pPr>
        <w:rPr>
          <w:rFonts w:ascii="Arial" w:hAnsi="Arial"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1267" w:hanging="187"/>
        </w:pPr>
        <w:rPr>
          <w:rFonts w:ascii="Arial" w:hAnsi="Arial" w:hint="default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1447" w:hanging="187"/>
        </w:pPr>
        <w:rPr>
          <w:rFonts w:ascii="Arial" w:hAnsi="Arial"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1627" w:hanging="187"/>
        </w:pPr>
        <w:rPr>
          <w:rFonts w:ascii="Arial" w:hAnsi="Arial" w:hint="default"/>
        </w:rPr>
      </w:lvl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5"/>
  </w:num>
  <w:num w:numId="16">
    <w:abstractNumId w:val="2"/>
  </w:num>
  <w:num w:numId="17">
    <w:abstractNumId w:val="7"/>
  </w:num>
  <w:num w:numId="18">
    <w:abstractNumId w:val="9"/>
  </w:num>
  <w:num w:numId="19">
    <w:abstractNumId w:val="10"/>
  </w:num>
  <w:num w:numId="20">
    <w:abstractNumId w:val="16"/>
  </w:num>
  <w:num w:numId="21">
    <w:abstractNumId w:val="11"/>
  </w:num>
  <w:num w:numId="22">
    <w:abstractNumId w:val="4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9F"/>
    <w:rsid w:val="0000575E"/>
    <w:rsid w:val="000105C5"/>
    <w:rsid w:val="00022BE2"/>
    <w:rsid w:val="00070A63"/>
    <w:rsid w:val="000751D9"/>
    <w:rsid w:val="00077BB4"/>
    <w:rsid w:val="000958C0"/>
    <w:rsid w:val="000D20E1"/>
    <w:rsid w:val="000E5970"/>
    <w:rsid w:val="0018062E"/>
    <w:rsid w:val="001A753E"/>
    <w:rsid w:val="00227D9F"/>
    <w:rsid w:val="0027185B"/>
    <w:rsid w:val="003003F4"/>
    <w:rsid w:val="003035D5"/>
    <w:rsid w:val="00344EA8"/>
    <w:rsid w:val="00350258"/>
    <w:rsid w:val="0036353B"/>
    <w:rsid w:val="00364A6E"/>
    <w:rsid w:val="00377CD5"/>
    <w:rsid w:val="00382F68"/>
    <w:rsid w:val="003A271A"/>
    <w:rsid w:val="004719A9"/>
    <w:rsid w:val="004805B7"/>
    <w:rsid w:val="004B40F4"/>
    <w:rsid w:val="0050326F"/>
    <w:rsid w:val="00521CF5"/>
    <w:rsid w:val="00523A51"/>
    <w:rsid w:val="00526C26"/>
    <w:rsid w:val="00537836"/>
    <w:rsid w:val="00547D36"/>
    <w:rsid w:val="00554545"/>
    <w:rsid w:val="005729F4"/>
    <w:rsid w:val="00603F44"/>
    <w:rsid w:val="00604571"/>
    <w:rsid w:val="00656006"/>
    <w:rsid w:val="00697F7B"/>
    <w:rsid w:val="006A1753"/>
    <w:rsid w:val="006A4EA4"/>
    <w:rsid w:val="006E26A0"/>
    <w:rsid w:val="006F4E72"/>
    <w:rsid w:val="00700F85"/>
    <w:rsid w:val="007458AC"/>
    <w:rsid w:val="00746B1F"/>
    <w:rsid w:val="007B0CAF"/>
    <w:rsid w:val="007C5CBA"/>
    <w:rsid w:val="007D7F1E"/>
    <w:rsid w:val="00860CA8"/>
    <w:rsid w:val="00890500"/>
    <w:rsid w:val="008E5F5F"/>
    <w:rsid w:val="009053E8"/>
    <w:rsid w:val="00906509"/>
    <w:rsid w:val="00907748"/>
    <w:rsid w:val="00957DBC"/>
    <w:rsid w:val="0097281F"/>
    <w:rsid w:val="00974230"/>
    <w:rsid w:val="009943DB"/>
    <w:rsid w:val="00996488"/>
    <w:rsid w:val="009A36C9"/>
    <w:rsid w:val="009D495C"/>
    <w:rsid w:val="009D6EBB"/>
    <w:rsid w:val="00A26FBF"/>
    <w:rsid w:val="00AD3EC8"/>
    <w:rsid w:val="00AE41A7"/>
    <w:rsid w:val="00AF335C"/>
    <w:rsid w:val="00B05925"/>
    <w:rsid w:val="00B07EB9"/>
    <w:rsid w:val="00B724E3"/>
    <w:rsid w:val="00B861A4"/>
    <w:rsid w:val="00BD034E"/>
    <w:rsid w:val="00BD1D6D"/>
    <w:rsid w:val="00BD2BF4"/>
    <w:rsid w:val="00BE1254"/>
    <w:rsid w:val="00BE7F56"/>
    <w:rsid w:val="00C46EF8"/>
    <w:rsid w:val="00C747C7"/>
    <w:rsid w:val="00CA1A8D"/>
    <w:rsid w:val="00CA730C"/>
    <w:rsid w:val="00CB502D"/>
    <w:rsid w:val="00D04A78"/>
    <w:rsid w:val="00D446C0"/>
    <w:rsid w:val="00D52B19"/>
    <w:rsid w:val="00D63FD3"/>
    <w:rsid w:val="00D770C9"/>
    <w:rsid w:val="00D82767"/>
    <w:rsid w:val="00DC4EFD"/>
    <w:rsid w:val="00DC63B4"/>
    <w:rsid w:val="00E06E54"/>
    <w:rsid w:val="00E129CF"/>
    <w:rsid w:val="00E23363"/>
    <w:rsid w:val="00E33C1F"/>
    <w:rsid w:val="00E64027"/>
    <w:rsid w:val="00E7483D"/>
    <w:rsid w:val="00E76B28"/>
    <w:rsid w:val="00E80C3F"/>
    <w:rsid w:val="00EC5DAB"/>
    <w:rsid w:val="00EC7BCC"/>
    <w:rsid w:val="00F0025A"/>
    <w:rsid w:val="00F340AD"/>
    <w:rsid w:val="00F70B79"/>
    <w:rsid w:val="00F8219A"/>
    <w:rsid w:val="00F96369"/>
    <w:rsid w:val="00FB555B"/>
    <w:rsid w:val="00FE4DFC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D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C9"/>
    <w:pPr>
      <w:spacing w:after="0" w:line="220" w:lineRule="exact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C3F"/>
    <w:pPr>
      <w:keepNext/>
      <w:keepLines/>
      <w:spacing w:before="240"/>
      <w:outlineLvl w:val="0"/>
    </w:pPr>
    <w:rPr>
      <w:rFonts w:eastAsiaTheme="majorEastAsia" w:cstheme="majorBidi"/>
      <w:color w:val="485A6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0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B7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E80C3F"/>
    <w:rPr>
      <w:rFonts w:eastAsiaTheme="majorEastAsia" w:cstheme="majorBidi"/>
      <w:color w:val="485A69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edocumenttitle">
    <w:name w:val="hpe document title"/>
    <w:basedOn w:val="hpebodycopyARIAL"/>
    <w:next w:val="hpeheadline1"/>
    <w:qFormat/>
    <w:rsid w:val="00AF335C"/>
    <w:pPr>
      <w:spacing w:line="240" w:lineRule="exact"/>
    </w:pPr>
    <w:rPr>
      <w:sz w:val="20"/>
    </w:rPr>
  </w:style>
  <w:style w:type="paragraph" w:customStyle="1" w:styleId="hpeheadline1">
    <w:name w:val="hpe headline 1"/>
    <w:basedOn w:val="hpebodycopyARIAL"/>
    <w:qFormat/>
    <w:rsid w:val="0097281F"/>
    <w:pPr>
      <w:spacing w:line="480" w:lineRule="exact"/>
    </w:pPr>
    <w:rPr>
      <w:rFonts w:ascii="Arial Bold" w:hAnsi="Arial Bold"/>
      <w:bCs/>
      <w:sz w:val="44"/>
      <w:szCs w:val="44"/>
    </w:rPr>
  </w:style>
  <w:style w:type="paragraph" w:customStyle="1" w:styleId="hpeintroduction">
    <w:name w:val="hpe introduction"/>
    <w:basedOn w:val="hpebodycopyARIAL"/>
    <w:qFormat/>
    <w:rsid w:val="006E26A0"/>
    <w:pPr>
      <w:spacing w:after="110" w:line="320" w:lineRule="exact"/>
    </w:pPr>
    <w:rPr>
      <w:sz w:val="28"/>
      <w:szCs w:val="28"/>
    </w:rPr>
  </w:style>
  <w:style w:type="paragraph" w:customStyle="1" w:styleId="hpesubhead">
    <w:name w:val="hpe subhead"/>
    <w:basedOn w:val="hpebodycopyheader"/>
    <w:next w:val="hpebodycopyARIAL"/>
    <w:qFormat/>
    <w:rsid w:val="00523A51"/>
    <w:pPr>
      <w:spacing w:before="110"/>
    </w:pPr>
  </w:style>
  <w:style w:type="paragraph" w:customStyle="1" w:styleId="hpebodycopyheader">
    <w:name w:val="hpe body copy header"/>
    <w:basedOn w:val="hpebodycopyARIAL"/>
    <w:next w:val="hpebodycopyARIAL"/>
    <w:qFormat/>
    <w:rsid w:val="00603F44"/>
    <w:rPr>
      <w:rFonts w:ascii="Arial Bold" w:hAnsi="Arial Bold"/>
    </w:rPr>
  </w:style>
  <w:style w:type="paragraph" w:customStyle="1" w:styleId="hpecalloutheader">
    <w:name w:val="hpe callout header"/>
    <w:basedOn w:val="hpecallouttext"/>
    <w:next w:val="hpecallouttext"/>
    <w:qFormat/>
    <w:rsid w:val="00523A51"/>
    <w:rPr>
      <w:rFonts w:ascii="Arial Bold" w:hAnsi="Arial Bold"/>
    </w:rPr>
  </w:style>
  <w:style w:type="paragraph" w:customStyle="1" w:styleId="hpecallouttext">
    <w:name w:val="hpe callout text"/>
    <w:basedOn w:val="hpebodycopyARIAL"/>
    <w:qFormat/>
    <w:rsid w:val="00523A51"/>
    <w:pPr>
      <w:spacing w:line="170" w:lineRule="exact"/>
    </w:pPr>
    <w:rPr>
      <w:sz w:val="14"/>
      <w:szCs w:val="14"/>
    </w:rPr>
  </w:style>
  <w:style w:type="numbering" w:customStyle="1" w:styleId="bodybullets">
    <w:name w:val="body bullets"/>
    <w:uiPriority w:val="99"/>
    <w:rsid w:val="00364A6E"/>
    <w:pPr>
      <w:numPr>
        <w:numId w:val="1"/>
      </w:numPr>
    </w:pPr>
  </w:style>
  <w:style w:type="paragraph" w:customStyle="1" w:styleId="hpelearnmore">
    <w:name w:val="hpe learn more"/>
    <w:basedOn w:val="hpebodycopyheader"/>
    <w:qFormat/>
    <w:rsid w:val="008E5F5F"/>
  </w:style>
  <w:style w:type="paragraph" w:customStyle="1" w:styleId="hpecomurl">
    <w:name w:val="hpe.com url"/>
    <w:basedOn w:val="hpebodycopyheader"/>
    <w:qFormat/>
    <w:rsid w:val="00A26FBF"/>
    <w:rPr>
      <w:color w:val="000000" w:themeColor="text1"/>
      <w:u w:val="single"/>
    </w:rPr>
  </w:style>
  <w:style w:type="paragraph" w:customStyle="1" w:styleId="hpefooter">
    <w:name w:val="hpe footer"/>
    <w:basedOn w:val="hpebodycopyARIAL"/>
    <w:qFormat/>
    <w:rsid w:val="00E129CF"/>
    <w:pPr>
      <w:spacing w:line="190" w:lineRule="exact"/>
    </w:pPr>
    <w:rPr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85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85"/>
    <w:rPr>
      <w:rFonts w:ascii="Segoe UI" w:hAnsi="Segoe UI" w:cs="Segoe UI"/>
    </w:rPr>
  </w:style>
  <w:style w:type="paragraph" w:customStyle="1" w:styleId="hpebulletlist">
    <w:name w:val="hpe bullet list"/>
    <w:basedOn w:val="hpebodycopyARIAL"/>
    <w:qFormat/>
    <w:rsid w:val="00BE7F56"/>
  </w:style>
  <w:style w:type="paragraph" w:customStyle="1" w:styleId="hpeheader">
    <w:name w:val="hpe header"/>
    <w:basedOn w:val="hpebodycopyARIAL"/>
    <w:qFormat/>
    <w:rsid w:val="00E129CF"/>
    <w:pPr>
      <w:spacing w:line="190" w:lineRule="exact"/>
    </w:pPr>
    <w:rPr>
      <w:sz w:val="14"/>
    </w:rPr>
  </w:style>
  <w:style w:type="paragraph" w:customStyle="1" w:styleId="hpebodycopyARIAL">
    <w:name w:val="hpe body copy ARIAL"/>
    <w:qFormat/>
    <w:rsid w:val="00603F44"/>
    <w:pPr>
      <w:spacing w:after="0" w:line="220" w:lineRule="exact"/>
    </w:pPr>
    <w:rPr>
      <w:rFonts w:ascii="Arial" w:hAnsi="Arial"/>
    </w:rPr>
  </w:style>
  <w:style w:type="paragraph" w:customStyle="1" w:styleId="hpeheadline2">
    <w:name w:val="hpe headline 2"/>
    <w:basedOn w:val="hpeheadline1"/>
    <w:qFormat/>
    <w:rsid w:val="00377CD5"/>
    <w:pPr>
      <w:framePr w:wrap="around" w:vAnchor="text" w:hAnchor="text" w:y="1"/>
      <w:suppressOverlap/>
    </w:pPr>
    <w:rPr>
      <w:rFonts w:asciiTheme="minorHAnsi" w:hAnsiTheme="minorHAnsi" w:cstheme="minorHAnsi"/>
    </w:rPr>
  </w:style>
  <w:style w:type="character" w:styleId="Hyperlink">
    <w:name w:val="Hyperlink"/>
    <w:aliases w:val="hpe"/>
    <w:uiPriority w:val="99"/>
    <w:unhideWhenUsed/>
    <w:rsid w:val="00A26FBF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CD5"/>
    <w:rPr>
      <w:color w:val="00B388" w:themeColor="followedHyperlink"/>
      <w:u w:val="none"/>
    </w:rPr>
  </w:style>
  <w:style w:type="paragraph" w:styleId="Header">
    <w:name w:val="header"/>
    <w:basedOn w:val="Normal"/>
    <w:link w:val="HeaderChar"/>
    <w:uiPriority w:val="99"/>
    <w:unhideWhenUsed/>
    <w:rsid w:val="005545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45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5545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025A"/>
    <w:pPr>
      <w:spacing w:after="200" w:line="240" w:lineRule="auto"/>
    </w:pPr>
    <w:rPr>
      <w:i/>
      <w:iCs/>
      <w:color w:val="60798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FE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9E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9E0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HPE 052120015">
      <a:dk1>
        <a:sysClr val="windowText" lastClr="000000"/>
      </a:dk1>
      <a:lt1>
        <a:sysClr val="window" lastClr="FFFFFF"/>
      </a:lt1>
      <a:dk2>
        <a:srgbClr val="60798D"/>
      </a:dk2>
      <a:lt2>
        <a:srgbClr val="00B388"/>
      </a:lt2>
      <a:accent1>
        <a:srgbClr val="60798D"/>
      </a:accent1>
      <a:accent2>
        <a:srgbClr val="00B388"/>
      </a:accent2>
      <a:accent3>
        <a:srgbClr val="60798D"/>
      </a:accent3>
      <a:accent4>
        <a:srgbClr val="00B388"/>
      </a:accent4>
      <a:accent5>
        <a:srgbClr val="60798D"/>
      </a:accent5>
      <a:accent6>
        <a:srgbClr val="00B388"/>
      </a:accent6>
      <a:hlink>
        <a:srgbClr val="00B388"/>
      </a:hlink>
      <a:folHlink>
        <a:srgbClr val="00B388"/>
      </a:folHlink>
    </a:clrScheme>
    <a:fontScheme name="Custom 3">
      <a:majorFont>
        <a:latin typeface="Arial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2016-02-23T17:27:00Z</dcterms:created>
  <dcterms:modified xsi:type="dcterms:W3CDTF">2016-02-23T17:31:00Z</dcterms:modified>
</cp:coreProperties>
</file>