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53C" w:rsidRPr="008F6D7C" w:rsidRDefault="00D0653C">
      <w:pPr>
        <w:rPr>
          <w:b/>
          <w:sz w:val="52"/>
        </w:rPr>
      </w:pPr>
      <w:r w:rsidRPr="00D0653C">
        <w:rPr>
          <w:b/>
          <w:sz w:val="52"/>
        </w:rPr>
        <w:t>MVC Project Walkthrough</w:t>
      </w:r>
    </w:p>
    <w:p w:rsidR="00D0653C" w:rsidRDefault="00D0653C" w:rsidP="00D0653C">
      <w:pPr>
        <w:pStyle w:val="ListParagraph"/>
        <w:numPr>
          <w:ilvl w:val="0"/>
          <w:numId w:val="1"/>
        </w:numPr>
      </w:pPr>
      <w:r>
        <w:t>Code First Models</w:t>
      </w:r>
    </w:p>
    <w:p w:rsidR="00D0653C" w:rsidRDefault="00D0653C" w:rsidP="00D0653C">
      <w:pPr>
        <w:pStyle w:val="ListParagraph"/>
        <w:numPr>
          <w:ilvl w:val="0"/>
          <w:numId w:val="1"/>
        </w:numPr>
      </w:pPr>
      <w:r>
        <w:t>Identity Models</w:t>
      </w:r>
    </w:p>
    <w:p w:rsidR="00D0653C" w:rsidRDefault="00875A4D" w:rsidP="00875A4D">
      <w:pPr>
        <w:pStyle w:val="ListParagraph"/>
        <w:numPr>
          <w:ilvl w:val="1"/>
          <w:numId w:val="1"/>
        </w:numPr>
      </w:pPr>
      <w:r>
        <w:t>Account View Models if you added anything to Identity Models for ApplicationUser</w:t>
      </w:r>
    </w:p>
    <w:p w:rsidR="005717CF" w:rsidRDefault="005717CF" w:rsidP="005717CF">
      <w:pPr>
        <w:pStyle w:val="ListParagraph"/>
        <w:numPr>
          <w:ilvl w:val="2"/>
          <w:numId w:val="1"/>
        </w:numPr>
      </w:pPr>
      <w:r>
        <w:t>Update Register Action</w:t>
      </w:r>
      <w:r w:rsidR="00C817AE">
        <w:t xml:space="preserve"> in AccountController</w:t>
      </w:r>
    </w:p>
    <w:p w:rsidR="005717CF" w:rsidRDefault="005717CF" w:rsidP="005717CF">
      <w:pPr>
        <w:pStyle w:val="ListParagraph"/>
        <w:numPr>
          <w:ilvl w:val="2"/>
          <w:numId w:val="1"/>
        </w:numPr>
      </w:pPr>
      <w:r>
        <w:t>Update Register View</w:t>
      </w:r>
    </w:p>
    <w:p w:rsidR="007170EE" w:rsidRDefault="00B2123C" w:rsidP="00B2123C">
      <w:pPr>
        <w:pStyle w:val="ListParagraph"/>
        <w:numPr>
          <w:ilvl w:val="0"/>
          <w:numId w:val="1"/>
        </w:numPr>
      </w:pPr>
      <w:r>
        <w:t>Update Web</w:t>
      </w:r>
      <w:r w:rsidR="007170EE">
        <w:t>.</w:t>
      </w:r>
      <w:r>
        <w:t xml:space="preserve">config </w:t>
      </w:r>
    </w:p>
    <w:p w:rsidR="00B2123C" w:rsidRDefault="001E4130" w:rsidP="007170EE">
      <w:pPr>
        <w:pStyle w:val="ListParagraph"/>
        <w:numPr>
          <w:ilvl w:val="1"/>
          <w:numId w:val="1"/>
        </w:numPr>
      </w:pPr>
      <w:r>
        <w:t>N</w:t>
      </w:r>
      <w:r w:rsidR="007170EE">
        <w:t>ew connection string</w:t>
      </w:r>
      <w:r w:rsidR="00B2123C">
        <w:t xml:space="preserve"> </w:t>
      </w:r>
      <w:r w:rsidR="0023576A">
        <w:t>(for Coder Foundry</w:t>
      </w:r>
      <w:r w:rsidR="002D01D7">
        <w:t xml:space="preserve"> but if using your own local then leave as default and make sure SQL is pulling from local database as well so they match up</w:t>
      </w:r>
      <w:r w:rsidR="0023576A">
        <w:t>)</w:t>
      </w:r>
    </w:p>
    <w:p w:rsidR="00EE0135" w:rsidRDefault="00EE0135" w:rsidP="00ED6762">
      <w:pPr>
        <w:pStyle w:val="ListParagraph"/>
        <w:numPr>
          <w:ilvl w:val="2"/>
          <w:numId w:val="1"/>
        </w:numPr>
      </w:pPr>
      <w:r>
        <w:t>VS 2017 “</w:t>
      </w:r>
      <w:r w:rsidR="00ED6762" w:rsidRPr="00ED6762">
        <w:t>Persist Security Info=True;</w:t>
      </w:r>
      <w:r>
        <w:t>”</w:t>
      </w:r>
      <w:r w:rsidR="00ED6762">
        <w:t xml:space="preserve"> required in connection string to prevent us from having to check Save My Password every time in the database manager for our Default Connection db</w:t>
      </w:r>
    </w:p>
    <w:p w:rsidR="002C5653" w:rsidRDefault="002C5653" w:rsidP="007170EE">
      <w:pPr>
        <w:pStyle w:val="ListParagraph"/>
        <w:numPr>
          <w:ilvl w:val="1"/>
          <w:numId w:val="1"/>
        </w:numPr>
      </w:pPr>
      <w:r>
        <w:t>Create private.config (imported from previous project)</w:t>
      </w:r>
    </w:p>
    <w:p w:rsidR="007170EE" w:rsidRDefault="007170EE" w:rsidP="007170EE">
      <w:pPr>
        <w:pStyle w:val="ListParagraph"/>
        <w:numPr>
          <w:ilvl w:val="1"/>
          <w:numId w:val="1"/>
        </w:numPr>
      </w:pPr>
      <w:r>
        <w:t>*add file=”private.config” to &lt;App Settings *&gt;</w:t>
      </w:r>
    </w:p>
    <w:p w:rsidR="0074552C" w:rsidRDefault="0074552C" w:rsidP="0074552C">
      <w:pPr>
        <w:pStyle w:val="ListParagraph"/>
        <w:numPr>
          <w:ilvl w:val="2"/>
          <w:numId w:val="1"/>
        </w:numPr>
      </w:pPr>
      <w:r>
        <w:t>Obtain new SendGrid APIKey from SendGrid account for new application</w:t>
      </w:r>
    </w:p>
    <w:p w:rsidR="00837FCF" w:rsidRDefault="00837FCF" w:rsidP="00837FCF">
      <w:pPr>
        <w:pStyle w:val="ListParagraph"/>
        <w:numPr>
          <w:ilvl w:val="0"/>
          <w:numId w:val="1"/>
        </w:numPr>
      </w:pPr>
      <w:r>
        <w:t>PM&gt; enable-migrations</w:t>
      </w:r>
    </w:p>
    <w:p w:rsidR="00C92F61" w:rsidRDefault="00C92F61" w:rsidP="00C92F61">
      <w:pPr>
        <w:pStyle w:val="ListParagraph"/>
        <w:numPr>
          <w:ilvl w:val="0"/>
          <w:numId w:val="1"/>
        </w:numPr>
      </w:pPr>
      <w:r>
        <w:t>Update Configuration.cs</w:t>
      </w:r>
    </w:p>
    <w:p w:rsidR="00C92F61" w:rsidRDefault="00C92F61" w:rsidP="00C92F61">
      <w:pPr>
        <w:pStyle w:val="ListParagraph"/>
        <w:numPr>
          <w:ilvl w:val="1"/>
          <w:numId w:val="1"/>
        </w:numPr>
      </w:pPr>
      <w:r>
        <w:t xml:space="preserve">Change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AutomaticMigrationsEnabled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false; </w:t>
      </w:r>
      <w:r>
        <w:rPr>
          <w:rFonts w:ascii="Consolas" w:hAnsi="Consolas" w:cs="Consolas"/>
          <w:sz w:val="19"/>
          <w:szCs w:val="19"/>
          <w:highlight w:val="white"/>
        </w:rPr>
        <w:t xml:space="preserve">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C92F61" w:rsidRDefault="00C92F61" w:rsidP="00C92F61">
      <w:pPr>
        <w:pStyle w:val="ListParagraph"/>
        <w:numPr>
          <w:ilvl w:val="1"/>
          <w:numId w:val="1"/>
        </w:numPr>
      </w:pPr>
      <w:r>
        <w:t>S</w:t>
      </w:r>
      <w:r w:rsidR="004A0594">
        <w:t xml:space="preserve">eed roles and users such as yourself as an admin, guest user(s), </w:t>
      </w:r>
      <w:r w:rsidR="00837FCF">
        <w:t>and any other users to be created</w:t>
      </w:r>
    </w:p>
    <w:p w:rsidR="003E131F" w:rsidRDefault="00230BA8" w:rsidP="003E131F">
      <w:pPr>
        <w:pStyle w:val="ListParagraph"/>
        <w:numPr>
          <w:ilvl w:val="0"/>
          <w:numId w:val="1"/>
        </w:numPr>
      </w:pPr>
      <w:r>
        <w:t>PM&gt;update-database</w:t>
      </w:r>
    </w:p>
    <w:p w:rsidR="002549DE" w:rsidRDefault="00230BA8" w:rsidP="002549DE">
      <w:pPr>
        <w:pStyle w:val="ListParagraph"/>
        <w:numPr>
          <w:ilvl w:val="0"/>
          <w:numId w:val="1"/>
        </w:numPr>
      </w:pPr>
      <w:r>
        <w:t>Open Database Diagram in SQL and make sure tables and relationships are as planned (look out for system generated properties)</w:t>
      </w:r>
    </w:p>
    <w:p w:rsidR="008F6D7C" w:rsidRDefault="008F6D7C" w:rsidP="008F6D7C">
      <w:pPr>
        <w:pStyle w:val="ListParagraph"/>
        <w:ind w:left="360"/>
      </w:pPr>
      <w:bookmarkStart w:id="0" w:name="_GoBack"/>
      <w:bookmarkEnd w:id="0"/>
    </w:p>
    <w:p w:rsidR="00C335EF" w:rsidRDefault="002549DE" w:rsidP="00C335EF">
      <w:pPr>
        <w:spacing w:after="0" w:line="240" w:lineRule="auto"/>
        <w:rPr>
          <w:color w:val="FF0000"/>
        </w:rPr>
      </w:pPr>
      <w:r w:rsidRPr="002549DE">
        <w:rPr>
          <w:color w:val="FF0000"/>
        </w:rPr>
        <w:t>If creating a new project with important dat</w:t>
      </w:r>
      <w:r w:rsidR="00C335EF">
        <w:rPr>
          <w:color w:val="FF0000"/>
        </w:rPr>
        <w:t>a in pre-created database table</w:t>
      </w:r>
    </w:p>
    <w:p w:rsidR="00C335EF" w:rsidRDefault="00C335EF" w:rsidP="00C335EF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>
        <w:rPr>
          <w:color w:val="FF0000"/>
        </w:rPr>
        <w:t>Delete Migrations Folder along with Configuration file</w:t>
      </w:r>
    </w:p>
    <w:p w:rsidR="00C335EF" w:rsidRDefault="00C335EF" w:rsidP="00C335EF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>
        <w:rPr>
          <w:color w:val="FF0000"/>
        </w:rPr>
        <w:t>Don’t enable automatic migrations</w:t>
      </w:r>
    </w:p>
    <w:p w:rsidR="00C335EF" w:rsidRPr="00C335EF" w:rsidRDefault="00C335EF" w:rsidP="00C335EF">
      <w:pPr>
        <w:pStyle w:val="ListParagraph"/>
        <w:numPr>
          <w:ilvl w:val="0"/>
          <w:numId w:val="3"/>
        </w:numPr>
        <w:spacing w:after="0" w:line="240" w:lineRule="auto"/>
        <w:rPr>
          <w:color w:val="FF0000"/>
        </w:rPr>
      </w:pPr>
      <w:r>
        <w:rPr>
          <w:color w:val="FF0000"/>
        </w:rPr>
        <w:t>Re-seed roles, etc</w:t>
      </w:r>
    </w:p>
    <w:p w:rsidR="002549DE" w:rsidRDefault="002549DE" w:rsidP="002549DE">
      <w:pPr>
        <w:spacing w:after="0" w:line="240" w:lineRule="auto"/>
      </w:pPr>
      <w:r>
        <w:t>PM&gt; add-migration Initial -IgnoreChanges</w:t>
      </w:r>
    </w:p>
    <w:p w:rsidR="002549DE" w:rsidRDefault="002549DE" w:rsidP="002549DE">
      <w:pPr>
        <w:spacing w:after="0" w:line="240" w:lineRule="auto"/>
      </w:pPr>
      <w:r>
        <w:t>Scaffolding migration 'Initial'.</w:t>
      </w:r>
    </w:p>
    <w:p w:rsidR="002549DE" w:rsidRDefault="002549DE" w:rsidP="002549DE">
      <w:pPr>
        <w:shd w:val="clear" w:color="auto" w:fill="FFFF00"/>
        <w:spacing w:after="0" w:line="240" w:lineRule="auto"/>
      </w:pPr>
      <w:r>
        <w:t>The Designer Code for this migration file includes a snapshot of your current Code First model.</w:t>
      </w:r>
    </w:p>
    <w:p w:rsidR="002549DE" w:rsidRDefault="002549DE" w:rsidP="002549DE">
      <w:pPr>
        <w:shd w:val="clear" w:color="auto" w:fill="FFFF00"/>
        <w:spacing w:after="0" w:line="240" w:lineRule="auto"/>
      </w:pPr>
      <w:r>
        <w:t xml:space="preserve">This snapshot is used to calculate the changes to your model when you scaffold the next migration. </w:t>
      </w:r>
    </w:p>
    <w:p w:rsidR="002549DE" w:rsidRDefault="002549DE" w:rsidP="002549DE">
      <w:pPr>
        <w:shd w:val="clear" w:color="auto" w:fill="FFFF00"/>
        <w:spacing w:after="0" w:line="240" w:lineRule="auto"/>
      </w:pPr>
      <w:r>
        <w:t>If you make additional changes to your model that you want to include in this migration, then you can re-scaffold it by running 'Add-Migration Initial' again.</w:t>
      </w:r>
    </w:p>
    <w:p w:rsidR="002549DE" w:rsidRDefault="002549DE" w:rsidP="002549DE">
      <w:pPr>
        <w:spacing w:after="0" w:line="240" w:lineRule="auto"/>
      </w:pPr>
      <w:r>
        <w:t>PM&gt; update-database</w:t>
      </w:r>
    </w:p>
    <w:p w:rsidR="002549DE" w:rsidRDefault="002549DE" w:rsidP="002549DE">
      <w:pPr>
        <w:spacing w:after="0" w:line="240" w:lineRule="auto"/>
      </w:pPr>
      <w:r>
        <w:t>Specify the '-Verbose' flag to view the SQL statements being applied to the target database.</w:t>
      </w:r>
    </w:p>
    <w:p w:rsidR="002549DE" w:rsidRDefault="002549DE" w:rsidP="002549DE">
      <w:pPr>
        <w:spacing w:after="0" w:line="240" w:lineRule="auto"/>
      </w:pPr>
      <w:r>
        <w:t>Applying explicit migrations: [201605241338544_Initial].</w:t>
      </w:r>
    </w:p>
    <w:p w:rsidR="002549DE" w:rsidRDefault="002549DE" w:rsidP="002549DE">
      <w:pPr>
        <w:spacing w:after="0" w:line="240" w:lineRule="auto"/>
      </w:pPr>
      <w:r>
        <w:t>Applying explicit migration: 201605241338544_Initial.</w:t>
      </w:r>
    </w:p>
    <w:p w:rsidR="002549DE" w:rsidRDefault="002549DE" w:rsidP="002549DE">
      <w:pPr>
        <w:spacing w:after="0" w:line="240" w:lineRule="auto"/>
      </w:pPr>
      <w:r>
        <w:t>Running Seed method.</w:t>
      </w:r>
    </w:p>
    <w:p w:rsidR="002549DE" w:rsidRDefault="002549DE" w:rsidP="002549DE">
      <w:pPr>
        <w:spacing w:after="0" w:line="240" w:lineRule="auto"/>
      </w:pPr>
      <w:r>
        <w:t>PM&gt;</w:t>
      </w:r>
    </w:p>
    <w:p w:rsidR="00F77785" w:rsidRDefault="00F77785" w:rsidP="002549DE">
      <w:pPr>
        <w:spacing w:after="0" w:line="240" w:lineRule="auto"/>
      </w:pPr>
    </w:p>
    <w:p w:rsidR="00F77785" w:rsidRPr="00F77785" w:rsidRDefault="00F77785" w:rsidP="002549DE">
      <w:pPr>
        <w:spacing w:after="0" w:line="240" w:lineRule="auto"/>
        <w:rPr>
          <w:color w:val="FF0000"/>
        </w:rPr>
      </w:pPr>
      <w:r w:rsidRPr="00F77785">
        <w:rPr>
          <w:color w:val="FF0000"/>
        </w:rPr>
        <w:t>DON’T CHANGE THE NAME OF COLUMNS!!! – IT WILL REMOVE THE COLUMN AND ADD A NEW ONE WITHOUT THE DATA FROM THE ORIGINAL COLUMN</w:t>
      </w:r>
    </w:p>
    <w:sectPr w:rsidR="00F77785" w:rsidRPr="00F77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A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4484F97"/>
    <w:multiLevelType w:val="hybridMultilevel"/>
    <w:tmpl w:val="4B3CB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7382A"/>
    <w:multiLevelType w:val="hybridMultilevel"/>
    <w:tmpl w:val="A01E3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3C"/>
    <w:rsid w:val="00084A62"/>
    <w:rsid w:val="00142304"/>
    <w:rsid w:val="001E4130"/>
    <w:rsid w:val="00230BA8"/>
    <w:rsid w:val="0023576A"/>
    <w:rsid w:val="002549DE"/>
    <w:rsid w:val="002C5653"/>
    <w:rsid w:val="002D01D7"/>
    <w:rsid w:val="003E131F"/>
    <w:rsid w:val="004A0594"/>
    <w:rsid w:val="00570408"/>
    <w:rsid w:val="005717CF"/>
    <w:rsid w:val="00692112"/>
    <w:rsid w:val="007041FC"/>
    <w:rsid w:val="007170EE"/>
    <w:rsid w:val="0074552C"/>
    <w:rsid w:val="00837FCF"/>
    <w:rsid w:val="00875A4D"/>
    <w:rsid w:val="008F6D7C"/>
    <w:rsid w:val="009F12D7"/>
    <w:rsid w:val="00B00B57"/>
    <w:rsid w:val="00B2123C"/>
    <w:rsid w:val="00B74919"/>
    <w:rsid w:val="00BB131D"/>
    <w:rsid w:val="00C335EF"/>
    <w:rsid w:val="00C817AE"/>
    <w:rsid w:val="00C92F61"/>
    <w:rsid w:val="00CC5190"/>
    <w:rsid w:val="00D0653C"/>
    <w:rsid w:val="00D74119"/>
    <w:rsid w:val="00ED6762"/>
    <w:rsid w:val="00EE0135"/>
    <w:rsid w:val="00F7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37AC6"/>
  <w15:chartTrackingRefBased/>
  <w15:docId w15:val="{0E8701F6-460D-4EC7-A196-105C7BAE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Chapman</dc:creator>
  <cp:keywords/>
  <dc:description/>
  <cp:lastModifiedBy>Ryan Chapman</cp:lastModifiedBy>
  <cp:revision>28</cp:revision>
  <dcterms:created xsi:type="dcterms:W3CDTF">2016-05-17T18:06:00Z</dcterms:created>
  <dcterms:modified xsi:type="dcterms:W3CDTF">2017-08-16T14:49:00Z</dcterms:modified>
</cp:coreProperties>
</file>