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DF884" w14:textId="4354F241" w:rsidR="0047348B" w:rsidRPr="003744E5" w:rsidRDefault="00454D3E">
      <w:pPr>
        <w:rPr>
          <w:b/>
        </w:rPr>
      </w:pPr>
      <w:r>
        <w:rPr>
          <w:b/>
        </w:rPr>
        <w:t>ECEN 323</w:t>
      </w:r>
      <w:r w:rsidR="003744E5">
        <w:rPr>
          <w:b/>
        </w:rPr>
        <w:t xml:space="preserve"> – </w:t>
      </w:r>
      <w:r>
        <w:rPr>
          <w:b/>
        </w:rPr>
        <w:t>Winter 20</w:t>
      </w:r>
      <w:r w:rsidR="00B410DE">
        <w:rPr>
          <w:b/>
        </w:rPr>
        <w:t>20</w:t>
      </w:r>
    </w:p>
    <w:p w14:paraId="0413CA94" w14:textId="6DBAA815" w:rsidR="003744E5" w:rsidRDefault="00F52DBE">
      <w:r>
        <w:t xml:space="preserve">Lab </w:t>
      </w:r>
      <w:r w:rsidR="00A73DB4">
        <w:t>9</w:t>
      </w:r>
      <w:r>
        <w:t xml:space="preserve">: </w:t>
      </w:r>
      <w:r w:rsidR="00A73DB4">
        <w:t>Forwarding</w:t>
      </w:r>
    </w:p>
    <w:p w14:paraId="064F5574" w14:textId="25ED640A" w:rsidR="003744E5" w:rsidRDefault="00F52DBE">
      <w:r>
        <w:t>Johnson, Ryan</w:t>
      </w:r>
    </w:p>
    <w:p w14:paraId="2C8DF3C5" w14:textId="0EEEB285" w:rsidR="003744E5" w:rsidRDefault="00F52DBE">
      <w:r>
        <w:t>Section 1</w:t>
      </w:r>
    </w:p>
    <w:p w14:paraId="5CCDA1FC" w14:textId="77777777" w:rsidR="00F45396" w:rsidRPr="000753AF" w:rsidRDefault="00F45396">
      <w:pPr>
        <w:rPr>
          <w:sz w:val="14"/>
          <w:szCs w:val="14"/>
        </w:rPr>
      </w:pPr>
    </w:p>
    <w:p w14:paraId="57CC1D15" w14:textId="55691F02" w:rsidR="00F45396" w:rsidRDefault="00F45396" w:rsidP="00F45396">
      <w:pPr>
        <w:rPr>
          <w:u w:val="single"/>
        </w:rPr>
      </w:pPr>
      <w:r>
        <w:rPr>
          <w:u w:val="single"/>
        </w:rPr>
        <w:t>Preliminary</w:t>
      </w:r>
    </w:p>
    <w:p w14:paraId="3CD77734" w14:textId="3104D9D0" w:rsidR="00990B0B" w:rsidRDefault="00990B0B" w:rsidP="00F45396">
      <w:pPr>
        <w:rPr>
          <w:u w:val="single"/>
        </w:rPr>
      </w:pPr>
      <w:r w:rsidRPr="00990B0B">
        <w:rPr>
          <w:b/>
        </w:rPr>
        <w:t>Forwarding</w:t>
      </w:r>
    </w:p>
    <w:p w14:paraId="7FA65969" w14:textId="05FF7FE0" w:rsidR="00C66600" w:rsidRDefault="00A73DB4" w:rsidP="00F45396">
      <w:pPr>
        <w:rPr>
          <w:color w:val="C00000"/>
        </w:rPr>
      </w:pPr>
      <w:r w:rsidRPr="00A73DB4">
        <w:rPr>
          <w:color w:val="C00000"/>
        </w:rPr>
        <w:t>Include your commented code in your laboratory report.</w:t>
      </w:r>
    </w:p>
    <w:p w14:paraId="744AB638" w14:textId="4DF1973F" w:rsidR="00A73DB4" w:rsidRPr="00A73DB4" w:rsidRDefault="00A73DB4" w:rsidP="00A73DB4">
      <w:pPr>
        <w:rPr>
          <w:rFonts w:ascii="Courier New" w:hAnsi="Courier New" w:cs="Courier New"/>
          <w:sz w:val="20"/>
        </w:rPr>
      </w:pPr>
      <w:proofErr w:type="spellStart"/>
      <w:r w:rsidRPr="00A73DB4">
        <w:rPr>
          <w:rFonts w:ascii="Courier New" w:hAnsi="Courier New" w:cs="Courier New"/>
          <w:sz w:val="20"/>
        </w:rPr>
        <w:t>addi</w:t>
      </w:r>
      <w:proofErr w:type="spellEnd"/>
      <w:r w:rsidRPr="00A73DB4">
        <w:rPr>
          <w:rFonts w:ascii="Courier New" w:hAnsi="Courier New" w:cs="Courier New"/>
          <w:sz w:val="20"/>
        </w:rPr>
        <w:t xml:space="preserve"> x1, x0, 1</w:t>
      </w:r>
      <w:r>
        <w:rPr>
          <w:rFonts w:ascii="Courier New" w:hAnsi="Courier New" w:cs="Courier New"/>
          <w:sz w:val="20"/>
        </w:rPr>
        <w:tab/>
      </w:r>
      <w:r w:rsidRPr="00A73DB4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r w:rsidRPr="00A73DB4">
        <w:rPr>
          <w:rFonts w:ascii="Courier New" w:hAnsi="Courier New" w:cs="Courier New"/>
          <w:sz w:val="20"/>
        </w:rPr>
        <w:t>No forwarding</w:t>
      </w:r>
    </w:p>
    <w:p w14:paraId="55F49DD3" w14:textId="39B8E795" w:rsidR="00A73DB4" w:rsidRPr="00A73DB4" w:rsidRDefault="00A73DB4" w:rsidP="00A73DB4">
      <w:pPr>
        <w:rPr>
          <w:rFonts w:ascii="Courier New" w:hAnsi="Courier New" w:cs="Courier New"/>
          <w:sz w:val="20"/>
        </w:rPr>
      </w:pPr>
      <w:r w:rsidRPr="00A73DB4">
        <w:rPr>
          <w:rFonts w:ascii="Courier New" w:hAnsi="Courier New" w:cs="Courier New"/>
          <w:sz w:val="20"/>
        </w:rPr>
        <w:t>add x2, x1, x1</w:t>
      </w:r>
      <w:r w:rsidRPr="00A73DB4">
        <w:rPr>
          <w:rFonts w:ascii="Courier New" w:hAnsi="Courier New" w:cs="Courier New"/>
          <w:sz w:val="20"/>
        </w:rPr>
        <w:tab/>
        <w:t xml:space="preserve"># x1 is forwarded from the MEM stage to </w:t>
      </w:r>
      <w:proofErr w:type="spellStart"/>
      <w:r w:rsidRPr="00A73DB4">
        <w:rPr>
          <w:rFonts w:ascii="Courier New" w:hAnsi="Courier New" w:cs="Courier New"/>
          <w:sz w:val="20"/>
        </w:rPr>
        <w:t>A</w:t>
      </w:r>
      <w:proofErr w:type="spellEnd"/>
      <w:r w:rsidRPr="00A73DB4">
        <w:rPr>
          <w:rFonts w:ascii="Courier New" w:hAnsi="Courier New" w:cs="Courier New"/>
          <w:sz w:val="20"/>
        </w:rPr>
        <w:t xml:space="preserve"> input of EX stage</w:t>
      </w:r>
    </w:p>
    <w:p w14:paraId="713D750E" w14:textId="5E9625CC" w:rsidR="00A73DB4" w:rsidRPr="00A73DB4" w:rsidRDefault="00A73DB4" w:rsidP="00A73DB4">
      <w:pPr>
        <w:rPr>
          <w:rFonts w:ascii="Courier New" w:hAnsi="Courier New" w:cs="Courier New"/>
          <w:sz w:val="20"/>
        </w:rPr>
      </w:pPr>
      <w:r w:rsidRPr="00A73DB4">
        <w:rPr>
          <w:rFonts w:ascii="Courier New" w:hAnsi="Courier New" w:cs="Courier New"/>
          <w:sz w:val="20"/>
        </w:rPr>
        <w:t xml:space="preserve">                  # x1 is forwarded from the MEM stage to B input of EX stage</w:t>
      </w:r>
      <w:r w:rsidRPr="00A73DB4">
        <w:rPr>
          <w:rFonts w:ascii="Courier New" w:hAnsi="Courier New" w:cs="Courier New"/>
          <w:sz w:val="20"/>
        </w:rPr>
        <w:tab/>
      </w:r>
    </w:p>
    <w:p w14:paraId="1E3D28C3" w14:textId="434A76A6" w:rsidR="00A73DB4" w:rsidRPr="00A73DB4" w:rsidRDefault="00A73DB4" w:rsidP="00A73DB4">
      <w:pPr>
        <w:rPr>
          <w:rFonts w:ascii="Courier New" w:hAnsi="Courier New" w:cs="Courier New"/>
          <w:sz w:val="20"/>
        </w:rPr>
      </w:pPr>
      <w:r w:rsidRPr="00A73DB4">
        <w:rPr>
          <w:rFonts w:ascii="Courier New" w:hAnsi="Courier New" w:cs="Courier New"/>
          <w:sz w:val="20"/>
        </w:rPr>
        <w:t>sub x3, x2, x1</w:t>
      </w:r>
      <w:r>
        <w:rPr>
          <w:rFonts w:ascii="Courier New" w:hAnsi="Courier New" w:cs="Courier New"/>
          <w:sz w:val="20"/>
        </w:rPr>
        <w:t xml:space="preserve">    </w:t>
      </w:r>
      <w:r w:rsidRPr="00A73DB4">
        <w:rPr>
          <w:rFonts w:ascii="Courier New" w:hAnsi="Courier New" w:cs="Courier New"/>
          <w:sz w:val="20"/>
        </w:rPr>
        <w:t xml:space="preserve"># x2 is forwarded from the MEM stage to </w:t>
      </w:r>
      <w:proofErr w:type="spellStart"/>
      <w:r w:rsidRPr="00A73DB4">
        <w:rPr>
          <w:rFonts w:ascii="Courier New" w:hAnsi="Courier New" w:cs="Courier New"/>
          <w:sz w:val="20"/>
        </w:rPr>
        <w:t>A</w:t>
      </w:r>
      <w:proofErr w:type="spellEnd"/>
      <w:r w:rsidRPr="00A73DB4">
        <w:rPr>
          <w:rFonts w:ascii="Courier New" w:hAnsi="Courier New" w:cs="Courier New"/>
          <w:sz w:val="20"/>
        </w:rPr>
        <w:t xml:space="preserve"> input of the EX stage</w:t>
      </w:r>
    </w:p>
    <w:p w14:paraId="5DC09DE2" w14:textId="5C7DC1EC" w:rsidR="00A73DB4" w:rsidRPr="00A73DB4" w:rsidRDefault="00A73DB4" w:rsidP="00A73DB4">
      <w:pPr>
        <w:rPr>
          <w:rFonts w:ascii="Courier New" w:hAnsi="Courier New" w:cs="Courier New"/>
          <w:sz w:val="20"/>
        </w:rPr>
      </w:pPr>
      <w:r w:rsidRPr="00A73DB4">
        <w:rPr>
          <w:rFonts w:ascii="Courier New" w:hAnsi="Courier New" w:cs="Courier New"/>
          <w:sz w:val="20"/>
        </w:rPr>
        <w:t xml:space="preserve">                  # x1 is forwarded from the WB stage to B input of the EX stage</w:t>
      </w:r>
    </w:p>
    <w:p w14:paraId="4175D46C" w14:textId="1D8BE0CE" w:rsidR="00A73DB4" w:rsidRPr="00A73DB4" w:rsidRDefault="00A73DB4" w:rsidP="00A73DB4">
      <w:pPr>
        <w:rPr>
          <w:rFonts w:ascii="Courier New" w:hAnsi="Courier New" w:cs="Courier New"/>
          <w:sz w:val="20"/>
        </w:rPr>
      </w:pPr>
      <w:proofErr w:type="spellStart"/>
      <w:r w:rsidRPr="00A73DB4">
        <w:rPr>
          <w:rFonts w:ascii="Courier New" w:hAnsi="Courier New" w:cs="Courier New"/>
          <w:sz w:val="20"/>
        </w:rPr>
        <w:t>slt</w:t>
      </w:r>
      <w:proofErr w:type="spellEnd"/>
      <w:r w:rsidRPr="00A73DB4">
        <w:rPr>
          <w:rFonts w:ascii="Courier New" w:hAnsi="Courier New" w:cs="Courier New"/>
          <w:sz w:val="20"/>
        </w:rPr>
        <w:t xml:space="preserve"> x4, x1, x2</w:t>
      </w:r>
      <w:r>
        <w:rPr>
          <w:rFonts w:ascii="Courier New" w:hAnsi="Courier New" w:cs="Courier New"/>
          <w:sz w:val="20"/>
        </w:rPr>
        <w:tab/>
        <w:t># x2 is forwarded from the WB stage to B input of the EX stage</w:t>
      </w:r>
    </w:p>
    <w:p w14:paraId="60630D99" w14:textId="26F2DC13" w:rsidR="00A73DB4" w:rsidRPr="00A73DB4" w:rsidRDefault="00A73DB4" w:rsidP="00A73DB4">
      <w:pPr>
        <w:rPr>
          <w:rFonts w:ascii="Courier New" w:hAnsi="Courier New" w:cs="Courier New"/>
          <w:sz w:val="20"/>
        </w:rPr>
      </w:pPr>
      <w:proofErr w:type="spellStart"/>
      <w:r w:rsidRPr="00A73DB4">
        <w:rPr>
          <w:rFonts w:ascii="Courier New" w:hAnsi="Courier New" w:cs="Courier New"/>
          <w:sz w:val="20"/>
        </w:rPr>
        <w:t>addi</w:t>
      </w:r>
      <w:proofErr w:type="spellEnd"/>
      <w:r w:rsidRPr="00A73DB4">
        <w:rPr>
          <w:rFonts w:ascii="Courier New" w:hAnsi="Courier New" w:cs="Courier New"/>
          <w:sz w:val="20"/>
        </w:rPr>
        <w:t xml:space="preserve"> x5, x2, -3</w:t>
      </w:r>
      <w:r>
        <w:rPr>
          <w:rFonts w:ascii="Courier New" w:hAnsi="Courier New" w:cs="Courier New"/>
          <w:sz w:val="20"/>
        </w:rPr>
        <w:tab/>
        <w:t># No forwarding</w:t>
      </w:r>
    </w:p>
    <w:p w14:paraId="530D82AB" w14:textId="3768BC59" w:rsidR="00A73DB4" w:rsidRPr="00A73DB4" w:rsidRDefault="00A73DB4" w:rsidP="00A73DB4">
      <w:pPr>
        <w:rPr>
          <w:rFonts w:ascii="Courier New" w:hAnsi="Courier New" w:cs="Courier New"/>
          <w:sz w:val="20"/>
        </w:rPr>
      </w:pPr>
      <w:proofErr w:type="spellStart"/>
      <w:r w:rsidRPr="00A73DB4">
        <w:rPr>
          <w:rFonts w:ascii="Courier New" w:hAnsi="Courier New" w:cs="Courier New"/>
          <w:sz w:val="20"/>
        </w:rPr>
        <w:t>andi</w:t>
      </w:r>
      <w:proofErr w:type="spellEnd"/>
      <w:r w:rsidRPr="00A73DB4">
        <w:rPr>
          <w:rFonts w:ascii="Courier New" w:hAnsi="Courier New" w:cs="Courier New"/>
          <w:sz w:val="20"/>
        </w:rPr>
        <w:t xml:space="preserve"> x5, x5, 0x7f0</w:t>
      </w:r>
      <w:r>
        <w:rPr>
          <w:rFonts w:ascii="Courier New" w:hAnsi="Courier New" w:cs="Courier New"/>
          <w:sz w:val="20"/>
        </w:rPr>
        <w:t xml:space="preserve"> # x5 is forwarded from the MEM stage to A input of the EX stage</w:t>
      </w:r>
    </w:p>
    <w:p w14:paraId="485ABD07" w14:textId="2F53AC12" w:rsidR="00A73DB4" w:rsidRPr="00A73DB4" w:rsidRDefault="00A73DB4" w:rsidP="00A73DB4">
      <w:pPr>
        <w:rPr>
          <w:rFonts w:ascii="Courier New" w:hAnsi="Courier New" w:cs="Courier New"/>
          <w:sz w:val="20"/>
        </w:rPr>
      </w:pPr>
      <w:proofErr w:type="spellStart"/>
      <w:r w:rsidRPr="00A73DB4">
        <w:rPr>
          <w:rFonts w:ascii="Courier New" w:hAnsi="Courier New" w:cs="Courier New"/>
          <w:sz w:val="20"/>
        </w:rPr>
        <w:t>ori</w:t>
      </w:r>
      <w:proofErr w:type="spellEnd"/>
      <w:r w:rsidRPr="00A73DB4">
        <w:rPr>
          <w:rFonts w:ascii="Courier New" w:hAnsi="Courier New" w:cs="Courier New"/>
          <w:sz w:val="20"/>
        </w:rPr>
        <w:t xml:space="preserve"> x5, x5, 0xf</w:t>
      </w:r>
      <w:r>
        <w:rPr>
          <w:rFonts w:ascii="Courier New" w:hAnsi="Courier New" w:cs="Courier New"/>
          <w:sz w:val="20"/>
        </w:rPr>
        <w:tab/>
        <w:t># x5 is forwarded from the MEM stage to A input of the EX stage</w:t>
      </w:r>
    </w:p>
    <w:p w14:paraId="5C128664" w14:textId="4D573C85" w:rsidR="00A73DB4" w:rsidRDefault="00A73DB4" w:rsidP="00A73DB4">
      <w:pPr>
        <w:rPr>
          <w:rFonts w:ascii="Courier New" w:hAnsi="Courier New" w:cs="Courier New"/>
          <w:sz w:val="20"/>
        </w:rPr>
      </w:pPr>
      <w:r w:rsidRPr="00A73DB4">
        <w:rPr>
          <w:rFonts w:ascii="Courier New" w:hAnsi="Courier New" w:cs="Courier New"/>
          <w:sz w:val="20"/>
        </w:rPr>
        <w:t>add x5, x5, x5</w:t>
      </w:r>
      <w:r>
        <w:rPr>
          <w:rFonts w:ascii="Courier New" w:hAnsi="Courier New" w:cs="Courier New"/>
          <w:sz w:val="20"/>
        </w:rPr>
        <w:tab/>
        <w:t># x5 is forwarded from the MEM stage to A input of the EX stage</w:t>
      </w:r>
    </w:p>
    <w:p w14:paraId="26B9A10C" w14:textId="47CA4342" w:rsidR="00A73DB4" w:rsidRPr="00A73DB4" w:rsidRDefault="00A73DB4" w:rsidP="00A73DB4">
      <w:pPr>
        <w:ind w:left="144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 x5 is forwarded from the MEM stage to B input of the EX stage</w:t>
      </w:r>
    </w:p>
    <w:p w14:paraId="4DBA83CB" w14:textId="5C971755" w:rsidR="00A73DB4" w:rsidRPr="00A73DB4" w:rsidRDefault="00A73DB4" w:rsidP="00A73DB4">
      <w:pPr>
        <w:rPr>
          <w:rFonts w:ascii="Courier New" w:hAnsi="Courier New" w:cs="Courier New"/>
          <w:sz w:val="20"/>
        </w:rPr>
      </w:pPr>
      <w:proofErr w:type="spellStart"/>
      <w:r w:rsidRPr="00A73DB4">
        <w:rPr>
          <w:rFonts w:ascii="Courier New" w:hAnsi="Courier New" w:cs="Courier New"/>
          <w:sz w:val="20"/>
        </w:rPr>
        <w:t>addi</w:t>
      </w:r>
      <w:proofErr w:type="spellEnd"/>
      <w:r w:rsidRPr="00A73DB4">
        <w:rPr>
          <w:rFonts w:ascii="Courier New" w:hAnsi="Courier New" w:cs="Courier New"/>
          <w:sz w:val="20"/>
        </w:rPr>
        <w:t xml:space="preserve"> x6, x0, 1024</w:t>
      </w:r>
      <w:r>
        <w:rPr>
          <w:rFonts w:ascii="Courier New" w:hAnsi="Courier New" w:cs="Courier New"/>
          <w:sz w:val="20"/>
        </w:rPr>
        <w:t xml:space="preserve"> # No forwarding</w:t>
      </w:r>
    </w:p>
    <w:p w14:paraId="075ED7F1" w14:textId="02661A4F" w:rsidR="00A73DB4" w:rsidRPr="00A73DB4" w:rsidRDefault="00A73DB4" w:rsidP="00A73DB4">
      <w:pPr>
        <w:rPr>
          <w:rFonts w:ascii="Courier New" w:hAnsi="Courier New" w:cs="Courier New"/>
          <w:sz w:val="20"/>
        </w:rPr>
      </w:pPr>
      <w:proofErr w:type="spellStart"/>
      <w:r w:rsidRPr="00A73DB4">
        <w:rPr>
          <w:rFonts w:ascii="Courier New" w:hAnsi="Courier New" w:cs="Courier New"/>
          <w:sz w:val="20"/>
        </w:rPr>
        <w:t>lw</w:t>
      </w:r>
      <w:proofErr w:type="spellEnd"/>
      <w:r w:rsidRPr="00A73DB4">
        <w:rPr>
          <w:rFonts w:ascii="Courier New" w:hAnsi="Courier New" w:cs="Courier New"/>
          <w:sz w:val="20"/>
        </w:rPr>
        <w:t xml:space="preserve"> x7, 0(x6)</w:t>
      </w:r>
      <w:r>
        <w:rPr>
          <w:rFonts w:ascii="Courier New" w:hAnsi="Courier New" w:cs="Courier New"/>
          <w:sz w:val="20"/>
        </w:rPr>
        <w:tab/>
        <w:t xml:space="preserve"># </w:t>
      </w:r>
      <w:r w:rsidR="00B26A02">
        <w:rPr>
          <w:rFonts w:ascii="Courier New" w:hAnsi="Courier New" w:cs="Courier New"/>
          <w:sz w:val="20"/>
        </w:rPr>
        <w:t>x6 is forwarded from the MEM stage to A input of the EX stage</w:t>
      </w:r>
    </w:p>
    <w:p w14:paraId="5C8F002E" w14:textId="503C8F24" w:rsidR="00A73DB4" w:rsidRPr="00A73DB4" w:rsidRDefault="00A73DB4" w:rsidP="00A73DB4">
      <w:pPr>
        <w:rPr>
          <w:rFonts w:ascii="Courier New" w:hAnsi="Courier New" w:cs="Courier New"/>
          <w:sz w:val="20"/>
        </w:rPr>
      </w:pPr>
      <w:r w:rsidRPr="00A73DB4">
        <w:rPr>
          <w:rFonts w:ascii="Courier New" w:hAnsi="Courier New" w:cs="Courier New"/>
          <w:sz w:val="20"/>
        </w:rPr>
        <w:t>add x8, x7, x2</w:t>
      </w:r>
      <w:r w:rsidR="00B26A02">
        <w:rPr>
          <w:rFonts w:ascii="Courier New" w:hAnsi="Courier New" w:cs="Courier New"/>
          <w:sz w:val="20"/>
        </w:rPr>
        <w:tab/>
        <w:t># x7 is forwarded from the MEM stage to A input of the EX stage</w:t>
      </w:r>
    </w:p>
    <w:p w14:paraId="31ED53C1" w14:textId="78B2E48F" w:rsidR="00B26A02" w:rsidRPr="00A73DB4" w:rsidRDefault="00A73DB4" w:rsidP="00A73DB4">
      <w:pPr>
        <w:rPr>
          <w:rFonts w:ascii="Courier New" w:hAnsi="Courier New" w:cs="Courier New"/>
          <w:sz w:val="20"/>
        </w:rPr>
      </w:pPr>
      <w:proofErr w:type="spellStart"/>
      <w:r w:rsidRPr="00A73DB4">
        <w:rPr>
          <w:rFonts w:ascii="Courier New" w:hAnsi="Courier New" w:cs="Courier New"/>
          <w:sz w:val="20"/>
        </w:rPr>
        <w:t>sw</w:t>
      </w:r>
      <w:proofErr w:type="spellEnd"/>
      <w:r w:rsidRPr="00A73DB4">
        <w:rPr>
          <w:rFonts w:ascii="Courier New" w:hAnsi="Courier New" w:cs="Courier New"/>
          <w:sz w:val="20"/>
        </w:rPr>
        <w:t xml:space="preserve"> x8, 4(x6)</w:t>
      </w:r>
      <w:r w:rsidR="00B26A02">
        <w:rPr>
          <w:rFonts w:ascii="Courier New" w:hAnsi="Courier New" w:cs="Courier New"/>
          <w:sz w:val="20"/>
        </w:rPr>
        <w:tab/>
        <w:t># No forwarding</w:t>
      </w:r>
    </w:p>
    <w:p w14:paraId="22834DF6" w14:textId="6D5D9B4C" w:rsidR="00A73DB4" w:rsidRPr="00A73DB4" w:rsidRDefault="00A73DB4" w:rsidP="00A73DB4">
      <w:pPr>
        <w:rPr>
          <w:rFonts w:ascii="Courier New" w:hAnsi="Courier New" w:cs="Courier New"/>
          <w:sz w:val="20"/>
        </w:rPr>
      </w:pPr>
      <w:proofErr w:type="spellStart"/>
      <w:r w:rsidRPr="00A73DB4">
        <w:rPr>
          <w:rFonts w:ascii="Courier New" w:hAnsi="Courier New" w:cs="Courier New"/>
          <w:sz w:val="20"/>
        </w:rPr>
        <w:t>slt</w:t>
      </w:r>
      <w:proofErr w:type="spellEnd"/>
      <w:r w:rsidRPr="00A73DB4">
        <w:rPr>
          <w:rFonts w:ascii="Courier New" w:hAnsi="Courier New" w:cs="Courier New"/>
          <w:sz w:val="20"/>
        </w:rPr>
        <w:t xml:space="preserve"> x9, x2, x1</w:t>
      </w:r>
      <w:r w:rsidR="00B26A02">
        <w:rPr>
          <w:rFonts w:ascii="Courier New" w:hAnsi="Courier New" w:cs="Courier New"/>
          <w:sz w:val="20"/>
        </w:rPr>
        <w:tab/>
        <w:t># No forwarding</w:t>
      </w:r>
    </w:p>
    <w:p w14:paraId="2252966F" w14:textId="3F3C471B" w:rsidR="00A73DB4" w:rsidRPr="00A73DB4" w:rsidRDefault="00A73DB4" w:rsidP="00A73DB4">
      <w:pPr>
        <w:rPr>
          <w:rFonts w:ascii="Courier New" w:hAnsi="Courier New" w:cs="Courier New"/>
          <w:sz w:val="20"/>
        </w:rPr>
      </w:pPr>
      <w:r w:rsidRPr="00A73DB4">
        <w:rPr>
          <w:rFonts w:ascii="Courier New" w:hAnsi="Courier New" w:cs="Courier New"/>
          <w:sz w:val="20"/>
        </w:rPr>
        <w:t>or x10, x5, x8</w:t>
      </w:r>
      <w:r w:rsidR="00B26A02">
        <w:rPr>
          <w:rFonts w:ascii="Courier New" w:hAnsi="Courier New" w:cs="Courier New"/>
          <w:sz w:val="20"/>
        </w:rPr>
        <w:tab/>
        <w:t xml:space="preserve"># x8 is forwarded from the </w:t>
      </w:r>
      <w:r w:rsidR="00797B86">
        <w:rPr>
          <w:rFonts w:ascii="Courier New" w:hAnsi="Courier New" w:cs="Courier New"/>
          <w:sz w:val="20"/>
        </w:rPr>
        <w:t>WB stage to B input of the EX stage</w:t>
      </w:r>
    </w:p>
    <w:p w14:paraId="5561DF6A" w14:textId="2683BA8A" w:rsidR="00A73DB4" w:rsidRPr="00A73DB4" w:rsidRDefault="00A73DB4" w:rsidP="00A73DB4">
      <w:pPr>
        <w:rPr>
          <w:rFonts w:ascii="Courier New" w:hAnsi="Courier New" w:cs="Courier New"/>
          <w:sz w:val="20"/>
        </w:rPr>
      </w:pPr>
      <w:proofErr w:type="spellStart"/>
      <w:r w:rsidRPr="00A73DB4">
        <w:rPr>
          <w:rFonts w:ascii="Courier New" w:hAnsi="Courier New" w:cs="Courier New"/>
          <w:sz w:val="20"/>
        </w:rPr>
        <w:t>xor</w:t>
      </w:r>
      <w:proofErr w:type="spellEnd"/>
      <w:r w:rsidRPr="00A73DB4">
        <w:rPr>
          <w:rFonts w:ascii="Courier New" w:hAnsi="Courier New" w:cs="Courier New"/>
          <w:sz w:val="20"/>
        </w:rPr>
        <w:t xml:space="preserve"> x11, x6, x2</w:t>
      </w:r>
      <w:r w:rsidR="00797B86">
        <w:rPr>
          <w:rFonts w:ascii="Courier New" w:hAnsi="Courier New" w:cs="Courier New"/>
          <w:sz w:val="20"/>
        </w:rPr>
        <w:tab/>
        <w:t># No forwarding</w:t>
      </w:r>
    </w:p>
    <w:p w14:paraId="26C4BD1A" w14:textId="7DCE85D1" w:rsidR="00A73DB4" w:rsidRPr="00A73DB4" w:rsidRDefault="00A73DB4" w:rsidP="00A73DB4">
      <w:pPr>
        <w:rPr>
          <w:rFonts w:ascii="Courier New" w:hAnsi="Courier New" w:cs="Courier New"/>
          <w:sz w:val="20"/>
        </w:rPr>
      </w:pPr>
      <w:proofErr w:type="spellStart"/>
      <w:r w:rsidRPr="00A73DB4">
        <w:rPr>
          <w:rFonts w:ascii="Courier New" w:hAnsi="Courier New" w:cs="Courier New"/>
          <w:sz w:val="20"/>
        </w:rPr>
        <w:t>ori</w:t>
      </w:r>
      <w:proofErr w:type="spellEnd"/>
      <w:r w:rsidRPr="00A73DB4">
        <w:rPr>
          <w:rFonts w:ascii="Courier New" w:hAnsi="Courier New" w:cs="Courier New"/>
          <w:sz w:val="20"/>
        </w:rPr>
        <w:t xml:space="preserve"> x12, x0, 0</w:t>
      </w:r>
      <w:r w:rsidR="00797B86">
        <w:rPr>
          <w:rFonts w:ascii="Courier New" w:hAnsi="Courier New" w:cs="Courier New"/>
          <w:sz w:val="20"/>
        </w:rPr>
        <w:tab/>
        <w:t># No forwarding</w:t>
      </w:r>
    </w:p>
    <w:p w14:paraId="35D963CE" w14:textId="5052907D" w:rsidR="00A73DB4" w:rsidRPr="00A73DB4" w:rsidRDefault="00A73DB4" w:rsidP="00A73DB4">
      <w:pPr>
        <w:rPr>
          <w:rFonts w:ascii="Courier New" w:hAnsi="Courier New" w:cs="Courier New"/>
          <w:sz w:val="20"/>
        </w:rPr>
      </w:pPr>
      <w:proofErr w:type="spellStart"/>
      <w:r w:rsidRPr="00A73DB4">
        <w:rPr>
          <w:rFonts w:ascii="Courier New" w:hAnsi="Courier New" w:cs="Courier New"/>
          <w:sz w:val="20"/>
        </w:rPr>
        <w:t>ori</w:t>
      </w:r>
      <w:proofErr w:type="spellEnd"/>
      <w:r w:rsidRPr="00A73DB4">
        <w:rPr>
          <w:rFonts w:ascii="Courier New" w:hAnsi="Courier New" w:cs="Courier New"/>
          <w:sz w:val="20"/>
        </w:rPr>
        <w:t xml:space="preserve"> x13, x0, 2</w:t>
      </w:r>
      <w:r w:rsidR="00797B86">
        <w:rPr>
          <w:rFonts w:ascii="Courier New" w:hAnsi="Courier New" w:cs="Courier New"/>
          <w:sz w:val="20"/>
        </w:rPr>
        <w:tab/>
        <w:t># No forwarding</w:t>
      </w:r>
    </w:p>
    <w:p w14:paraId="033A4B87" w14:textId="0A02653E" w:rsidR="00A73DB4" w:rsidRPr="000753AF" w:rsidRDefault="00A73DB4" w:rsidP="00F45396">
      <w:pPr>
        <w:rPr>
          <w:color w:val="C00000"/>
          <w:sz w:val="16"/>
        </w:rPr>
      </w:pPr>
    </w:p>
    <w:p w14:paraId="18F2AC74" w14:textId="2471A2B8" w:rsidR="00A73DB4" w:rsidRPr="00990B0B" w:rsidRDefault="00990B0B" w:rsidP="00F45396">
      <w:pPr>
        <w:rPr>
          <w:b/>
        </w:rPr>
      </w:pPr>
      <w:r w:rsidRPr="00990B0B">
        <w:rPr>
          <w:b/>
        </w:rPr>
        <w:t>EX Stage Forwarding</w:t>
      </w:r>
    </w:p>
    <w:p w14:paraId="53692D1A" w14:textId="159F8717" w:rsidR="00797B86" w:rsidRPr="00797B86" w:rsidRDefault="00A73DB4" w:rsidP="00797B86">
      <w:pPr>
        <w:rPr>
          <w:color w:val="C00000"/>
        </w:rPr>
      </w:pPr>
      <w:r w:rsidRPr="00A73DB4">
        <w:rPr>
          <w:color w:val="C00000"/>
        </w:rPr>
        <w:t xml:space="preserve">For each of the five cycles below, determine the values of </w:t>
      </w:r>
      <w:proofErr w:type="spellStart"/>
      <w:r w:rsidRPr="00A73DB4">
        <w:rPr>
          <w:color w:val="C00000"/>
        </w:rPr>
        <w:t>ForwardA</w:t>
      </w:r>
      <w:proofErr w:type="spellEnd"/>
      <w:r w:rsidRPr="00A73DB4">
        <w:rPr>
          <w:color w:val="C00000"/>
        </w:rPr>
        <w:t xml:space="preserve"> and </w:t>
      </w:r>
      <w:proofErr w:type="spellStart"/>
      <w:r w:rsidRPr="00A73DB4">
        <w:rPr>
          <w:color w:val="C00000"/>
        </w:rPr>
        <w:t>ForwardB</w:t>
      </w:r>
      <w:proofErr w:type="spellEnd"/>
      <w:r w:rsidRPr="00A73DB4">
        <w:rPr>
          <w:color w:val="C00000"/>
        </w:rPr>
        <w:t>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577"/>
        <w:gridCol w:w="577"/>
        <w:gridCol w:w="577"/>
        <w:gridCol w:w="577"/>
        <w:gridCol w:w="576"/>
      </w:tblGrid>
      <w:tr w:rsidR="00797B86" w:rsidRPr="00797B86" w14:paraId="4B878A29" w14:textId="77777777" w:rsidTr="00797B8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F41BBC" w14:textId="77777777" w:rsidR="00797B86" w:rsidRPr="00797B86" w:rsidRDefault="00797B86" w:rsidP="00797B86">
            <w:pPr>
              <w:rPr>
                <w:rFonts w:eastAsia="Times New Roman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D8B43F" w14:textId="77777777" w:rsidR="00797B86" w:rsidRPr="00797B86" w:rsidRDefault="00797B86" w:rsidP="00797B86">
            <w:pPr>
              <w:jc w:val="center"/>
              <w:rPr>
                <w:rFonts w:eastAsia="Times New Roman" w:cs="Times New Roman"/>
                <w:b/>
                <w:bCs/>
                <w:sz w:val="21"/>
                <w:szCs w:val="21"/>
              </w:rPr>
            </w:pPr>
            <w:r w:rsidRPr="00797B86">
              <w:rPr>
                <w:rFonts w:eastAsia="Times New Roman" w:cs="Times New Roman"/>
                <w:b/>
                <w:bCs/>
                <w:sz w:val="21"/>
                <w:szCs w:val="21"/>
              </w:rPr>
              <w:t>Cycle</w:t>
            </w:r>
          </w:p>
        </w:tc>
      </w:tr>
      <w:tr w:rsidR="00797B86" w:rsidRPr="00797B86" w14:paraId="7C1B4630" w14:textId="77777777" w:rsidTr="00797B8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CC265B" w14:textId="77777777" w:rsidR="00797B86" w:rsidRPr="00797B86" w:rsidRDefault="00797B86" w:rsidP="00797B86">
            <w:pPr>
              <w:rPr>
                <w:rFonts w:eastAsia="Times New Roman" w:cs="Times New Roman"/>
                <w:b/>
                <w:bCs/>
                <w:sz w:val="21"/>
                <w:szCs w:val="21"/>
              </w:rPr>
            </w:pPr>
            <w:r w:rsidRPr="00797B86">
              <w:rPr>
                <w:rFonts w:eastAsia="Times New Roman" w:cs="Times New Roman"/>
                <w:b/>
                <w:bCs/>
                <w:sz w:val="21"/>
                <w:szCs w:val="21"/>
              </w:rPr>
              <w:t>Stage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E83446" w14:textId="77777777" w:rsidR="00797B86" w:rsidRPr="00797B86" w:rsidRDefault="00797B86" w:rsidP="00797B86">
            <w:pPr>
              <w:rPr>
                <w:rFonts w:eastAsia="Times New Roman" w:cs="Times New Roman"/>
                <w:b/>
                <w:bCs/>
                <w:sz w:val="21"/>
                <w:szCs w:val="21"/>
              </w:rPr>
            </w:pPr>
            <w:r w:rsidRPr="00797B86">
              <w:rPr>
                <w:rFonts w:eastAsia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2A1248" w14:textId="77777777" w:rsidR="00797B86" w:rsidRPr="00797B86" w:rsidRDefault="00797B86" w:rsidP="00797B86">
            <w:pPr>
              <w:rPr>
                <w:rFonts w:eastAsia="Times New Roman" w:cs="Times New Roman"/>
                <w:b/>
                <w:bCs/>
                <w:sz w:val="21"/>
                <w:szCs w:val="21"/>
              </w:rPr>
            </w:pPr>
            <w:r w:rsidRPr="00797B86">
              <w:rPr>
                <w:rFonts w:eastAsia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30C3E7A" w14:textId="77777777" w:rsidR="00797B86" w:rsidRPr="00797B86" w:rsidRDefault="00797B86" w:rsidP="00797B86">
            <w:pPr>
              <w:rPr>
                <w:rFonts w:eastAsia="Times New Roman" w:cs="Times New Roman"/>
                <w:b/>
                <w:bCs/>
                <w:sz w:val="21"/>
                <w:szCs w:val="21"/>
              </w:rPr>
            </w:pPr>
            <w:r w:rsidRPr="00797B86">
              <w:rPr>
                <w:rFonts w:eastAsia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C5C4DB" w14:textId="77777777" w:rsidR="00797B86" w:rsidRPr="00797B86" w:rsidRDefault="00797B86" w:rsidP="00797B86">
            <w:pPr>
              <w:rPr>
                <w:rFonts w:eastAsia="Times New Roman" w:cs="Times New Roman"/>
                <w:b/>
                <w:bCs/>
                <w:sz w:val="21"/>
                <w:szCs w:val="21"/>
              </w:rPr>
            </w:pPr>
            <w:r w:rsidRPr="00797B86">
              <w:rPr>
                <w:rFonts w:eastAsia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1DED09" w14:textId="77777777" w:rsidR="00797B86" w:rsidRPr="00797B86" w:rsidRDefault="00797B86" w:rsidP="00797B86">
            <w:pPr>
              <w:rPr>
                <w:rFonts w:eastAsia="Times New Roman" w:cs="Times New Roman"/>
                <w:b/>
                <w:bCs/>
                <w:sz w:val="21"/>
                <w:szCs w:val="21"/>
              </w:rPr>
            </w:pPr>
            <w:r w:rsidRPr="00797B86">
              <w:rPr>
                <w:rFonts w:eastAsia="Times New Roman" w:cs="Times New Roman"/>
                <w:b/>
                <w:bCs/>
                <w:sz w:val="21"/>
                <w:szCs w:val="21"/>
              </w:rPr>
              <w:t>5</w:t>
            </w:r>
          </w:p>
        </w:tc>
      </w:tr>
      <w:tr w:rsidR="00797B86" w:rsidRPr="00797B86" w14:paraId="1D3A0CB0" w14:textId="77777777" w:rsidTr="00797B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608A10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IF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9D4D92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CB5B800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60A94D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proofErr w:type="spellStart"/>
            <w:r w:rsidRPr="00797B86">
              <w:rPr>
                <w:rFonts w:eastAsia="Times New Roman" w:cs="Times New Roman"/>
                <w:sz w:val="21"/>
                <w:szCs w:val="21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4BA585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19C226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</w:p>
        </w:tc>
      </w:tr>
      <w:tr w:rsidR="00797B86" w:rsidRPr="00797B86" w14:paraId="76B20DB6" w14:textId="77777777" w:rsidTr="00797B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7059075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83AE27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BCB2E2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276217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EAEBF6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proofErr w:type="spellStart"/>
            <w:r w:rsidRPr="00797B86">
              <w:rPr>
                <w:rFonts w:eastAsia="Times New Roman" w:cs="Times New Roman"/>
                <w:sz w:val="21"/>
                <w:szCs w:val="21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6B33E1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</w:p>
        </w:tc>
      </w:tr>
      <w:tr w:rsidR="00797B86" w:rsidRPr="00797B86" w14:paraId="4EA72E9A" w14:textId="77777777" w:rsidTr="00797B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C4EA31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592301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sub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A0C8F6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94A58EA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441D0CA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F3AFAB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proofErr w:type="spellStart"/>
            <w:r w:rsidRPr="00797B86">
              <w:rPr>
                <w:rFonts w:eastAsia="Times New Roman" w:cs="Times New Roman"/>
                <w:sz w:val="21"/>
                <w:szCs w:val="21"/>
              </w:rPr>
              <w:t>sd</w:t>
            </w:r>
            <w:proofErr w:type="spellEnd"/>
          </w:p>
        </w:tc>
      </w:tr>
      <w:tr w:rsidR="00797B86" w:rsidRPr="00797B86" w14:paraId="6F6420CB" w14:textId="77777777" w:rsidTr="00797B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EB3B0F8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MEM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9910EE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2B5798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sub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CC59F4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8A3C984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76D207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add</w:t>
            </w:r>
          </w:p>
        </w:tc>
      </w:tr>
      <w:tr w:rsidR="00797B86" w:rsidRPr="00797B86" w14:paraId="65C7409F" w14:textId="77777777" w:rsidTr="00797B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4B0C2C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WB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D1EDAB6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B95328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B7F39B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sub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09657C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8740A1" w14:textId="7777777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797B86">
              <w:rPr>
                <w:rFonts w:eastAsia="Times New Roman" w:cs="Times New Roman"/>
                <w:sz w:val="21"/>
                <w:szCs w:val="21"/>
              </w:rPr>
              <w:t>or</w:t>
            </w:r>
          </w:p>
        </w:tc>
      </w:tr>
      <w:tr w:rsidR="00797B86" w:rsidRPr="00797B86" w14:paraId="6D6C9FD6" w14:textId="77777777" w:rsidTr="00797B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06EF53" w14:textId="77777777" w:rsidR="00797B86" w:rsidRPr="00797B86" w:rsidRDefault="00797B86" w:rsidP="00797B86">
            <w:pPr>
              <w:rPr>
                <w:rFonts w:eastAsia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797B86">
              <w:rPr>
                <w:rFonts w:eastAsia="Times New Roman" w:cs="Times New Roman"/>
                <w:b/>
                <w:bCs/>
                <w:sz w:val="21"/>
                <w:szCs w:val="21"/>
              </w:rPr>
              <w:t>ForwardA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D181BA5" w14:textId="4B8806AC" w:rsidR="00797B86" w:rsidRPr="00797B86" w:rsidRDefault="00797B86" w:rsidP="00797B86">
            <w:pPr>
              <w:rPr>
                <w:rFonts w:eastAsia="Times New Roman" w:cs="Times New Roman"/>
                <w:bCs/>
                <w:sz w:val="21"/>
                <w:szCs w:val="21"/>
              </w:rPr>
            </w:pPr>
            <w:r w:rsidRPr="000753AF">
              <w:rPr>
                <w:rFonts w:eastAsia="Times New Roman" w:cs="Times New Roman"/>
                <w:bCs/>
                <w:sz w:val="21"/>
                <w:szCs w:val="21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E95047" w14:textId="0BC3601C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0753AF">
              <w:rPr>
                <w:rFonts w:eastAsia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B96445" w14:textId="70DD313D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0753AF">
              <w:rPr>
                <w:rFonts w:eastAsia="Times New Roman" w:cs="Times New Roman"/>
                <w:sz w:val="21"/>
                <w:szCs w:val="21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4898EA" w14:textId="7793C38A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0753AF">
              <w:rPr>
                <w:rFonts w:eastAsia="Times New Roman" w:cs="Times New Roman"/>
                <w:sz w:val="21"/>
                <w:szCs w:val="21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C1F076D" w14:textId="3F06976B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0753AF">
              <w:rPr>
                <w:rFonts w:eastAsia="Times New Roman" w:cs="Times New Roman"/>
                <w:sz w:val="21"/>
                <w:szCs w:val="21"/>
              </w:rPr>
              <w:t>00</w:t>
            </w:r>
          </w:p>
        </w:tc>
      </w:tr>
      <w:tr w:rsidR="00797B86" w:rsidRPr="00797B86" w14:paraId="41B1370A" w14:textId="77777777" w:rsidTr="00797B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3CBA44" w14:textId="77777777" w:rsidR="00797B86" w:rsidRPr="00797B86" w:rsidRDefault="00797B86" w:rsidP="00797B86">
            <w:pPr>
              <w:rPr>
                <w:rFonts w:eastAsia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797B86">
              <w:rPr>
                <w:rFonts w:eastAsia="Times New Roman" w:cs="Times New Roman"/>
                <w:b/>
                <w:bCs/>
                <w:sz w:val="21"/>
                <w:szCs w:val="21"/>
              </w:rPr>
              <w:t>ForwardB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3C2C7B3" w14:textId="69442A80" w:rsidR="00797B86" w:rsidRPr="00797B86" w:rsidRDefault="00797B86" w:rsidP="00797B86">
            <w:pPr>
              <w:rPr>
                <w:rFonts w:eastAsia="Times New Roman" w:cs="Times New Roman"/>
                <w:bCs/>
                <w:sz w:val="21"/>
                <w:szCs w:val="21"/>
              </w:rPr>
            </w:pPr>
            <w:r w:rsidRPr="000753AF">
              <w:rPr>
                <w:rFonts w:eastAsia="Times New Roman" w:cs="Times New Roman"/>
                <w:bCs/>
                <w:sz w:val="21"/>
                <w:szCs w:val="21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7407C0" w14:textId="58EEEA7C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0753AF">
              <w:rPr>
                <w:rFonts w:eastAsia="Times New Roman" w:cs="Times New Roman"/>
                <w:sz w:val="21"/>
                <w:szCs w:val="21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85A35E6" w14:textId="35A3EB1E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0753AF">
              <w:rPr>
                <w:rFonts w:eastAsia="Times New Roman" w:cs="Times New Roman"/>
                <w:sz w:val="21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D2C100" w14:textId="6D8C8155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0753AF">
              <w:rPr>
                <w:rFonts w:eastAsia="Times New Roman" w:cs="Times New Roman"/>
                <w:sz w:val="21"/>
                <w:szCs w:val="21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42EE00" w14:textId="3D7887B7" w:rsidR="00797B86" w:rsidRPr="00797B86" w:rsidRDefault="00797B86" w:rsidP="00797B86">
            <w:pPr>
              <w:rPr>
                <w:rFonts w:eastAsia="Times New Roman" w:cs="Times New Roman"/>
                <w:sz w:val="21"/>
                <w:szCs w:val="21"/>
              </w:rPr>
            </w:pPr>
            <w:r w:rsidRPr="000753AF">
              <w:rPr>
                <w:rFonts w:eastAsia="Times New Roman" w:cs="Times New Roman"/>
                <w:sz w:val="21"/>
                <w:szCs w:val="21"/>
              </w:rPr>
              <w:t>00</w:t>
            </w:r>
          </w:p>
        </w:tc>
      </w:tr>
    </w:tbl>
    <w:p w14:paraId="08DC71CA" w14:textId="77777777" w:rsidR="000753AF" w:rsidRPr="000753AF" w:rsidRDefault="000753AF" w:rsidP="00F45396">
      <w:pPr>
        <w:rPr>
          <w:b/>
          <w:sz w:val="16"/>
        </w:rPr>
      </w:pPr>
    </w:p>
    <w:p w14:paraId="295BE241" w14:textId="77F18DDE" w:rsidR="00A73DB4" w:rsidRPr="00A73DB4" w:rsidRDefault="00A73DB4" w:rsidP="00F45396">
      <w:pPr>
        <w:rPr>
          <w:b/>
        </w:rPr>
      </w:pPr>
      <w:r w:rsidRPr="00A73DB4">
        <w:rPr>
          <w:b/>
        </w:rPr>
        <w:t>Forwarding with Immediate Data</w:t>
      </w:r>
    </w:p>
    <w:p w14:paraId="4D1D76AB" w14:textId="0E3F60A7" w:rsidR="00A73DB4" w:rsidRDefault="00A73DB4" w:rsidP="00F45396">
      <w:pPr>
        <w:rPr>
          <w:color w:val="C00000"/>
        </w:rPr>
      </w:pPr>
      <w:r w:rsidRPr="00A73DB4">
        <w:rPr>
          <w:color w:val="C00000"/>
        </w:rPr>
        <w:t>Summarize the changes in the logic used for the ForwardB logic on page 301 in the textbook to accommodate the use of immediate data for the second operand.</w:t>
      </w:r>
    </w:p>
    <w:p w14:paraId="124A0061" w14:textId="0366E6FC" w:rsidR="00A73DB4" w:rsidRPr="000753AF" w:rsidRDefault="000753AF" w:rsidP="00F45396">
      <w:r w:rsidRPr="000753AF">
        <w:t>The</w:t>
      </w:r>
      <w:r>
        <w:t xml:space="preserve"> changes to be accommodated are that the forwarding logic must take place before the mux that determines whether the immediate or the rs2 value is used. The </w:t>
      </w:r>
      <w:proofErr w:type="spellStart"/>
      <w:r>
        <w:t>ForwardA</w:t>
      </w:r>
      <w:proofErr w:type="spellEnd"/>
      <w:r>
        <w:t xml:space="preserve"> logic needs no adjustment.</w:t>
      </w:r>
    </w:p>
    <w:p w14:paraId="6C90BD4A" w14:textId="6AD8216E" w:rsidR="00990B0B" w:rsidRDefault="00990B0B" w:rsidP="00F45396">
      <w:pPr>
        <w:rPr>
          <w:b/>
        </w:rPr>
      </w:pPr>
      <w:r>
        <w:rPr>
          <w:b/>
        </w:rPr>
        <w:lastRenderedPageBreak/>
        <w:t>Pipeline Hazards</w:t>
      </w:r>
    </w:p>
    <w:p w14:paraId="6113530A" w14:textId="44242732" w:rsidR="00A73DB4" w:rsidRDefault="00990B0B" w:rsidP="00F45396">
      <w:pPr>
        <w:rPr>
          <w:color w:val="C00000"/>
        </w:rPr>
      </w:pPr>
      <w:r w:rsidRPr="00990B0B">
        <w:rPr>
          <w:color w:val="C00000"/>
        </w:rPr>
        <w:t>Provide your annotated assembly code</w:t>
      </w:r>
      <w:r>
        <w:rPr>
          <w:color w:val="C00000"/>
        </w:rPr>
        <w:t>.</w:t>
      </w:r>
    </w:p>
    <w:p w14:paraId="61B161C6" w14:textId="77777777" w:rsidR="000A06AA" w:rsidRPr="000A06AA" w:rsidRDefault="000A06AA" w:rsidP="000A06AA">
      <w:pPr>
        <w:rPr>
          <w:rFonts w:ascii="Courier New" w:hAnsi="Courier New" w:cs="Courier New"/>
        </w:rPr>
      </w:pPr>
      <w:proofErr w:type="spellStart"/>
      <w:r w:rsidRPr="000A06AA">
        <w:rPr>
          <w:rFonts w:ascii="Courier New" w:hAnsi="Courier New" w:cs="Courier New"/>
        </w:rPr>
        <w:t>lw</w:t>
      </w:r>
      <w:proofErr w:type="spellEnd"/>
      <w:r w:rsidRPr="000A06AA">
        <w:rPr>
          <w:rFonts w:ascii="Courier New" w:hAnsi="Courier New" w:cs="Courier New"/>
        </w:rPr>
        <w:t xml:space="preserve"> x2,20(x1) </w:t>
      </w:r>
    </w:p>
    <w:p w14:paraId="6D00D2F3" w14:textId="6143A713" w:rsidR="000A06AA" w:rsidRPr="000A06AA" w:rsidRDefault="000A06AA" w:rsidP="000A06AA">
      <w:pPr>
        <w:rPr>
          <w:rFonts w:ascii="Courier New" w:hAnsi="Courier New" w:cs="Courier New"/>
        </w:rPr>
      </w:pPr>
      <w:r w:rsidRPr="000A06AA">
        <w:rPr>
          <w:rFonts w:ascii="Courier New" w:hAnsi="Courier New" w:cs="Courier New"/>
        </w:rPr>
        <w:t>add x</w:t>
      </w:r>
      <w:proofErr w:type="gramStart"/>
      <w:r w:rsidRPr="000A06AA">
        <w:rPr>
          <w:rFonts w:ascii="Courier New" w:hAnsi="Courier New" w:cs="Courier New"/>
        </w:rPr>
        <w:t>4,x</w:t>
      </w:r>
      <w:proofErr w:type="gramEnd"/>
      <w:r w:rsidRPr="000A06AA">
        <w:rPr>
          <w:rFonts w:ascii="Courier New" w:hAnsi="Courier New" w:cs="Courier New"/>
        </w:rPr>
        <w:t xml:space="preserve">2,x5       </w:t>
      </w:r>
      <w:r>
        <w:rPr>
          <w:rFonts w:ascii="Courier New" w:hAnsi="Courier New" w:cs="Courier New"/>
        </w:rPr>
        <w:tab/>
      </w:r>
      <w:r w:rsidRPr="000A06AA">
        <w:rPr>
          <w:rFonts w:ascii="Courier New" w:hAnsi="Courier New" w:cs="Courier New"/>
        </w:rPr>
        <w:t># Load use hazard!</w:t>
      </w:r>
    </w:p>
    <w:p w14:paraId="53A9B54E" w14:textId="77777777" w:rsidR="000A06AA" w:rsidRPr="000A06AA" w:rsidRDefault="000A06AA" w:rsidP="000A06AA">
      <w:pPr>
        <w:rPr>
          <w:rFonts w:ascii="Courier New" w:hAnsi="Courier New" w:cs="Courier New"/>
        </w:rPr>
      </w:pPr>
      <w:proofErr w:type="spellStart"/>
      <w:r w:rsidRPr="000A06AA">
        <w:rPr>
          <w:rFonts w:ascii="Courier New" w:hAnsi="Courier New" w:cs="Courier New"/>
        </w:rPr>
        <w:t>lw</w:t>
      </w:r>
      <w:proofErr w:type="spellEnd"/>
      <w:r w:rsidRPr="000A06AA">
        <w:rPr>
          <w:rFonts w:ascii="Courier New" w:hAnsi="Courier New" w:cs="Courier New"/>
        </w:rPr>
        <w:t xml:space="preserve"> x5,14(x4)</w:t>
      </w:r>
    </w:p>
    <w:p w14:paraId="309D4315" w14:textId="7475AB90" w:rsidR="000A06AA" w:rsidRPr="000A06AA" w:rsidRDefault="000A06AA" w:rsidP="000A06AA">
      <w:pPr>
        <w:rPr>
          <w:rFonts w:ascii="Courier New" w:hAnsi="Courier New" w:cs="Courier New"/>
        </w:rPr>
      </w:pPr>
      <w:proofErr w:type="spellStart"/>
      <w:r w:rsidRPr="000A06AA">
        <w:rPr>
          <w:rFonts w:ascii="Courier New" w:hAnsi="Courier New" w:cs="Courier New"/>
        </w:rPr>
        <w:t>sw</w:t>
      </w:r>
      <w:proofErr w:type="spellEnd"/>
      <w:r w:rsidRPr="000A06AA">
        <w:rPr>
          <w:rFonts w:ascii="Courier New" w:hAnsi="Courier New" w:cs="Courier New"/>
        </w:rPr>
        <w:t xml:space="preserve"> x</w:t>
      </w:r>
      <w:proofErr w:type="gramStart"/>
      <w:r w:rsidRPr="000A06AA">
        <w:rPr>
          <w:rFonts w:ascii="Courier New" w:hAnsi="Courier New" w:cs="Courier New"/>
        </w:rPr>
        <w:t>6,-</w:t>
      </w:r>
      <w:proofErr w:type="gramEnd"/>
      <w:r w:rsidRPr="000A06AA">
        <w:rPr>
          <w:rFonts w:ascii="Courier New" w:hAnsi="Courier New" w:cs="Courier New"/>
        </w:rPr>
        <w:t>4(x5)</w:t>
      </w:r>
      <w:r w:rsidRPr="000A06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A06AA">
        <w:rPr>
          <w:rFonts w:ascii="Courier New" w:hAnsi="Courier New" w:cs="Courier New"/>
        </w:rPr>
        <w:t xml:space="preserve"># Load use hazard!       </w:t>
      </w:r>
    </w:p>
    <w:p w14:paraId="1C235CFD" w14:textId="3CE78B1C" w:rsidR="000A06AA" w:rsidRPr="000A06AA" w:rsidRDefault="000A06AA" w:rsidP="000A06AA">
      <w:pPr>
        <w:rPr>
          <w:rFonts w:ascii="Courier New" w:hAnsi="Courier New" w:cs="Courier New"/>
        </w:rPr>
      </w:pPr>
      <w:r w:rsidRPr="000A06AA">
        <w:rPr>
          <w:rFonts w:ascii="Courier New" w:hAnsi="Courier New" w:cs="Courier New"/>
        </w:rPr>
        <w:t>sub x</w:t>
      </w:r>
      <w:proofErr w:type="gramStart"/>
      <w:r w:rsidRPr="000A06AA">
        <w:rPr>
          <w:rFonts w:ascii="Courier New" w:hAnsi="Courier New" w:cs="Courier New"/>
        </w:rPr>
        <w:t>4,x</w:t>
      </w:r>
      <w:proofErr w:type="gramEnd"/>
      <w:r w:rsidRPr="000A06AA">
        <w:rPr>
          <w:rFonts w:ascii="Courier New" w:hAnsi="Courier New" w:cs="Courier New"/>
        </w:rPr>
        <w:t>2,x6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3B32004" w14:textId="77777777" w:rsidR="000A06AA" w:rsidRPr="000A06AA" w:rsidRDefault="000A06AA" w:rsidP="000A06AA">
      <w:pPr>
        <w:rPr>
          <w:rFonts w:ascii="Courier New" w:hAnsi="Courier New" w:cs="Courier New"/>
        </w:rPr>
      </w:pPr>
      <w:proofErr w:type="spellStart"/>
      <w:r w:rsidRPr="000A06AA">
        <w:rPr>
          <w:rFonts w:ascii="Courier New" w:hAnsi="Courier New" w:cs="Courier New"/>
        </w:rPr>
        <w:t>lw</w:t>
      </w:r>
      <w:proofErr w:type="spellEnd"/>
      <w:r w:rsidRPr="000A06AA">
        <w:rPr>
          <w:rFonts w:ascii="Courier New" w:hAnsi="Courier New" w:cs="Courier New"/>
        </w:rPr>
        <w:t xml:space="preserve"> x</w:t>
      </w:r>
      <w:proofErr w:type="gramStart"/>
      <w:r w:rsidRPr="000A06AA">
        <w:rPr>
          <w:rFonts w:ascii="Courier New" w:hAnsi="Courier New" w:cs="Courier New"/>
        </w:rPr>
        <w:t>7,-</w:t>
      </w:r>
      <w:proofErr w:type="gramEnd"/>
      <w:r w:rsidRPr="000A06AA">
        <w:rPr>
          <w:rFonts w:ascii="Courier New" w:hAnsi="Courier New" w:cs="Courier New"/>
        </w:rPr>
        <w:t xml:space="preserve">12(x4)      </w:t>
      </w:r>
    </w:p>
    <w:p w14:paraId="59E00594" w14:textId="7B6D762A" w:rsidR="000A06AA" w:rsidRPr="000A06AA" w:rsidRDefault="000A06AA" w:rsidP="000A06AA">
      <w:pPr>
        <w:rPr>
          <w:rFonts w:ascii="Courier New" w:hAnsi="Courier New" w:cs="Courier New"/>
        </w:rPr>
      </w:pPr>
      <w:proofErr w:type="spellStart"/>
      <w:r w:rsidRPr="000A06AA">
        <w:rPr>
          <w:rFonts w:ascii="Courier New" w:hAnsi="Courier New" w:cs="Courier New"/>
        </w:rPr>
        <w:t>xori</w:t>
      </w:r>
      <w:proofErr w:type="spellEnd"/>
      <w:r w:rsidRPr="000A06AA">
        <w:rPr>
          <w:rFonts w:ascii="Courier New" w:hAnsi="Courier New" w:cs="Courier New"/>
        </w:rPr>
        <w:t xml:space="preserve"> x</w:t>
      </w:r>
      <w:proofErr w:type="gramStart"/>
      <w:r w:rsidRPr="000A06AA">
        <w:rPr>
          <w:rFonts w:ascii="Courier New" w:hAnsi="Courier New" w:cs="Courier New"/>
        </w:rPr>
        <w:t>7,x</w:t>
      </w:r>
      <w:proofErr w:type="gramEnd"/>
      <w:r w:rsidRPr="000A06AA">
        <w:rPr>
          <w:rFonts w:ascii="Courier New" w:hAnsi="Courier New" w:cs="Courier New"/>
        </w:rPr>
        <w:t>4,0x1ff</w:t>
      </w:r>
      <w:r>
        <w:rPr>
          <w:rFonts w:ascii="Courier New" w:hAnsi="Courier New" w:cs="Courier New"/>
        </w:rPr>
        <w:tab/>
      </w:r>
      <w:r w:rsidRPr="000A06AA">
        <w:rPr>
          <w:rFonts w:ascii="Courier New" w:hAnsi="Courier New" w:cs="Courier New"/>
        </w:rPr>
        <w:t xml:space="preserve">   </w:t>
      </w:r>
    </w:p>
    <w:p w14:paraId="0242ED97" w14:textId="77777777" w:rsidR="000A06AA" w:rsidRPr="000A06AA" w:rsidRDefault="000A06AA" w:rsidP="000A06AA">
      <w:pPr>
        <w:rPr>
          <w:rFonts w:ascii="Courier New" w:hAnsi="Courier New" w:cs="Courier New"/>
        </w:rPr>
      </w:pPr>
      <w:proofErr w:type="spellStart"/>
      <w:r w:rsidRPr="000A06AA">
        <w:rPr>
          <w:rFonts w:ascii="Courier New" w:hAnsi="Courier New" w:cs="Courier New"/>
        </w:rPr>
        <w:t>lw</w:t>
      </w:r>
      <w:proofErr w:type="spellEnd"/>
      <w:r w:rsidRPr="000A06AA">
        <w:rPr>
          <w:rFonts w:ascii="Courier New" w:hAnsi="Courier New" w:cs="Courier New"/>
        </w:rPr>
        <w:t xml:space="preserve"> x8,256(x7)</w:t>
      </w:r>
    </w:p>
    <w:p w14:paraId="5CA15FC5" w14:textId="6DCE4227" w:rsidR="000A06AA" w:rsidRPr="000A06AA" w:rsidRDefault="000A06AA" w:rsidP="000A06AA">
      <w:pPr>
        <w:rPr>
          <w:rFonts w:ascii="Courier New" w:hAnsi="Courier New" w:cs="Courier New"/>
        </w:rPr>
      </w:pPr>
      <w:proofErr w:type="spellStart"/>
      <w:r w:rsidRPr="000A06AA">
        <w:rPr>
          <w:rFonts w:ascii="Courier New" w:hAnsi="Courier New" w:cs="Courier New"/>
        </w:rPr>
        <w:t>lw</w:t>
      </w:r>
      <w:proofErr w:type="spellEnd"/>
      <w:r w:rsidRPr="000A06AA">
        <w:rPr>
          <w:rFonts w:ascii="Courier New" w:hAnsi="Courier New" w:cs="Courier New"/>
        </w:rPr>
        <w:t xml:space="preserve"> x9,0(x8)        </w:t>
      </w:r>
      <w:r>
        <w:rPr>
          <w:rFonts w:ascii="Courier New" w:hAnsi="Courier New" w:cs="Courier New"/>
        </w:rPr>
        <w:t xml:space="preserve"> </w:t>
      </w:r>
      <w:r w:rsidRPr="000A06AA">
        <w:rPr>
          <w:rFonts w:ascii="Courier New" w:hAnsi="Courier New" w:cs="Courier New"/>
        </w:rPr>
        <w:t># Load use hazard!</w:t>
      </w:r>
    </w:p>
    <w:p w14:paraId="35E3DEF6" w14:textId="2B259995" w:rsidR="000A06AA" w:rsidRPr="000A06AA" w:rsidRDefault="000A06AA" w:rsidP="000A06AA">
      <w:pPr>
        <w:rPr>
          <w:rFonts w:ascii="Courier New" w:hAnsi="Courier New" w:cs="Courier New"/>
        </w:rPr>
      </w:pPr>
      <w:r w:rsidRPr="000A06AA">
        <w:rPr>
          <w:rFonts w:ascii="Courier New" w:hAnsi="Courier New" w:cs="Courier New"/>
        </w:rPr>
        <w:t>and x</w:t>
      </w:r>
      <w:proofErr w:type="gramStart"/>
      <w:r w:rsidRPr="000A06AA">
        <w:rPr>
          <w:rFonts w:ascii="Courier New" w:hAnsi="Courier New" w:cs="Courier New"/>
        </w:rPr>
        <w:t>10,x</w:t>
      </w:r>
      <w:proofErr w:type="gramEnd"/>
      <w:r w:rsidRPr="000A06AA">
        <w:rPr>
          <w:rFonts w:ascii="Courier New" w:hAnsi="Courier New" w:cs="Courier New"/>
        </w:rPr>
        <w:t xml:space="preserve">9,x8  </w:t>
      </w:r>
      <w:r>
        <w:rPr>
          <w:rFonts w:ascii="Courier New" w:hAnsi="Courier New" w:cs="Courier New"/>
        </w:rPr>
        <w:tab/>
      </w:r>
      <w:r w:rsidRPr="000A06AA">
        <w:rPr>
          <w:rFonts w:ascii="Courier New" w:hAnsi="Courier New" w:cs="Courier New"/>
        </w:rPr>
        <w:t xml:space="preserve"># Load use hazard!    </w:t>
      </w:r>
    </w:p>
    <w:p w14:paraId="01ED5E69" w14:textId="77777777" w:rsidR="000A06AA" w:rsidRPr="000A06AA" w:rsidRDefault="000A06AA" w:rsidP="000A06AA">
      <w:pPr>
        <w:rPr>
          <w:rFonts w:ascii="Courier New" w:hAnsi="Courier New" w:cs="Courier New"/>
        </w:rPr>
      </w:pPr>
      <w:proofErr w:type="spellStart"/>
      <w:r w:rsidRPr="000A06AA">
        <w:rPr>
          <w:rFonts w:ascii="Courier New" w:hAnsi="Courier New" w:cs="Courier New"/>
        </w:rPr>
        <w:t>lw</w:t>
      </w:r>
      <w:proofErr w:type="spellEnd"/>
      <w:r w:rsidRPr="000A06AA">
        <w:rPr>
          <w:rFonts w:ascii="Courier New" w:hAnsi="Courier New" w:cs="Courier New"/>
        </w:rPr>
        <w:t xml:space="preserve"> x</w:t>
      </w:r>
      <w:proofErr w:type="gramStart"/>
      <w:r w:rsidRPr="000A06AA">
        <w:rPr>
          <w:rFonts w:ascii="Courier New" w:hAnsi="Courier New" w:cs="Courier New"/>
        </w:rPr>
        <w:t>11,-</w:t>
      </w:r>
      <w:proofErr w:type="gramEnd"/>
      <w:r w:rsidRPr="000A06AA">
        <w:rPr>
          <w:rFonts w:ascii="Courier New" w:hAnsi="Courier New" w:cs="Courier New"/>
        </w:rPr>
        <w:t xml:space="preserve">8(x10)      </w:t>
      </w:r>
    </w:p>
    <w:p w14:paraId="13580B74" w14:textId="1CCCB4ED" w:rsidR="00990B0B" w:rsidRPr="000A06AA" w:rsidRDefault="000A06AA" w:rsidP="00F45396">
      <w:pPr>
        <w:rPr>
          <w:rFonts w:ascii="Courier New" w:hAnsi="Courier New" w:cs="Courier New"/>
        </w:rPr>
      </w:pPr>
      <w:proofErr w:type="spellStart"/>
      <w:r w:rsidRPr="000A06AA">
        <w:rPr>
          <w:rFonts w:ascii="Courier New" w:hAnsi="Courier New" w:cs="Courier New"/>
        </w:rPr>
        <w:t>andi</w:t>
      </w:r>
      <w:proofErr w:type="spellEnd"/>
      <w:r w:rsidRPr="000A06AA">
        <w:rPr>
          <w:rFonts w:ascii="Courier New" w:hAnsi="Courier New" w:cs="Courier New"/>
        </w:rPr>
        <w:t xml:space="preserve"> x</w:t>
      </w:r>
      <w:proofErr w:type="gramStart"/>
      <w:r w:rsidRPr="000A06AA">
        <w:rPr>
          <w:rFonts w:ascii="Courier New" w:hAnsi="Courier New" w:cs="Courier New"/>
        </w:rPr>
        <w:t>12,x</w:t>
      </w:r>
      <w:proofErr w:type="gramEnd"/>
      <w:r w:rsidRPr="000A06AA">
        <w:rPr>
          <w:rFonts w:ascii="Courier New" w:hAnsi="Courier New" w:cs="Courier New"/>
        </w:rPr>
        <w:t>10,0xff</w:t>
      </w:r>
    </w:p>
    <w:p w14:paraId="73A13966" w14:textId="0B23E47C" w:rsidR="00990B0B" w:rsidRDefault="00990B0B" w:rsidP="00F45396">
      <w:pPr>
        <w:rPr>
          <w:color w:val="C00000"/>
        </w:rPr>
      </w:pPr>
    </w:p>
    <w:p w14:paraId="768B4E00" w14:textId="77EC0925" w:rsidR="00990B0B" w:rsidRPr="00990B0B" w:rsidRDefault="00990B0B" w:rsidP="00990B0B">
      <w:pPr>
        <w:rPr>
          <w:color w:val="C00000"/>
        </w:rPr>
      </w:pPr>
      <w:r w:rsidRPr="00990B0B">
        <w:rPr>
          <w:color w:val="C00000"/>
        </w:rPr>
        <w:t>Emulate the execution of this instruction sequence by completing the pipeline table shown below.</w:t>
      </w:r>
    </w:p>
    <w:tbl>
      <w:tblPr>
        <w:tblW w:w="10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534"/>
        <w:gridCol w:w="620"/>
        <w:gridCol w:w="691"/>
        <w:gridCol w:w="691"/>
        <w:gridCol w:w="691"/>
        <w:gridCol w:w="691"/>
        <w:gridCol w:w="691"/>
        <w:gridCol w:w="691"/>
        <w:gridCol w:w="650"/>
        <w:gridCol w:w="635"/>
        <w:gridCol w:w="635"/>
        <w:gridCol w:w="691"/>
        <w:gridCol w:w="691"/>
        <w:gridCol w:w="691"/>
      </w:tblGrid>
      <w:tr w:rsidR="00EE429A" w:rsidRPr="00990B0B" w14:paraId="6E64E858" w14:textId="77777777" w:rsidTr="00EE429A">
        <w:trPr>
          <w:gridAfter w:val="14"/>
          <w:wAfter w:w="9019" w:type="dxa"/>
          <w:tblHeader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3C47F7" w14:textId="1178E72D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Cycle # =&gt;</w:t>
            </w:r>
          </w:p>
        </w:tc>
      </w:tr>
      <w:tr w:rsidR="00EE429A" w:rsidRPr="00990B0B" w14:paraId="0FBBF506" w14:textId="77777777" w:rsidTr="00EE429A">
        <w:trPr>
          <w:tblHeader/>
        </w:trPr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326DFB" w14:textId="77777777" w:rsidR="00EE429A" w:rsidRPr="00990B0B" w:rsidRDefault="00EE429A" w:rsidP="00990B0B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Stage</w:t>
            </w:r>
          </w:p>
        </w:tc>
        <w:tc>
          <w:tcPr>
            <w:tcW w:w="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9B21352" w14:textId="77777777" w:rsidR="00EE429A" w:rsidRPr="00990B0B" w:rsidRDefault="00EE429A" w:rsidP="00990B0B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9C0229" w14:textId="77777777" w:rsidR="00EE429A" w:rsidRPr="00990B0B" w:rsidRDefault="00EE429A" w:rsidP="00990B0B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0BC2C5" w14:textId="77777777" w:rsidR="00EE429A" w:rsidRPr="00990B0B" w:rsidRDefault="00EE429A" w:rsidP="00990B0B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3C04A5" w14:textId="77777777" w:rsidR="00EE429A" w:rsidRPr="00990B0B" w:rsidRDefault="00EE429A" w:rsidP="00990B0B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8AD1D4" w14:textId="77777777" w:rsidR="00EE429A" w:rsidRPr="00990B0B" w:rsidRDefault="00EE429A" w:rsidP="00990B0B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6A0B272" w14:textId="77777777" w:rsidR="00EE429A" w:rsidRPr="00990B0B" w:rsidRDefault="00EE429A" w:rsidP="00990B0B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EA8B2B" w14:textId="77777777" w:rsidR="00EE429A" w:rsidRPr="00990B0B" w:rsidRDefault="00EE429A" w:rsidP="00990B0B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7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E9BC99" w14:textId="77777777" w:rsidR="00EE429A" w:rsidRPr="00990B0B" w:rsidRDefault="00EE429A" w:rsidP="00990B0B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8</w:t>
            </w:r>
          </w:p>
        </w:tc>
        <w:tc>
          <w:tcPr>
            <w:tcW w:w="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F51A77" w14:textId="77777777" w:rsidR="00EE429A" w:rsidRPr="00990B0B" w:rsidRDefault="00EE429A" w:rsidP="00990B0B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4051BC0" w14:textId="77777777" w:rsidR="00EE429A" w:rsidRPr="00990B0B" w:rsidRDefault="00EE429A" w:rsidP="00990B0B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3066A64" w14:textId="77777777" w:rsidR="00EE429A" w:rsidRPr="00990B0B" w:rsidRDefault="00EE429A" w:rsidP="00990B0B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2C6FC5" w14:textId="77777777" w:rsidR="00EE429A" w:rsidRPr="00990B0B" w:rsidRDefault="00EE429A" w:rsidP="00990B0B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C8B2B5" w14:textId="77777777" w:rsidR="00EE429A" w:rsidRPr="00990B0B" w:rsidRDefault="00EE429A" w:rsidP="00990B0B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7C90F0" w14:textId="77777777" w:rsidR="00EE429A" w:rsidRPr="00990B0B" w:rsidRDefault="00EE429A" w:rsidP="00990B0B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14</w:t>
            </w:r>
          </w:p>
        </w:tc>
      </w:tr>
      <w:tr w:rsidR="00EE429A" w:rsidRPr="00990B0B" w14:paraId="5A7727FB" w14:textId="77777777" w:rsidTr="00EE429A"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B39BA1" w14:textId="77777777" w:rsidR="00EE429A" w:rsidRPr="00990B0B" w:rsidRDefault="00EE429A" w:rsidP="00990B0B">
            <w:pPr>
              <w:rPr>
                <w:rFonts w:eastAsia="Times New Roman" w:cs="Arial"/>
                <w:color w:val="333333"/>
              </w:rPr>
            </w:pPr>
            <w:r w:rsidRPr="00990B0B">
              <w:rPr>
                <w:rFonts w:eastAsia="Times New Roman" w:cs="Arial"/>
                <w:color w:val="333333"/>
              </w:rPr>
              <w:t>IF</w:t>
            </w:r>
          </w:p>
        </w:tc>
        <w:tc>
          <w:tcPr>
            <w:tcW w:w="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664F05" w14:textId="77777777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 w:rsidRPr="00990B0B">
              <w:rPr>
                <w:rFonts w:eastAsia="Times New Roman" w:cs="Arial"/>
                <w:color w:val="333333"/>
              </w:rPr>
              <w:t>ori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F2635C" w14:textId="77777777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 w:rsidRPr="00990B0B"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DA9384" w14:textId="58C743E6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addi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5A19A6" w14:textId="40255C1D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subi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96E852" w14:textId="16C1A124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C5B64BD" w14:textId="722BEB8B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andi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345D0E" w14:textId="77821990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ori</w:t>
            </w:r>
            <w:proofErr w:type="spellEnd"/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E2DD57" w14:textId="1E4601B5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xori</w:t>
            </w:r>
            <w:proofErr w:type="spellEnd"/>
          </w:p>
        </w:tc>
        <w:tc>
          <w:tcPr>
            <w:tcW w:w="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524B2A" w14:textId="623A0B09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1A6E11" w14:textId="445ACA2D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FD338E" w14:textId="5ADC2C51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AF9CF6" w14:textId="434C958C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andi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25630F" w14:textId="10012E0D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xori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755FA2F" w14:textId="2E94E3D8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ori</w:t>
            </w:r>
            <w:proofErr w:type="spellEnd"/>
          </w:p>
        </w:tc>
      </w:tr>
      <w:tr w:rsidR="00EE429A" w:rsidRPr="00990B0B" w14:paraId="1B1C072F" w14:textId="77777777" w:rsidTr="00EE429A"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45BBCD" w14:textId="77777777" w:rsidR="00EE429A" w:rsidRPr="00990B0B" w:rsidRDefault="00EE429A" w:rsidP="00990B0B">
            <w:pPr>
              <w:rPr>
                <w:rFonts w:eastAsia="Times New Roman" w:cs="Arial"/>
                <w:color w:val="333333"/>
              </w:rPr>
            </w:pPr>
            <w:r w:rsidRPr="00990B0B">
              <w:rPr>
                <w:rFonts w:eastAsia="Times New Roman" w:cs="Arial"/>
                <w:color w:val="333333"/>
              </w:rPr>
              <w:t>ID</w:t>
            </w:r>
          </w:p>
        </w:tc>
        <w:tc>
          <w:tcPr>
            <w:tcW w:w="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42655E" w14:textId="77777777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377BFA" w14:textId="77777777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 w:rsidRPr="00990B0B">
              <w:rPr>
                <w:rFonts w:eastAsia="Times New Roman" w:cs="Arial"/>
                <w:color w:val="333333"/>
              </w:rPr>
              <w:t>ori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9BDB78" w14:textId="2486D5AB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3F6688" w14:textId="6F4841CF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addi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4D4460" w14:textId="2F435A84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subi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44EFF8" w14:textId="246A36DD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B6AF71" w14:textId="452E4C86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andi</w:t>
            </w:r>
            <w:proofErr w:type="spellEnd"/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7584A6" w14:textId="02ECCC7D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ori</w:t>
            </w:r>
            <w:proofErr w:type="spellEnd"/>
          </w:p>
        </w:tc>
        <w:tc>
          <w:tcPr>
            <w:tcW w:w="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6EC539" w14:textId="299D7013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xori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490EB48" w14:textId="25B6D0D2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9EFF3F" w14:textId="6C5F9670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B308C5" w14:textId="088FF4D8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647B8D" w14:textId="62754851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andi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E4D884" w14:textId="18505D66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xori</w:t>
            </w:r>
            <w:proofErr w:type="spellEnd"/>
          </w:p>
        </w:tc>
      </w:tr>
      <w:tr w:rsidR="00EE429A" w:rsidRPr="00990B0B" w14:paraId="46ED3473" w14:textId="77777777" w:rsidTr="00EE429A"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4C467B" w14:textId="77777777" w:rsidR="00EE429A" w:rsidRPr="00990B0B" w:rsidRDefault="00EE429A" w:rsidP="00990B0B">
            <w:pPr>
              <w:rPr>
                <w:rFonts w:eastAsia="Times New Roman" w:cs="Arial"/>
                <w:color w:val="333333"/>
              </w:rPr>
            </w:pPr>
            <w:r w:rsidRPr="00990B0B">
              <w:rPr>
                <w:rFonts w:eastAsia="Times New Roman" w:cs="Arial"/>
                <w:color w:val="333333"/>
              </w:rPr>
              <w:t>EX</w:t>
            </w:r>
          </w:p>
        </w:tc>
        <w:tc>
          <w:tcPr>
            <w:tcW w:w="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2389D33" w14:textId="77777777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F37011" w14:textId="77777777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1EFB0B" w14:textId="1A837878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ori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9197AE" w14:textId="68729BD1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74E160" w14:textId="06DB868D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addi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F700AE" w14:textId="33EEB008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subi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E20721" w14:textId="0DD49C5E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383063" w14:textId="1CD36124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andi</w:t>
            </w:r>
            <w:proofErr w:type="spellEnd"/>
          </w:p>
        </w:tc>
        <w:tc>
          <w:tcPr>
            <w:tcW w:w="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A53708" w14:textId="6299FD5D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nop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3D0B7D" w14:textId="5B866C6B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nop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2EEB598" w14:textId="5196087D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B9535F" w14:textId="2C3F7634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C04478" w14:textId="0FF210A9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0F8B16" w14:textId="546DBCD2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andi</w:t>
            </w:r>
            <w:proofErr w:type="spellEnd"/>
          </w:p>
        </w:tc>
      </w:tr>
      <w:tr w:rsidR="00EE429A" w:rsidRPr="00990B0B" w14:paraId="6AAE34E9" w14:textId="77777777" w:rsidTr="00EE429A"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01FB45" w14:textId="77777777" w:rsidR="00EE429A" w:rsidRPr="00990B0B" w:rsidRDefault="00EE429A" w:rsidP="00990B0B">
            <w:pPr>
              <w:rPr>
                <w:rFonts w:eastAsia="Times New Roman" w:cs="Arial"/>
                <w:color w:val="333333"/>
              </w:rPr>
            </w:pPr>
            <w:r w:rsidRPr="00990B0B">
              <w:rPr>
                <w:rFonts w:eastAsia="Times New Roman" w:cs="Arial"/>
                <w:color w:val="333333"/>
              </w:rPr>
              <w:t>MEM</w:t>
            </w:r>
          </w:p>
        </w:tc>
        <w:tc>
          <w:tcPr>
            <w:tcW w:w="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11313B" w14:textId="77777777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9A4987" w14:textId="77777777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037026" w14:textId="77777777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F22CCE" w14:textId="19C11030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ori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ADD438" w14:textId="6B9A39A6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EB34C12" w14:textId="41D6D3D2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addi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7A45AD" w14:textId="5860C3E9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subi</w:t>
            </w:r>
            <w:proofErr w:type="spellEnd"/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CFD07E" w14:textId="40E41453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  <w:tc>
          <w:tcPr>
            <w:tcW w:w="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7E5906" w14:textId="4DC9FF42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nop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2A208F" w14:textId="4F661241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nop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2FDE93" w14:textId="61ED4110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nop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7A71F7" w14:textId="6F9404AC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372CBEC" w14:textId="5D99B512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06099C" w14:textId="3F8531BF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</w:tr>
      <w:tr w:rsidR="00EE429A" w:rsidRPr="00990B0B" w14:paraId="0BBD00EF" w14:textId="77777777" w:rsidTr="00EE429A">
        <w:tc>
          <w:tcPr>
            <w:tcW w:w="1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30C029" w14:textId="77777777" w:rsidR="00EE429A" w:rsidRPr="00990B0B" w:rsidRDefault="00EE429A" w:rsidP="00990B0B">
            <w:pPr>
              <w:rPr>
                <w:rFonts w:eastAsia="Times New Roman" w:cs="Arial"/>
                <w:color w:val="333333"/>
              </w:rPr>
            </w:pPr>
            <w:r w:rsidRPr="00990B0B">
              <w:rPr>
                <w:rFonts w:eastAsia="Times New Roman" w:cs="Arial"/>
                <w:color w:val="333333"/>
              </w:rPr>
              <w:t>WB</w:t>
            </w:r>
          </w:p>
        </w:tc>
        <w:tc>
          <w:tcPr>
            <w:tcW w:w="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48C5DA" w14:textId="77777777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DB17AF" w14:textId="77777777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286619" w14:textId="77777777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E19889" w14:textId="77777777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A5963C" w14:textId="6B04926B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ori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816D29" w14:textId="73CE5D41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45B75B" w14:textId="206F0685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addi</w:t>
            </w:r>
            <w:proofErr w:type="spellEnd"/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97E277" w14:textId="5933AB31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subi</w:t>
            </w:r>
            <w:proofErr w:type="spellEnd"/>
          </w:p>
        </w:tc>
        <w:tc>
          <w:tcPr>
            <w:tcW w:w="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9D7E936" w14:textId="70F17A64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1AB1BC" w14:textId="26CB5456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nop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212919" w14:textId="0DB9CC73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nop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329FF1" w14:textId="3FF0760C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nop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2E9DB1" w14:textId="2BFFEE9E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647188" w14:textId="6AA3DBF1" w:rsidR="00EE429A" w:rsidRPr="00990B0B" w:rsidRDefault="00EE429A" w:rsidP="00990B0B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add</w:t>
            </w:r>
          </w:p>
        </w:tc>
      </w:tr>
    </w:tbl>
    <w:p w14:paraId="1DB0CAA1" w14:textId="225A53F0" w:rsidR="00EE429A" w:rsidRPr="00EE429A" w:rsidRDefault="00EE429A" w:rsidP="00F45396">
      <w:pPr>
        <w:rPr>
          <w:sz w:val="2"/>
          <w:u w:val="single"/>
        </w:rPr>
      </w:pPr>
    </w:p>
    <w:tbl>
      <w:tblPr>
        <w:tblW w:w="52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170"/>
        <w:gridCol w:w="1350"/>
        <w:gridCol w:w="1350"/>
      </w:tblGrid>
      <w:tr w:rsidR="00EE429A" w:rsidRPr="00990B0B" w14:paraId="03868B5B" w14:textId="77777777" w:rsidTr="00EE429A">
        <w:trPr>
          <w:tblHeader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CEBB12" w14:textId="77777777" w:rsidR="00EE429A" w:rsidRPr="00990B0B" w:rsidRDefault="00EE429A" w:rsidP="009663D5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15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EB929B" w14:textId="77777777" w:rsidR="00EE429A" w:rsidRPr="00990B0B" w:rsidRDefault="00EE429A" w:rsidP="009663D5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16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6421D2" w14:textId="77777777" w:rsidR="00EE429A" w:rsidRPr="00990B0B" w:rsidRDefault="00EE429A" w:rsidP="009663D5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17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724323" w14:textId="77777777" w:rsidR="00EE429A" w:rsidRPr="00990B0B" w:rsidRDefault="00EE429A" w:rsidP="009663D5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990B0B">
              <w:rPr>
                <w:rFonts w:eastAsia="Times New Roman" w:cs="Arial"/>
                <w:b/>
                <w:bCs/>
                <w:color w:val="333333"/>
              </w:rPr>
              <w:t>18</w:t>
            </w:r>
          </w:p>
        </w:tc>
      </w:tr>
      <w:tr w:rsidR="00EE429A" w:rsidRPr="00990B0B" w14:paraId="277479C2" w14:textId="77777777" w:rsidTr="00EE429A"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9CDC47" w14:textId="0735A89D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sub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BB6ECE" w14:textId="56D912FB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add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969499" w14:textId="7F80A18E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CFA187" w14:textId="429123E1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andi</w:t>
            </w:r>
            <w:proofErr w:type="spellEnd"/>
          </w:p>
        </w:tc>
      </w:tr>
      <w:tr w:rsidR="00EE429A" w:rsidRPr="00990B0B" w14:paraId="786A9318" w14:textId="77777777" w:rsidTr="00EE429A"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6FC66B" w14:textId="77777777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ori</w:t>
            </w:r>
            <w:proofErr w:type="spellEnd"/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1BC086" w14:textId="69A70F61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sub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B5C3B9" w14:textId="3D0E3A9E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add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22718A" w14:textId="38698CB1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</w:tr>
      <w:tr w:rsidR="00EE429A" w:rsidRPr="00990B0B" w14:paraId="08FC8312" w14:textId="77777777" w:rsidTr="00EE429A"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9A095D" w14:textId="77777777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nop</w:t>
            </w:r>
            <w:proofErr w:type="spellEnd"/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66022F" w14:textId="77777777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nop</w:t>
            </w:r>
            <w:proofErr w:type="spellEnd"/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6EB745" w14:textId="3E6520B6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sub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D797EA7" w14:textId="519403E0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add</w:t>
            </w:r>
          </w:p>
        </w:tc>
      </w:tr>
      <w:tr w:rsidR="00EE429A" w:rsidRPr="00990B0B" w14:paraId="22F6D47C" w14:textId="77777777" w:rsidTr="00EE429A"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3CF811" w14:textId="77777777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nop</w:t>
            </w:r>
            <w:proofErr w:type="spellEnd"/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059CA8" w14:textId="77777777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nop</w:t>
            </w:r>
            <w:proofErr w:type="spellEnd"/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57DC3C" w14:textId="0A077EBE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nop</w:t>
            </w:r>
            <w:proofErr w:type="spellEnd"/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A89F5F" w14:textId="69E8931A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sub</w:t>
            </w:r>
          </w:p>
        </w:tc>
        <w:bookmarkStart w:id="0" w:name="_GoBack"/>
        <w:bookmarkEnd w:id="0"/>
      </w:tr>
      <w:tr w:rsidR="00EE429A" w:rsidRPr="00990B0B" w14:paraId="36B92847" w14:textId="77777777" w:rsidTr="00EE429A"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424BC5" w14:textId="77777777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61C3A4" w14:textId="77777777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nop</w:t>
            </w:r>
            <w:proofErr w:type="spellEnd"/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9B6D2D" w14:textId="384F93E3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nop</w:t>
            </w:r>
            <w:proofErr w:type="spellEnd"/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B84844" w14:textId="7BC132DA" w:rsidR="00EE429A" w:rsidRPr="00990B0B" w:rsidRDefault="00EE429A" w:rsidP="009663D5">
            <w:pPr>
              <w:jc w:val="center"/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nop</w:t>
            </w:r>
            <w:proofErr w:type="spellEnd"/>
          </w:p>
        </w:tc>
      </w:tr>
    </w:tbl>
    <w:p w14:paraId="7E52E2AB" w14:textId="77777777" w:rsidR="00EE429A" w:rsidRDefault="00EE429A" w:rsidP="00F45396">
      <w:pPr>
        <w:rPr>
          <w:u w:val="single"/>
        </w:rPr>
      </w:pPr>
    </w:p>
    <w:p w14:paraId="13F17D4C" w14:textId="6F0603E1" w:rsidR="00990B0B" w:rsidRPr="003744E5" w:rsidRDefault="003744E5">
      <w:pPr>
        <w:rPr>
          <w:u w:val="single"/>
        </w:rPr>
      </w:pPr>
      <w:r w:rsidRPr="003744E5">
        <w:rPr>
          <w:u w:val="single"/>
        </w:rPr>
        <w:t>Exercise #1</w:t>
      </w:r>
    </w:p>
    <w:p w14:paraId="7736768D" w14:textId="4DFFCB47" w:rsidR="00990B0B" w:rsidRDefault="00990B0B">
      <w:pPr>
        <w:rPr>
          <w:b/>
        </w:rPr>
      </w:pPr>
      <w:r>
        <w:rPr>
          <w:b/>
        </w:rPr>
        <w:t>Hazard Detection Logic</w:t>
      </w:r>
    </w:p>
    <w:p w14:paraId="7C0F7062" w14:textId="7F263119" w:rsidR="004A3D21" w:rsidRDefault="004A3D21">
      <w:pPr>
        <w:rPr>
          <w:b/>
        </w:rPr>
      </w:pPr>
      <w:r w:rsidRPr="004A3D21">
        <w:rPr>
          <w:b/>
        </w:rPr>
        <w:t>Instruction Fetch (IF)</w:t>
      </w:r>
    </w:p>
    <w:p w14:paraId="1E79F981" w14:textId="77777777" w:rsidR="004A3D21" w:rsidRDefault="004A3D21">
      <w:pPr>
        <w:rPr>
          <w:b/>
        </w:rPr>
      </w:pPr>
      <w:r w:rsidRPr="004A3D21">
        <w:rPr>
          <w:b/>
        </w:rPr>
        <w:t>Instruction Decode (ID)</w:t>
      </w:r>
    </w:p>
    <w:p w14:paraId="653A5CA8" w14:textId="77777777" w:rsidR="004A3D21" w:rsidRDefault="004A3D21">
      <w:pPr>
        <w:rPr>
          <w:b/>
        </w:rPr>
      </w:pPr>
      <w:r w:rsidRPr="004A3D21">
        <w:rPr>
          <w:b/>
        </w:rPr>
        <w:t>Execute (EX)</w:t>
      </w:r>
    </w:p>
    <w:p w14:paraId="4902A91C" w14:textId="77777777" w:rsidR="004A3D21" w:rsidRDefault="004A3D21">
      <w:pPr>
        <w:rPr>
          <w:b/>
        </w:rPr>
      </w:pPr>
      <w:r w:rsidRPr="004A3D21">
        <w:rPr>
          <w:b/>
        </w:rPr>
        <w:t>Memory Access (MEM)</w:t>
      </w:r>
    </w:p>
    <w:p w14:paraId="286637A6" w14:textId="061E7B94" w:rsidR="00C66600" w:rsidRDefault="004A3D21">
      <w:pPr>
        <w:rPr>
          <w:b/>
        </w:rPr>
      </w:pPr>
      <w:r w:rsidRPr="004A3D21">
        <w:rPr>
          <w:b/>
        </w:rPr>
        <w:t>Write-Back (WB)</w:t>
      </w:r>
    </w:p>
    <w:p w14:paraId="5A779F87" w14:textId="77777777" w:rsidR="004A3D21" w:rsidRPr="004A3D21" w:rsidRDefault="004A3D21"/>
    <w:p w14:paraId="248735C3" w14:textId="36609C41" w:rsidR="003744E5" w:rsidRPr="003744E5" w:rsidRDefault="003744E5">
      <w:pPr>
        <w:rPr>
          <w:u w:val="single"/>
        </w:rPr>
      </w:pPr>
      <w:r w:rsidRPr="003744E5">
        <w:rPr>
          <w:u w:val="single"/>
        </w:rPr>
        <w:lastRenderedPageBreak/>
        <w:t>Exercise #2</w:t>
      </w:r>
    </w:p>
    <w:p w14:paraId="155D47D0" w14:textId="77777777" w:rsidR="00452ABC" w:rsidRPr="00452ABC" w:rsidRDefault="00452ABC" w:rsidP="00452ABC">
      <w:pPr>
        <w:rPr>
          <w:color w:val="C00000"/>
        </w:rPr>
      </w:pPr>
      <w:r w:rsidRPr="00452ABC">
        <w:rPr>
          <w:color w:val="C00000"/>
        </w:rPr>
        <w:t>Include the last 15 lines of the console output in your laboratory report.</w:t>
      </w:r>
    </w:p>
    <w:p w14:paraId="3698A41F" w14:textId="312F1344" w:rsidR="00452ABC" w:rsidRDefault="00452ABC" w:rsidP="00452ABC">
      <w:pPr>
        <w:rPr>
          <w:color w:val="C00000"/>
        </w:rPr>
      </w:pPr>
    </w:p>
    <w:p w14:paraId="7602E626" w14:textId="77777777" w:rsidR="00452ABC" w:rsidRPr="00452ABC" w:rsidRDefault="00452ABC" w:rsidP="00452ABC">
      <w:pPr>
        <w:rPr>
          <w:color w:val="C00000"/>
        </w:rPr>
      </w:pPr>
    </w:p>
    <w:p w14:paraId="768329F3" w14:textId="1537AC3D" w:rsidR="00C66600" w:rsidRDefault="00452ABC" w:rsidP="00452ABC">
      <w:pPr>
        <w:rPr>
          <w:color w:val="C00000"/>
        </w:rPr>
      </w:pPr>
      <w:r w:rsidRPr="00452ABC">
        <w:rPr>
          <w:color w:val="C00000"/>
        </w:rPr>
        <w:t>Include a copy of your Forwarding pipeline code in your laboratory report.</w:t>
      </w:r>
    </w:p>
    <w:p w14:paraId="473D9F67" w14:textId="13D761E0" w:rsidR="00C66600" w:rsidRDefault="00C66600" w:rsidP="003744E5">
      <w:pPr>
        <w:rPr>
          <w:u w:val="single"/>
        </w:rPr>
      </w:pPr>
    </w:p>
    <w:p w14:paraId="48D28D51" w14:textId="77777777" w:rsidR="00452ABC" w:rsidRDefault="00452ABC" w:rsidP="003744E5">
      <w:pPr>
        <w:rPr>
          <w:u w:val="single"/>
        </w:rPr>
      </w:pPr>
    </w:p>
    <w:p w14:paraId="6E4DFBD2" w14:textId="20ED3602" w:rsidR="003744E5" w:rsidRPr="003744E5" w:rsidRDefault="003744E5" w:rsidP="003744E5">
      <w:pPr>
        <w:rPr>
          <w:u w:val="single"/>
        </w:rPr>
      </w:pPr>
      <w:r>
        <w:rPr>
          <w:u w:val="single"/>
        </w:rPr>
        <w:t>Exercise #</w:t>
      </w:r>
      <w:r w:rsidR="00F52DBE">
        <w:rPr>
          <w:u w:val="single"/>
        </w:rPr>
        <w:t>3</w:t>
      </w:r>
    </w:p>
    <w:p w14:paraId="40C29476" w14:textId="3F35DFF3" w:rsidR="003744E5" w:rsidRPr="00F52DBE" w:rsidRDefault="00F84C0C">
      <w:pPr>
        <w:rPr>
          <w:color w:val="C00000"/>
        </w:rPr>
      </w:pPr>
      <w:r w:rsidRPr="00F84C0C">
        <w:rPr>
          <w:color w:val="C00000"/>
        </w:rPr>
        <w:t>Include a copy of the testbench console output in your laboratory report</w:t>
      </w:r>
    </w:p>
    <w:p w14:paraId="3434C5F4" w14:textId="50842614" w:rsidR="00C66600" w:rsidRDefault="00C66600" w:rsidP="00F52DBE">
      <w:pPr>
        <w:rPr>
          <w:rFonts w:ascii="Courier New" w:hAnsi="Courier New" w:cs="Courier New"/>
          <w:sz w:val="18"/>
        </w:rPr>
      </w:pPr>
    </w:p>
    <w:p w14:paraId="78B5BC4E" w14:textId="77777777" w:rsidR="00452ABC" w:rsidRDefault="00452ABC" w:rsidP="00F52DBE">
      <w:pPr>
        <w:rPr>
          <w:rFonts w:ascii="Courier New" w:hAnsi="Courier New" w:cs="Courier New"/>
          <w:sz w:val="18"/>
        </w:rPr>
      </w:pPr>
    </w:p>
    <w:p w14:paraId="23009847" w14:textId="2219007F" w:rsidR="00F52DBE" w:rsidRPr="003744E5" w:rsidRDefault="00F52DBE" w:rsidP="00F52DBE">
      <w:pPr>
        <w:rPr>
          <w:u w:val="single"/>
        </w:rPr>
      </w:pPr>
      <w:r>
        <w:rPr>
          <w:u w:val="single"/>
        </w:rPr>
        <w:t>Exercise #4</w:t>
      </w:r>
    </w:p>
    <w:p w14:paraId="6C0D575E" w14:textId="26140412" w:rsidR="005103B1" w:rsidRDefault="005103B1" w:rsidP="005103B1">
      <w:pPr>
        <w:rPr>
          <w:color w:val="C00000"/>
        </w:rPr>
      </w:pPr>
      <w:r w:rsidRPr="005103B1">
        <w:rPr>
          <w:color w:val="C00000"/>
        </w:rPr>
        <w:t>Summarize and justify any warnings you had during synthesis. If you did not have any warnings, say such in your laboratory report.</w:t>
      </w:r>
    </w:p>
    <w:p w14:paraId="68ECE28E" w14:textId="77777777" w:rsidR="005103B1" w:rsidRPr="005103B1" w:rsidRDefault="005103B1" w:rsidP="005103B1">
      <w:pPr>
        <w:rPr>
          <w:color w:val="C00000"/>
        </w:rPr>
      </w:pPr>
    </w:p>
    <w:p w14:paraId="56DD95B3" w14:textId="77777777" w:rsidR="005103B1" w:rsidRPr="005103B1" w:rsidRDefault="005103B1" w:rsidP="005103B1">
      <w:pPr>
        <w:rPr>
          <w:color w:val="C00000"/>
        </w:rPr>
      </w:pPr>
    </w:p>
    <w:p w14:paraId="0B47E252" w14:textId="1E866D18" w:rsidR="00F52DBE" w:rsidRPr="00F52DBE" w:rsidRDefault="005103B1" w:rsidP="005103B1">
      <w:pPr>
        <w:rPr>
          <w:color w:val="C00000"/>
        </w:rPr>
      </w:pPr>
      <w:r w:rsidRPr="005103B1">
        <w:rPr>
          <w:color w:val="C00000"/>
        </w:rPr>
        <w:t>Summarize the estimated resources for your synthesized logic in the table below.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1439"/>
      </w:tblGrid>
      <w:tr w:rsidR="00452ABC" w:rsidRPr="00452ABC" w14:paraId="77F3415E" w14:textId="77777777" w:rsidTr="00452ABC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5F5C6DF5" w14:textId="77777777" w:rsidR="00452ABC" w:rsidRPr="00452ABC" w:rsidRDefault="00452ABC" w:rsidP="00452A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52ABC" w:rsidRPr="00452ABC" w14:paraId="4F402C7D" w14:textId="77777777" w:rsidTr="00452AB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1FAC88" w14:textId="77777777" w:rsidR="00452ABC" w:rsidRPr="00452ABC" w:rsidRDefault="00452ABC" w:rsidP="00452ABC">
            <w:pPr>
              <w:rPr>
                <w:rFonts w:eastAsia="Times New Roman" w:cs="Arial"/>
                <w:b/>
                <w:bCs/>
                <w:color w:val="333333"/>
              </w:rPr>
            </w:pPr>
            <w:r w:rsidRPr="00452ABC">
              <w:rPr>
                <w:rFonts w:eastAsia="Times New Roman" w:cs="Arial"/>
                <w:b/>
                <w:bCs/>
                <w:color w:val="333333"/>
              </w:rPr>
              <w:t>Resource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C2AC123" w14:textId="77777777" w:rsidR="00452ABC" w:rsidRPr="00452ABC" w:rsidRDefault="00452ABC" w:rsidP="00452ABC">
            <w:pPr>
              <w:rPr>
                <w:rFonts w:eastAsia="Times New Roman" w:cs="Arial"/>
                <w:b/>
                <w:bCs/>
                <w:color w:val="333333"/>
              </w:rPr>
            </w:pPr>
            <w:r w:rsidRPr="00452ABC">
              <w:rPr>
                <w:rFonts w:eastAsia="Times New Roman" w:cs="Arial"/>
                <w:b/>
                <w:bCs/>
                <w:color w:val="333333"/>
              </w:rPr>
              <w:t>Estimation</w:t>
            </w:r>
          </w:p>
        </w:tc>
      </w:tr>
      <w:tr w:rsidR="00452ABC" w:rsidRPr="00452ABC" w14:paraId="493D4ED7" w14:textId="77777777" w:rsidTr="00452AB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F789E7" w14:textId="77777777" w:rsidR="00452ABC" w:rsidRPr="00452ABC" w:rsidRDefault="00452ABC" w:rsidP="00452ABC">
            <w:pPr>
              <w:rPr>
                <w:rFonts w:eastAsia="Times New Roman" w:cs="Arial"/>
                <w:color w:val="333333"/>
              </w:rPr>
            </w:pPr>
            <w:r w:rsidRPr="00452ABC">
              <w:rPr>
                <w:rFonts w:eastAsia="Times New Roman" w:cs="Arial"/>
                <w:color w:val="333333"/>
              </w:rPr>
              <w:t>LUT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2726299" w14:textId="77777777" w:rsidR="00452ABC" w:rsidRPr="00452ABC" w:rsidRDefault="00452ABC" w:rsidP="00452ABC">
            <w:pPr>
              <w:rPr>
                <w:rFonts w:eastAsia="Times New Roman" w:cs="Arial"/>
                <w:color w:val="333333"/>
              </w:rPr>
            </w:pPr>
          </w:p>
        </w:tc>
      </w:tr>
      <w:tr w:rsidR="00452ABC" w:rsidRPr="00452ABC" w14:paraId="6292D06C" w14:textId="77777777" w:rsidTr="00452AB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065DFA" w14:textId="77777777" w:rsidR="00452ABC" w:rsidRPr="00452ABC" w:rsidRDefault="00452ABC" w:rsidP="00452ABC">
            <w:pPr>
              <w:rPr>
                <w:rFonts w:eastAsia="Times New Roman" w:cs="Arial"/>
                <w:color w:val="333333"/>
              </w:rPr>
            </w:pPr>
            <w:r w:rsidRPr="00452ABC">
              <w:rPr>
                <w:rFonts w:eastAsia="Times New Roman" w:cs="Arial"/>
                <w:color w:val="333333"/>
              </w:rPr>
              <w:t>LUTRAM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5031CA" w14:textId="77777777" w:rsidR="00452ABC" w:rsidRPr="00452ABC" w:rsidRDefault="00452ABC" w:rsidP="00452ABC">
            <w:pPr>
              <w:rPr>
                <w:rFonts w:eastAsia="Times New Roman" w:cs="Arial"/>
                <w:color w:val="333333"/>
              </w:rPr>
            </w:pPr>
          </w:p>
        </w:tc>
      </w:tr>
      <w:tr w:rsidR="00452ABC" w:rsidRPr="00452ABC" w14:paraId="22FB257D" w14:textId="77777777" w:rsidTr="00452AB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52A85C" w14:textId="77777777" w:rsidR="00452ABC" w:rsidRPr="00452ABC" w:rsidRDefault="00452ABC" w:rsidP="00452ABC">
            <w:pPr>
              <w:rPr>
                <w:rFonts w:eastAsia="Times New Roman" w:cs="Arial"/>
                <w:color w:val="333333"/>
              </w:rPr>
            </w:pPr>
            <w:r w:rsidRPr="00452ABC">
              <w:rPr>
                <w:rFonts w:eastAsia="Times New Roman" w:cs="Arial"/>
                <w:color w:val="333333"/>
              </w:rPr>
              <w:t>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11A531" w14:textId="77777777" w:rsidR="00452ABC" w:rsidRPr="00452ABC" w:rsidRDefault="00452ABC" w:rsidP="00452ABC">
            <w:pPr>
              <w:rPr>
                <w:rFonts w:eastAsia="Times New Roman" w:cs="Arial"/>
                <w:color w:val="333333"/>
              </w:rPr>
            </w:pPr>
          </w:p>
        </w:tc>
      </w:tr>
      <w:tr w:rsidR="00452ABC" w:rsidRPr="00452ABC" w14:paraId="72A4F081" w14:textId="77777777" w:rsidTr="00452AB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D9FA57" w14:textId="77777777" w:rsidR="00452ABC" w:rsidRPr="00452ABC" w:rsidRDefault="00452ABC" w:rsidP="00452ABC">
            <w:pPr>
              <w:rPr>
                <w:rFonts w:eastAsia="Times New Roman" w:cs="Arial"/>
                <w:color w:val="333333"/>
              </w:rPr>
            </w:pPr>
            <w:r w:rsidRPr="00452ABC">
              <w:rPr>
                <w:rFonts w:eastAsia="Times New Roman" w:cs="Arial"/>
                <w:color w:val="333333"/>
              </w:rPr>
              <w:t>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658B7D" w14:textId="77777777" w:rsidR="00452ABC" w:rsidRPr="00452ABC" w:rsidRDefault="00452ABC" w:rsidP="00452ABC">
            <w:pPr>
              <w:rPr>
                <w:rFonts w:eastAsia="Times New Roman" w:cs="Arial"/>
                <w:color w:val="333333"/>
              </w:rPr>
            </w:pPr>
          </w:p>
        </w:tc>
      </w:tr>
      <w:tr w:rsidR="00452ABC" w:rsidRPr="00452ABC" w14:paraId="16CA1001" w14:textId="77777777" w:rsidTr="00452AB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CAB8A9C" w14:textId="77777777" w:rsidR="00452ABC" w:rsidRPr="00452ABC" w:rsidRDefault="00452ABC" w:rsidP="00452ABC">
            <w:pPr>
              <w:rPr>
                <w:rFonts w:eastAsia="Times New Roman" w:cs="Arial"/>
                <w:color w:val="333333"/>
              </w:rPr>
            </w:pPr>
            <w:r w:rsidRPr="00452ABC">
              <w:rPr>
                <w:rFonts w:eastAsia="Times New Roman" w:cs="Arial"/>
                <w:color w:val="333333"/>
              </w:rPr>
              <w:t>BUFG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F1655B" w14:textId="77777777" w:rsidR="00452ABC" w:rsidRPr="00452ABC" w:rsidRDefault="00452ABC" w:rsidP="00452ABC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35591606" w14:textId="77777777" w:rsidR="00452ABC" w:rsidRPr="009439E5" w:rsidRDefault="00452ABC">
      <w:pPr>
        <w:rPr>
          <w:sz w:val="18"/>
        </w:rPr>
      </w:pPr>
    </w:p>
    <w:p w14:paraId="4281C35F" w14:textId="4A52EB0F" w:rsidR="002C007A" w:rsidRDefault="002C007A" w:rsidP="002C007A">
      <w:pPr>
        <w:rPr>
          <w:u w:val="single"/>
        </w:rPr>
      </w:pPr>
      <w:r>
        <w:rPr>
          <w:u w:val="single"/>
        </w:rPr>
        <w:t>How many hours did you work on the lab?</w:t>
      </w:r>
    </w:p>
    <w:p w14:paraId="7709B432" w14:textId="599CD22B" w:rsidR="002C007A" w:rsidRPr="002C007A" w:rsidRDefault="005103B1" w:rsidP="005103B1">
      <w:r>
        <w:t>-</w:t>
      </w:r>
      <w:r w:rsidR="005E089F">
        <w:t xml:space="preserve"> hours</w:t>
      </w:r>
    </w:p>
    <w:p w14:paraId="72F9D8D8" w14:textId="77777777" w:rsidR="002C007A" w:rsidRPr="009439E5" w:rsidRDefault="002C007A" w:rsidP="002C007A">
      <w:pPr>
        <w:rPr>
          <w:sz w:val="18"/>
        </w:rPr>
      </w:pPr>
    </w:p>
    <w:p w14:paraId="6A1072E4" w14:textId="7346A8E7" w:rsidR="002C007A" w:rsidRDefault="002C007A" w:rsidP="002C007A">
      <w:pPr>
        <w:rPr>
          <w:u w:val="single"/>
        </w:rPr>
      </w:pPr>
      <w:r w:rsidRPr="002C007A">
        <w:rPr>
          <w:u w:val="single"/>
        </w:rPr>
        <w:t>Please</w:t>
      </w:r>
      <w:r>
        <w:rPr>
          <w:u w:val="single"/>
        </w:rPr>
        <w:t xml:space="preserve"> provide any suggestions for improving this lab in the future:</w:t>
      </w:r>
    </w:p>
    <w:p w14:paraId="3D315F3A" w14:textId="7739E1C4" w:rsidR="003744E5" w:rsidRDefault="005E089F">
      <w:r>
        <w:t>None. Great stuff.</w:t>
      </w:r>
    </w:p>
    <w:sectPr w:rsidR="003744E5" w:rsidSect="000E28D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83C3D"/>
    <w:multiLevelType w:val="hybridMultilevel"/>
    <w:tmpl w:val="FEA0098C"/>
    <w:lvl w:ilvl="0" w:tplc="F4C488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015C4"/>
    <w:multiLevelType w:val="hybridMultilevel"/>
    <w:tmpl w:val="3E36F626"/>
    <w:lvl w:ilvl="0" w:tplc="3BF0B2C2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E5"/>
    <w:rsid w:val="000224AE"/>
    <w:rsid w:val="000753AF"/>
    <w:rsid w:val="000A06AA"/>
    <w:rsid w:val="000E28D0"/>
    <w:rsid w:val="00115275"/>
    <w:rsid w:val="00131DF9"/>
    <w:rsid w:val="001A4E6F"/>
    <w:rsid w:val="001C6C1F"/>
    <w:rsid w:val="00263D89"/>
    <w:rsid w:val="002C007A"/>
    <w:rsid w:val="00353842"/>
    <w:rsid w:val="003744E5"/>
    <w:rsid w:val="003D6D5F"/>
    <w:rsid w:val="00452ABC"/>
    <w:rsid w:val="00454D3E"/>
    <w:rsid w:val="004612BC"/>
    <w:rsid w:val="0047348B"/>
    <w:rsid w:val="004A3D21"/>
    <w:rsid w:val="005103B1"/>
    <w:rsid w:val="00544407"/>
    <w:rsid w:val="00562CDE"/>
    <w:rsid w:val="005E089F"/>
    <w:rsid w:val="00675505"/>
    <w:rsid w:val="0079381A"/>
    <w:rsid w:val="00797B86"/>
    <w:rsid w:val="00922089"/>
    <w:rsid w:val="009439E5"/>
    <w:rsid w:val="00990B0B"/>
    <w:rsid w:val="00A73DB4"/>
    <w:rsid w:val="00AD2C47"/>
    <w:rsid w:val="00B26A02"/>
    <w:rsid w:val="00B3523F"/>
    <w:rsid w:val="00B410DE"/>
    <w:rsid w:val="00B70A6F"/>
    <w:rsid w:val="00BB7AEC"/>
    <w:rsid w:val="00C66600"/>
    <w:rsid w:val="00E63297"/>
    <w:rsid w:val="00EE429A"/>
    <w:rsid w:val="00F45396"/>
    <w:rsid w:val="00F52DBE"/>
    <w:rsid w:val="00F84C0C"/>
    <w:rsid w:val="00F904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A16F2"/>
  <w15:docId w15:val="{7086C9C7-4227-3640-A0B4-999F3515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D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E089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0B0B"/>
    <w:rPr>
      <w:i/>
      <w:iCs/>
    </w:rPr>
  </w:style>
  <w:style w:type="character" w:styleId="Strong">
    <w:name w:val="Strong"/>
    <w:basedOn w:val="DefaultParagraphFont"/>
    <w:uiPriority w:val="22"/>
    <w:qFormat/>
    <w:rsid w:val="00797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4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85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88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5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1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88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46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91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63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49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79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5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05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Wirthlin</dc:creator>
  <cp:keywords/>
  <dc:description/>
  <cp:lastModifiedBy>Ryan Christopher Johnson</cp:lastModifiedBy>
  <cp:revision>11</cp:revision>
  <dcterms:created xsi:type="dcterms:W3CDTF">2020-02-10T19:22:00Z</dcterms:created>
  <dcterms:modified xsi:type="dcterms:W3CDTF">2020-03-09T20:13:00Z</dcterms:modified>
</cp:coreProperties>
</file>