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BTAA</w:t>
      </w:r>
      <w:r>
        <w:t xml:space="preserve"> </w:t>
      </w:r>
      <w:r>
        <w:t xml:space="preserve">Data</w:t>
      </w:r>
      <w:r>
        <w:t xml:space="preserve"> </w:t>
      </w:r>
      <w:r>
        <w:t xml:space="preserve">Services</w:t>
      </w:r>
    </w:p>
    <w:p>
      <w:pPr>
        <w:pStyle w:val="Author"/>
      </w:pPr>
      <w:r>
        <w:t xml:space="preserve">Ryan</w:t>
      </w:r>
      <w:r>
        <w:t xml:space="preserve"> </w:t>
      </w:r>
      <w:r>
        <w:t xml:space="preserve">Womack</w:t>
      </w:r>
    </w:p>
    <w:p>
      <w:pPr>
        <w:pStyle w:val="Date"/>
      </w:pPr>
      <w:r>
        <w:t xml:space="preserve">2024-02-08</w:t>
      </w:r>
    </w:p>
    <w:bookmarkStart w:id="21"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0">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1"/>
    <w:bookmarkStart w:id="23"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2">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3"/>
    <w:bookmarkStart w:id="24"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4"/>
    <w:bookmarkStart w:id="28"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5">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6">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7">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0">
        <w:r>
          <w:rPr>
            <w:rStyle w:val="Hyperlink"/>
          </w:rPr>
          <w:t xml:space="preserve">notes on each institution</w:t>
        </w:r>
      </w:hyperlink>
    </w:p>
    <w:bookmarkEnd w:id="28"/>
    <w:bookmarkStart w:id="30"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29">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0"/>
    <w:bookmarkStart w:id="35"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1">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2">
        <w:r>
          <w:rPr>
            <w:rStyle w:val="Hyperlink"/>
          </w:rPr>
          <w:t xml:space="preserve">Data Services</w:t>
        </w:r>
      </w:hyperlink>
    </w:p>
    <w:p>
      <w:pPr>
        <w:numPr>
          <w:ilvl w:val="0"/>
          <w:numId w:val="1001"/>
        </w:numPr>
        <w:pStyle w:val="Compact"/>
      </w:pPr>
      <w:r>
        <w:t xml:space="preserve">Michigan State</w:t>
      </w:r>
      <w:r>
        <w:t xml:space="preserve"> </w:t>
      </w:r>
      <w:hyperlink r:id="rId33">
        <w:r>
          <w:rPr>
            <w:rStyle w:val="Hyperlink"/>
          </w:rPr>
          <w:t xml:space="preserve">Data Scholarship Lab</w:t>
        </w:r>
      </w:hyperlink>
    </w:p>
    <w:p>
      <w:pPr>
        <w:numPr>
          <w:ilvl w:val="0"/>
          <w:numId w:val="1001"/>
        </w:numPr>
        <w:pStyle w:val="Compact"/>
      </w:pPr>
      <w:r>
        <w:t xml:space="preserve">Penn State</w:t>
      </w:r>
      <w:r>
        <w:t xml:space="preserve"> </w:t>
      </w:r>
      <w:hyperlink r:id="rId34">
        <w:r>
          <w:rPr>
            <w:rStyle w:val="Hyperlink"/>
          </w:rPr>
          <w:t xml:space="preserve">Research Informatics and Publishing</w:t>
        </w:r>
      </w:hyperlink>
    </w:p>
    <w:bookmarkEnd w:id="35"/>
    <w:bookmarkStart w:id="37"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always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acknowledged, but is only available to those in the know, like</w:t>
      </w:r>
      <w:r>
        <w:t xml:space="preserve"> </w:t>
      </w:r>
      <w:hyperlink r:id="rId36">
        <w:r>
          <w:rPr>
            <w:rStyle w:val="Hyperlink"/>
            <w:iCs/>
            <w:i/>
          </w:rPr>
          <w:t xml:space="preserve">In and Out Burger’s</w:t>
        </w:r>
        <w:r>
          <w:rPr>
            <w:rStyle w:val="Hyperlink"/>
          </w:rPr>
          <w:t xml:space="preserve"> </w:t>
        </w:r>
        <w:r>
          <w:rPr>
            <w:rStyle w:val="Hyperlink"/>
          </w:rPr>
          <w:t xml:space="preserve">secret menu</w:t>
        </w:r>
      </w:hyperlink>
      <w:r>
        <w:t xml:space="preserve">,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7"/>
    <w:bookmarkStart w:id="38"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BTAA Data Services</dc:title>
  <dc:creator>Ryan Womack</dc:creator>
  <cp:keywords/>
  <dcterms:created xsi:type="dcterms:W3CDTF">2024-02-08T20:14:13Z</dcterms:created>
  <dcterms:modified xsi:type="dcterms:W3CDTF">2024-02-08T20:14:13Z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2024-02-08</vt:lpwstr>
  </property>
  <property fmtid="{D5CDD505-2E9C-101B-9397-08002B2CF9AE}" pid="3" name="fontfamily">
    <vt:lpwstr>ebgaramond</vt:lpwstr>
  </property>
  <property fmtid="{D5CDD505-2E9C-101B-9397-08002B2CF9AE}" pid="4" name="fontsize">
    <vt:lpwstr>12pt</vt:lpwstr>
  </property>
  <property fmtid="{D5CDD505-2E9C-101B-9397-08002B2CF9AE}" pid="5" name="geometry">
    <vt:lpwstr>margin=1in</vt:lpwstr>
  </property>
</Properties>
</file>