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7B0A" w14:textId="77777777" w:rsidR="00F51E60" w:rsidRDefault="00000000">
      <w:pPr>
        <w:pStyle w:val="Title"/>
      </w:pPr>
      <w:r>
        <w:t>Regression Exercise</w:t>
      </w:r>
    </w:p>
    <w:p w14:paraId="7F608FF4" w14:textId="77777777" w:rsidR="00F51E60" w:rsidRDefault="00000000">
      <w:pPr>
        <w:pStyle w:val="Heading2"/>
      </w:pPr>
      <w:bookmarkStart w:id="0" w:name="note"/>
      <w:r>
        <w:t>Note</w:t>
      </w:r>
    </w:p>
    <w:p w14:paraId="367F7E26" w14:textId="52712D11" w:rsidR="00F51E60" w:rsidRDefault="00000000">
      <w:pPr>
        <w:pStyle w:val="FirstParagraph"/>
      </w:pPr>
      <w:r>
        <w:rPr>
          <w:i/>
          <w:iCs/>
        </w:rPr>
        <w:t xml:space="preserve">This document gives you a practice example. It does not show you </w:t>
      </w:r>
      <w:r w:rsidR="009D09CC">
        <w:rPr>
          <w:i/>
          <w:iCs/>
        </w:rPr>
        <w:t>an example of simple and multiple linear regression</w:t>
      </w:r>
      <w:r>
        <w:rPr>
          <w:i/>
          <w:iCs/>
        </w:rPr>
        <w:t xml:space="preserve">. If you need a </w:t>
      </w:r>
      <w:r w:rsidR="009D09CC">
        <w:rPr>
          <w:i/>
          <w:iCs/>
        </w:rPr>
        <w:t xml:space="preserve">more in-depth </w:t>
      </w:r>
      <w:r>
        <w:rPr>
          <w:i/>
          <w:iCs/>
        </w:rPr>
        <w:t>guide, then go to the file Regression-Guide.docx.</w:t>
      </w:r>
    </w:p>
    <w:p w14:paraId="5417510B" w14:textId="77777777" w:rsidR="00F51E60" w:rsidRDefault="00000000">
      <w:pPr>
        <w:pStyle w:val="Heading2"/>
      </w:pPr>
      <w:bookmarkStart w:id="1" w:name="running-our-simple-linear-regression"/>
      <w:bookmarkEnd w:id="0"/>
      <w:r>
        <w:t>Running our Simple Linear Regression</w:t>
      </w:r>
    </w:p>
    <w:p w14:paraId="1D8CF9A6" w14:textId="77777777" w:rsidR="00F51E60" w:rsidRDefault="00000000">
      <w:pPr>
        <w:pStyle w:val="FirstParagraph"/>
      </w:pPr>
      <w:r>
        <w:t>In R it is easier to run the model and then check our assumptions when running a simple linear Regression.</w:t>
      </w:r>
    </w:p>
    <w:p w14:paraId="4452294D" w14:textId="77777777" w:rsidR="00F51E60" w:rsidRDefault="00000000">
      <w:pPr>
        <w:pStyle w:val="BodyText"/>
      </w:pPr>
      <w:r>
        <w:t>The syntax for running the model is the following:</w:t>
      </w:r>
    </w:p>
    <w:p w14:paraId="1F073A34" w14:textId="77777777" w:rsidR="00F51E60" w:rsidRDefault="00000000">
      <w:pPr>
        <w:pStyle w:val="SourceCode"/>
      </w:pPr>
      <w:r>
        <w:rPr>
          <w:rStyle w:val="NormalTok"/>
        </w:rPr>
        <w:t xml:space="preserve">model_name </w:t>
      </w:r>
      <w:r>
        <w:rPr>
          <w:rStyle w:val="OtherTok"/>
        </w:rPr>
        <w:t>&lt;-</w:t>
      </w:r>
      <w:r>
        <w:rPr>
          <w:rStyle w:val="NormalTok"/>
        </w:rPr>
        <w:t xml:space="preserve"> </w:t>
      </w:r>
      <w:r>
        <w:rPr>
          <w:rStyle w:val="FunctionTok"/>
        </w:rPr>
        <w:t>lm</w:t>
      </w:r>
      <w:r>
        <w:rPr>
          <w:rStyle w:val="NormalTok"/>
        </w:rPr>
        <w:t xml:space="preserve">(DV </w:t>
      </w:r>
      <w:r>
        <w:rPr>
          <w:rStyle w:val="SpecialCharTok"/>
        </w:rPr>
        <w:t>~</w:t>
      </w:r>
      <w:r>
        <w:rPr>
          <w:rStyle w:val="NormalTok"/>
        </w:rPr>
        <w:t xml:space="preserve"> predictor, </w:t>
      </w:r>
      <w:r>
        <w:rPr>
          <w:rStyle w:val="AttributeTok"/>
        </w:rPr>
        <w:t>data =</w:t>
      </w:r>
      <w:r>
        <w:rPr>
          <w:rStyle w:val="NormalTok"/>
        </w:rPr>
        <w:t xml:space="preserve"> our_dataframe)</w:t>
      </w:r>
      <w:r>
        <w:br/>
      </w:r>
      <w:r>
        <w:br/>
      </w:r>
      <w:r>
        <w:rPr>
          <w:rStyle w:val="FunctionTok"/>
        </w:rPr>
        <w:t>summary</w:t>
      </w:r>
      <w:r>
        <w:rPr>
          <w:rStyle w:val="NormalTok"/>
        </w:rPr>
        <w:t>(model_name)</w:t>
      </w:r>
    </w:p>
    <w:p w14:paraId="73509E73" w14:textId="77777777" w:rsidR="00F51E60" w:rsidRDefault="00000000">
      <w:pPr>
        <w:pStyle w:val="FirstParagraph"/>
      </w:pPr>
      <w:r>
        <w:t xml:space="preserve">The code </w:t>
      </w:r>
      <w:r>
        <w:rPr>
          <w:rStyle w:val="VerbatimChar"/>
        </w:rPr>
        <w:t>lm(DV ~ predictor, data = our_dataframe)</w:t>
      </w:r>
      <w:r>
        <w:t xml:space="preserve"> runs our linear regression, whereas the code </w:t>
      </w:r>
      <w:r>
        <w:rPr>
          <w:rStyle w:val="VerbatimChar"/>
        </w:rPr>
        <w:t>summary(model_name)</w:t>
      </w:r>
      <w:r>
        <w:t xml:space="preserve"> prints out the results in a readable manner. We can substitute any name in place of model_name.</w:t>
      </w:r>
    </w:p>
    <w:p w14:paraId="76DB9F81" w14:textId="77777777" w:rsidR="00F51E60" w:rsidRDefault="00000000">
      <w:pPr>
        <w:pStyle w:val="BodyText"/>
      </w:pPr>
      <w:r>
        <w:t xml:space="preserve">Let’s run a linear regression using the </w:t>
      </w:r>
      <w:r>
        <w:rPr>
          <w:rStyle w:val="VerbatimChar"/>
        </w:rPr>
        <w:t>wellbeing_df</w:t>
      </w:r>
      <w:r>
        <w:t xml:space="preserve"> data frame. We will predict </w:t>
      </w:r>
      <w:r>
        <w:rPr>
          <w:rStyle w:val="VerbatimChar"/>
        </w:rPr>
        <w:t>Wellbeing</w:t>
      </w:r>
      <w:r>
        <w:t xml:space="preserve"> from </w:t>
      </w:r>
      <w:r>
        <w:rPr>
          <w:rStyle w:val="VerbatimChar"/>
        </w:rPr>
        <w:t>Age</w:t>
      </w:r>
      <w:r>
        <w:t xml:space="preserve"> scores and call it </w:t>
      </w:r>
      <w:r>
        <w:rPr>
          <w:rStyle w:val="VerbatimChar"/>
        </w:rPr>
        <w:t>model3</w:t>
      </w:r>
      <w:r>
        <w:t>.</w:t>
      </w:r>
    </w:p>
    <w:p w14:paraId="62831045" w14:textId="77777777" w:rsidR="00F51E60" w:rsidRDefault="00000000">
      <w:pPr>
        <w:pStyle w:val="SourceCode"/>
      </w:pPr>
      <w:r>
        <w:rPr>
          <w:rStyle w:val="NormalTok"/>
        </w:rPr>
        <w:t xml:space="preserve">model3 </w:t>
      </w:r>
      <w:r>
        <w:rPr>
          <w:rStyle w:val="OtherTok"/>
        </w:rPr>
        <w:t>&lt;-</w:t>
      </w:r>
      <w:r>
        <w:rPr>
          <w:rStyle w:val="NormalTok"/>
        </w:rPr>
        <w:t xml:space="preserve"> </w:t>
      </w:r>
    </w:p>
    <w:p w14:paraId="51AF505C" w14:textId="0711959B" w:rsidR="009D09CC" w:rsidRPr="009D09CC" w:rsidRDefault="009D09CC" w:rsidP="009D09CC">
      <w:pPr>
        <w:pStyle w:val="BodyText"/>
      </w:pPr>
      <w:bookmarkStart w:id="2" w:name="assumptions"/>
      <w:bookmarkEnd w:id="1"/>
      <w:r>
        <w:t>What are your results?</w:t>
      </w:r>
    </w:p>
    <w:p w14:paraId="5914235F" w14:textId="65F3B68E" w:rsidR="00F51E60" w:rsidRDefault="00000000">
      <w:pPr>
        <w:pStyle w:val="Heading2"/>
      </w:pPr>
      <w:r>
        <w:t>Assumptions</w:t>
      </w:r>
    </w:p>
    <w:p w14:paraId="749DDA76" w14:textId="77777777" w:rsidR="00F51E60" w:rsidRDefault="00000000">
      <w:pPr>
        <w:pStyle w:val="FirstParagraph"/>
      </w:pPr>
      <w:r>
        <w:t>Now we can check our assumptions. There are several assumptions to running a linear regression.</w:t>
      </w:r>
    </w:p>
    <w:p w14:paraId="66D2D0BC" w14:textId="77777777" w:rsidR="00F51E60" w:rsidRDefault="00000000">
      <w:pPr>
        <w:pStyle w:val="Compact"/>
        <w:numPr>
          <w:ilvl w:val="0"/>
          <w:numId w:val="2"/>
        </w:numPr>
      </w:pPr>
      <w:r>
        <w:t>The outcome/DV is a interval/ratio level data</w:t>
      </w:r>
    </w:p>
    <w:p w14:paraId="409E9D7B" w14:textId="77777777" w:rsidR="00F51E60" w:rsidRDefault="00000000">
      <w:pPr>
        <w:pStyle w:val="Compact"/>
        <w:numPr>
          <w:ilvl w:val="0"/>
          <w:numId w:val="2"/>
        </w:numPr>
      </w:pPr>
      <w:r>
        <w:t>The predictor variable is interval/ratio or categorical (with two levels)</w:t>
      </w:r>
    </w:p>
    <w:p w14:paraId="200C41B7" w14:textId="77777777" w:rsidR="00F51E60" w:rsidRDefault="00000000">
      <w:pPr>
        <w:pStyle w:val="Compact"/>
        <w:numPr>
          <w:ilvl w:val="0"/>
          <w:numId w:val="2"/>
        </w:numPr>
      </w:pPr>
      <w:r>
        <w:t>All values of the outcome variable are independent (i.e., each score should come from a different participant)</w:t>
      </w:r>
    </w:p>
    <w:p w14:paraId="1141CEA4" w14:textId="77777777" w:rsidR="00F51E60" w:rsidRDefault="00000000">
      <w:pPr>
        <w:pStyle w:val="Compact"/>
        <w:numPr>
          <w:ilvl w:val="0"/>
          <w:numId w:val="2"/>
        </w:numPr>
      </w:pPr>
      <w:r>
        <w:t>The predictors have non-zero variance</w:t>
      </w:r>
    </w:p>
    <w:p w14:paraId="24A13628" w14:textId="77777777" w:rsidR="00F51E60" w:rsidRDefault="00000000">
      <w:pPr>
        <w:pStyle w:val="Compact"/>
        <w:numPr>
          <w:ilvl w:val="0"/>
          <w:numId w:val="2"/>
        </w:numPr>
      </w:pPr>
      <w:r>
        <w:t>The relationship between outcome and predictor is linear</w:t>
      </w:r>
    </w:p>
    <w:p w14:paraId="57A7686F" w14:textId="77777777" w:rsidR="00F51E60" w:rsidRDefault="00000000">
      <w:pPr>
        <w:pStyle w:val="Compact"/>
        <w:numPr>
          <w:ilvl w:val="0"/>
          <w:numId w:val="2"/>
        </w:numPr>
      </w:pPr>
      <w:r>
        <w:t>The residuals should be normally distributed</w:t>
      </w:r>
    </w:p>
    <w:p w14:paraId="4C5E443D" w14:textId="77777777" w:rsidR="00F51E60" w:rsidRDefault="00000000">
      <w:pPr>
        <w:pStyle w:val="Compact"/>
        <w:numPr>
          <w:ilvl w:val="0"/>
          <w:numId w:val="2"/>
        </w:numPr>
      </w:pPr>
      <w:r>
        <w:t>There should be homoscedasticity (homogeneity of variance, but for the residuals)</w:t>
      </w:r>
    </w:p>
    <w:p w14:paraId="576CB0CD" w14:textId="77777777" w:rsidR="00F51E60" w:rsidRDefault="00000000">
      <w:pPr>
        <w:pStyle w:val="FirstParagraph"/>
      </w:pPr>
      <w:r>
        <w:t>The first three assumptions we can check just by examining the data (and we have met these assumptions).</w:t>
      </w:r>
    </w:p>
    <w:p w14:paraId="7FC77DBD" w14:textId="77777777" w:rsidR="00F51E60" w:rsidRDefault="00000000">
      <w:pPr>
        <w:pStyle w:val="BodyText"/>
      </w:pPr>
      <w:r>
        <w:lastRenderedPageBreak/>
        <w:t>Finish the code here to check each of these assumptions</w:t>
      </w:r>
    </w:p>
    <w:p w14:paraId="232FB0A0" w14:textId="55DDD046" w:rsidR="00F51E60" w:rsidRDefault="00000000">
      <w:pPr>
        <w:pStyle w:val="SourceCode"/>
      </w:pPr>
      <w:proofErr w:type="spellStart"/>
      <w:r>
        <w:rPr>
          <w:rStyle w:val="FunctionTok"/>
        </w:rPr>
        <w:t>check_model</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#this will enable us to check assumptions 4 and 5</w:t>
      </w:r>
      <w:r>
        <w:br/>
      </w:r>
      <w:r>
        <w:br/>
      </w:r>
      <w:r>
        <w:br/>
      </w:r>
      <w:proofErr w:type="spellStart"/>
      <w:r>
        <w:rPr>
          <w:rStyle w:val="FunctionTok"/>
        </w:rPr>
        <w:t>check_normality</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#this will enable us to check normality assumption</w:t>
      </w:r>
      <w:r>
        <w:br/>
      </w:r>
      <w:r>
        <w:br/>
      </w:r>
      <w:r>
        <w:br/>
      </w:r>
      <w:proofErr w:type="spellStart"/>
      <w:r>
        <w:rPr>
          <w:rStyle w:val="FunctionTok"/>
        </w:rPr>
        <w:t>check_heteroscedasticity</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 xml:space="preserve">#this will enable us to check </w:t>
      </w:r>
      <w:proofErr w:type="gramStart"/>
      <w:r>
        <w:rPr>
          <w:rStyle w:val="CommentTok"/>
        </w:rPr>
        <w:t>homoscedasticity</w:t>
      </w:r>
      <w:proofErr w:type="gramEnd"/>
      <w:r>
        <w:rPr>
          <w:rStyle w:val="CommentTok"/>
        </w:rPr>
        <w:t xml:space="preserve"> </w:t>
      </w:r>
    </w:p>
    <w:p w14:paraId="7797B26E" w14:textId="77777777" w:rsidR="00F51E60" w:rsidRDefault="00000000">
      <w:pPr>
        <w:pStyle w:val="Heading2"/>
      </w:pPr>
      <w:bookmarkStart w:id="3" w:name="run-power-analysis"/>
      <w:bookmarkEnd w:id="2"/>
      <w:r>
        <w:t>Run Power Analysis</w:t>
      </w:r>
    </w:p>
    <w:p w14:paraId="11A50AAB" w14:textId="77777777" w:rsidR="00F51E60" w:rsidRDefault="00000000">
      <w:pPr>
        <w:pStyle w:val="FirstParagraph"/>
      </w:pPr>
      <w:r>
        <w:t>Run a post-hoc power analysis to estimate the power of the study.</w:t>
      </w:r>
    </w:p>
    <w:p w14:paraId="5C46EB60" w14:textId="27C0B6B1" w:rsidR="009D09CC" w:rsidRDefault="00000000" w:rsidP="009D09CC">
      <w:pPr>
        <w:pStyle w:val="SourceCode"/>
      </w:pPr>
      <w:r>
        <w:rPr>
          <w:rStyle w:val="NormalTok"/>
        </w:rPr>
        <w:t xml:space="preserve">effect_size </w:t>
      </w:r>
      <w:r>
        <w:rPr>
          <w:rStyle w:val="OtherTok"/>
        </w:rPr>
        <w:t>&lt;-</w:t>
      </w:r>
      <w:r>
        <w:rPr>
          <w:rStyle w:val="NormalTok"/>
        </w:rPr>
        <w:t xml:space="preserve"> </w:t>
      </w:r>
      <w:proofErr w:type="gramStart"/>
      <w:r>
        <w:rPr>
          <w:rStyle w:val="FunctionTok"/>
        </w:rPr>
        <w:t>sqrt</w:t>
      </w:r>
      <w:r>
        <w:rPr>
          <w:rStyle w:val="NormalTok"/>
        </w:rPr>
        <w:t>(</w:t>
      </w:r>
      <w:proofErr w:type="gramEnd"/>
      <w:r>
        <w:rPr>
          <w:rStyle w:val="NormalTok"/>
        </w:rPr>
        <w:t xml:space="preserve">adjusted r2) </w:t>
      </w:r>
      <w:r>
        <w:rPr>
          <w:rStyle w:val="CommentTok"/>
        </w:rPr>
        <w:t>#you will find the adjusted r2 in your model results</w:t>
      </w:r>
      <w:r>
        <w:br/>
      </w:r>
      <w:r>
        <w:br/>
      </w:r>
      <w:r>
        <w:rPr>
          <w:rStyle w:val="FunctionTok"/>
        </w:rPr>
        <w:t>pwr.f2.test</w:t>
      </w:r>
      <w:r>
        <w:rPr>
          <w:rStyle w:val="NormalTok"/>
        </w:rPr>
        <w:t>(</w:t>
      </w:r>
      <w:r>
        <w:rPr>
          <w:rStyle w:val="AttributeTok"/>
        </w:rPr>
        <w:t>u =</w:t>
      </w:r>
      <w:r>
        <w:rPr>
          <w:rStyle w:val="NormalTok"/>
        </w:rPr>
        <w:t xml:space="preserve"> number of predictors, </w:t>
      </w:r>
      <w:r>
        <w:rPr>
          <w:rStyle w:val="CommentTok"/>
        </w:rPr>
        <w:t>#number of predictors</w:t>
      </w:r>
      <w:r>
        <w:br/>
      </w:r>
      <w:r>
        <w:rPr>
          <w:rStyle w:val="NormalTok"/>
        </w:rPr>
        <w:t xml:space="preserve">            </w:t>
      </w:r>
      <w:r>
        <w:rPr>
          <w:rStyle w:val="AttributeTok"/>
        </w:rPr>
        <w:t>v =</w:t>
      </w:r>
      <w:r>
        <w:rPr>
          <w:rStyle w:val="NormalTok"/>
        </w:rPr>
        <w:t xml:space="preserve"> degrees of freedom, </w:t>
      </w:r>
      <w:r>
        <w:rPr>
          <w:rStyle w:val="CommentTok"/>
        </w:rPr>
        <w:t>#check your model results</w:t>
      </w:r>
      <w:r>
        <w:br/>
      </w:r>
      <w:r>
        <w:rPr>
          <w:rStyle w:val="NormalTok"/>
        </w:rPr>
        <w:t xml:space="preserve">            </w:t>
      </w:r>
      <w:r>
        <w:rPr>
          <w:rStyle w:val="AttributeTok"/>
        </w:rPr>
        <w:t>f2 =</w:t>
      </w:r>
      <w:r>
        <w:rPr>
          <w:rStyle w:val="NormalTok"/>
        </w:rPr>
        <w:t xml:space="preserve"> effect_size, </w:t>
      </w:r>
      <w:r>
        <w:br/>
      </w:r>
      <w:r>
        <w:rPr>
          <w:rStyle w:val="NormalTok"/>
        </w:rPr>
        <w:t xml:space="preserve">            </w:t>
      </w:r>
      <w:r>
        <w:rPr>
          <w:rStyle w:val="AttributeTok"/>
        </w:rPr>
        <w:t>sig.level =</w:t>
      </w:r>
      <w:r>
        <w:rPr>
          <w:rStyle w:val="NormalTok"/>
        </w:rPr>
        <w:t xml:space="preserve"> .</w:t>
      </w:r>
      <w:r>
        <w:rPr>
          <w:rStyle w:val="DecValTok"/>
        </w:rPr>
        <w:t>05</w:t>
      </w:r>
      <w:r>
        <w:rPr>
          <w:rStyle w:val="NormalTok"/>
        </w:rPr>
        <w:t>)</w:t>
      </w:r>
      <w:bookmarkStart w:id="4" w:name="running-a-multiple-linear-regression"/>
      <w:bookmarkEnd w:id="3"/>
    </w:p>
    <w:p w14:paraId="1292D333" w14:textId="77777777" w:rsidR="009D09CC" w:rsidRDefault="009D09CC">
      <w:pPr>
        <w:rPr>
          <w:rFonts w:asciiTheme="majorHAnsi" w:eastAsiaTheme="majorEastAsia" w:hAnsiTheme="majorHAnsi" w:cstheme="majorBidi"/>
          <w:b/>
          <w:bCs/>
          <w:color w:val="4F81BD" w:themeColor="accent1"/>
          <w:sz w:val="32"/>
          <w:szCs w:val="32"/>
        </w:rPr>
      </w:pPr>
      <w:r>
        <w:br w:type="page"/>
      </w:r>
    </w:p>
    <w:p w14:paraId="5210B7FA" w14:textId="272D5E99" w:rsidR="00F51E60" w:rsidRDefault="00000000">
      <w:pPr>
        <w:pStyle w:val="Heading1"/>
      </w:pPr>
      <w:r>
        <w:lastRenderedPageBreak/>
        <w:t>Running a Multiple Linear Regression</w:t>
      </w:r>
    </w:p>
    <w:p w14:paraId="666ED001" w14:textId="77777777" w:rsidR="00F51E60" w:rsidRDefault="00000000">
      <w:pPr>
        <w:pStyle w:val="FirstParagraph"/>
      </w:pPr>
      <w:r>
        <w:t>Let’s keep the same model used in the last example, but let’s add two more predictors (</w:t>
      </w:r>
      <w:r>
        <w:rPr>
          <w:rStyle w:val="VerbatimChar"/>
        </w:rPr>
        <w:t>Depression</w:t>
      </w:r>
      <w:r>
        <w:t xml:space="preserve"> and </w:t>
      </w:r>
      <w:r>
        <w:rPr>
          <w:rStyle w:val="VerbatimChar"/>
        </w:rPr>
        <w:t>Fatigue</w:t>
      </w:r>
      <w:r>
        <w:t>) by running a multiple linear regression. The syntax for running this test in R is very straightforward and similar to the simple linear regression syntax</w:t>
      </w:r>
    </w:p>
    <w:p w14:paraId="442E9C91" w14:textId="77777777" w:rsidR="00F51E60" w:rsidRDefault="00000000">
      <w:pPr>
        <w:pStyle w:val="SourceCode"/>
      </w:pPr>
      <w:r>
        <w:rPr>
          <w:rStyle w:val="NormalTok"/>
        </w:rPr>
        <w:t xml:space="preserve">model_name </w:t>
      </w:r>
      <w:r>
        <w:rPr>
          <w:rStyle w:val="OtherTok"/>
        </w:rPr>
        <w:t>&lt;-</w:t>
      </w:r>
      <w:r>
        <w:rPr>
          <w:rStyle w:val="NormalTok"/>
        </w:rPr>
        <w:t xml:space="preserve"> </w:t>
      </w:r>
      <w:r>
        <w:rPr>
          <w:rStyle w:val="FunctionTok"/>
        </w:rPr>
        <w:t>lm</w:t>
      </w:r>
      <w:r>
        <w:rPr>
          <w:rStyle w:val="NormalTok"/>
        </w:rPr>
        <w:t xml:space="preserve">(DV </w:t>
      </w:r>
      <w:r>
        <w:rPr>
          <w:rStyle w:val="SpecialCharTok"/>
        </w:rPr>
        <w:t>~</w:t>
      </w:r>
      <w:r>
        <w:rPr>
          <w:rStyle w:val="NormalTok"/>
        </w:rPr>
        <w:t xml:space="preserve"> predictor1 </w:t>
      </w:r>
      <w:r>
        <w:rPr>
          <w:rStyle w:val="SpecialCharTok"/>
        </w:rPr>
        <w:t>+</w:t>
      </w:r>
      <w:r>
        <w:rPr>
          <w:rStyle w:val="NormalTok"/>
        </w:rPr>
        <w:t xml:space="preserve"> predictor2 </w:t>
      </w:r>
      <w:r>
        <w:rPr>
          <w:rStyle w:val="SpecialCharTok"/>
        </w:rPr>
        <w:t>+</w:t>
      </w:r>
      <w:r>
        <w:rPr>
          <w:rStyle w:val="NormalTok"/>
        </w:rPr>
        <w:t xml:space="preserve"> predictor3, </w:t>
      </w:r>
      <w:r>
        <w:rPr>
          <w:rStyle w:val="AttributeTok"/>
        </w:rPr>
        <w:t>data =</w:t>
      </w:r>
      <w:r>
        <w:rPr>
          <w:rStyle w:val="NormalTok"/>
        </w:rPr>
        <w:t xml:space="preserve"> our_dataframe)</w:t>
      </w:r>
      <w:r>
        <w:br/>
      </w:r>
      <w:r>
        <w:br/>
      </w:r>
      <w:r>
        <w:rPr>
          <w:rStyle w:val="FunctionTok"/>
        </w:rPr>
        <w:t>summary</w:t>
      </w:r>
      <w:r>
        <w:rPr>
          <w:rStyle w:val="NormalTok"/>
        </w:rPr>
        <w:t>(model_name)</w:t>
      </w:r>
    </w:p>
    <w:p w14:paraId="4B393739" w14:textId="77777777" w:rsidR="00F51E60" w:rsidRDefault="00000000">
      <w:pPr>
        <w:pStyle w:val="FirstParagraph"/>
      </w:pPr>
      <w:r>
        <w:t xml:space="preserve">As you can see, all we need to do to run the model is literally add another predictor to our formula. We still do the same steps by first saving this model to a variable and then using the </w:t>
      </w:r>
      <w:r>
        <w:rPr>
          <w:rStyle w:val="VerbatimChar"/>
        </w:rPr>
        <w:t>summary()</w:t>
      </w:r>
      <w:r>
        <w:t xml:space="preserve"> to make the results readable.</w:t>
      </w:r>
    </w:p>
    <w:p w14:paraId="6D0869A9" w14:textId="77777777" w:rsidR="00F51E60" w:rsidRDefault="00000000">
      <w:pPr>
        <w:pStyle w:val="BodyText"/>
      </w:pPr>
      <w:r>
        <w:t xml:space="preserve">Using this syntax, run a multiple linear regression with </w:t>
      </w:r>
      <w:r>
        <w:rPr>
          <w:rStyle w:val="VerbatimChar"/>
        </w:rPr>
        <w:t>Age</w:t>
      </w:r>
      <w:r>
        <w:t xml:space="preserve">, </w:t>
      </w:r>
      <w:r>
        <w:rPr>
          <w:rStyle w:val="VerbatimChar"/>
        </w:rPr>
        <w:t>Depression</w:t>
      </w:r>
      <w:r>
        <w:t xml:space="preserve">, and </w:t>
      </w:r>
      <w:r>
        <w:rPr>
          <w:rStyle w:val="VerbatimChar"/>
        </w:rPr>
        <w:t>Fatigue</w:t>
      </w:r>
      <w:r>
        <w:t xml:space="preserve"> as predictors and call it model4.</w:t>
      </w:r>
    </w:p>
    <w:p w14:paraId="76CA5E12" w14:textId="77777777" w:rsidR="00F51E60" w:rsidRDefault="00000000">
      <w:pPr>
        <w:pStyle w:val="SourceCode"/>
      </w:pPr>
      <w:r>
        <w:rPr>
          <w:rStyle w:val="NormalTok"/>
        </w:rPr>
        <w:t xml:space="preserve">model4 </w:t>
      </w:r>
      <w:r>
        <w:rPr>
          <w:rStyle w:val="OtherTok"/>
        </w:rPr>
        <w:t>&lt;-</w:t>
      </w:r>
      <w:r>
        <w:rPr>
          <w:rStyle w:val="NormalTok"/>
        </w:rPr>
        <w:t xml:space="preserve"> </w:t>
      </w:r>
    </w:p>
    <w:p w14:paraId="5FC8ECF0" w14:textId="5B6824B8" w:rsidR="009D09CC" w:rsidRDefault="009D09CC" w:rsidP="009D09CC">
      <w:pPr>
        <w:pStyle w:val="BodyText"/>
      </w:pPr>
      <w:bookmarkStart w:id="5" w:name="check-our-assumptions"/>
      <w:r>
        <w:t>What are your results?</w:t>
      </w:r>
    </w:p>
    <w:p w14:paraId="47368092" w14:textId="25BD072C" w:rsidR="00F51E60" w:rsidRDefault="00000000">
      <w:pPr>
        <w:pStyle w:val="Heading2"/>
      </w:pPr>
      <w:r>
        <w:t>Check Our Assumptions</w:t>
      </w:r>
    </w:p>
    <w:p w14:paraId="10EF3C15" w14:textId="77777777" w:rsidR="00F51E60" w:rsidRDefault="00000000">
      <w:pPr>
        <w:pStyle w:val="FirstParagraph"/>
      </w:pPr>
      <w:r>
        <w:t>The assumptions for multiple linear regression are the same as simple linear regression, but we also have to check for multicollinearity</w:t>
      </w:r>
    </w:p>
    <w:p w14:paraId="44E09957" w14:textId="51347EDD" w:rsidR="00F51E60" w:rsidRDefault="00000000">
      <w:pPr>
        <w:pStyle w:val="SourceCode"/>
      </w:pPr>
      <w:proofErr w:type="spellStart"/>
      <w:r>
        <w:rPr>
          <w:rStyle w:val="FunctionTok"/>
        </w:rPr>
        <w:t>check_model</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#this will enable us to check assumptions 4 and 5</w:t>
      </w:r>
      <w:r>
        <w:br/>
      </w:r>
      <w:r>
        <w:br/>
      </w:r>
      <w:r>
        <w:br/>
      </w:r>
      <w:proofErr w:type="spellStart"/>
      <w:r>
        <w:rPr>
          <w:rStyle w:val="FunctionTok"/>
        </w:rPr>
        <w:t>check_normality</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#this will enable us to check normality assumption</w:t>
      </w:r>
      <w:r>
        <w:br/>
      </w:r>
      <w:r>
        <w:br/>
      </w:r>
      <w:r>
        <w:br/>
      </w:r>
      <w:proofErr w:type="spellStart"/>
      <w:r>
        <w:rPr>
          <w:rStyle w:val="FunctionTok"/>
        </w:rPr>
        <w:t>check_heteroscedasticity</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 xml:space="preserve">#this will enable us to check homoscedasticity </w:t>
      </w:r>
      <w:r>
        <w:br/>
      </w:r>
      <w:r>
        <w:br/>
      </w:r>
      <w:proofErr w:type="spellStart"/>
      <w:r>
        <w:rPr>
          <w:rStyle w:val="FunctionTok"/>
        </w:rPr>
        <w:t>check_collinearity</w:t>
      </w:r>
      <w:proofErr w:type="spellEnd"/>
      <w:r>
        <w:rPr>
          <w:rStyle w:val="NormalTok"/>
        </w:rPr>
        <w:t>(</w:t>
      </w:r>
      <w:proofErr w:type="spellStart"/>
      <w:r w:rsidR="009D09CC">
        <w:rPr>
          <w:rStyle w:val="NormalTok"/>
        </w:rPr>
        <w:t>model_name</w:t>
      </w:r>
      <w:proofErr w:type="spellEnd"/>
      <w:r>
        <w:rPr>
          <w:rStyle w:val="NormalTok"/>
        </w:rPr>
        <w:t xml:space="preserve">) </w:t>
      </w:r>
      <w:r>
        <w:rPr>
          <w:rStyle w:val="CommentTok"/>
        </w:rPr>
        <w:t xml:space="preserve">#this will enable us to check whether we have </w:t>
      </w:r>
      <w:proofErr w:type="gramStart"/>
      <w:r>
        <w:rPr>
          <w:rStyle w:val="CommentTok"/>
        </w:rPr>
        <w:t>multicollinearity</w:t>
      </w:r>
      <w:proofErr w:type="gramEnd"/>
      <w:r>
        <w:rPr>
          <w:rStyle w:val="CommentTok"/>
        </w:rPr>
        <w:t xml:space="preserve"> </w:t>
      </w:r>
    </w:p>
    <w:p w14:paraId="776782C8" w14:textId="77777777" w:rsidR="00F51E60" w:rsidRDefault="00000000">
      <w:pPr>
        <w:pStyle w:val="Heading2"/>
      </w:pPr>
      <w:bookmarkStart w:id="6" w:name="power-analysis"/>
      <w:bookmarkEnd w:id="5"/>
      <w:r>
        <w:t>Power Analysis</w:t>
      </w:r>
    </w:p>
    <w:p w14:paraId="59112D3D" w14:textId="77777777" w:rsidR="00F51E60" w:rsidRDefault="00000000">
      <w:pPr>
        <w:pStyle w:val="FirstParagraph"/>
      </w:pPr>
      <w:r>
        <w:t>Run a post-hoc power analysis to estimate the power of the study.</w:t>
      </w:r>
    </w:p>
    <w:p w14:paraId="03015D4C" w14:textId="77777777" w:rsidR="00F51E60" w:rsidRDefault="00000000">
      <w:pPr>
        <w:pStyle w:val="SourceCode"/>
      </w:pPr>
      <w:r>
        <w:rPr>
          <w:rStyle w:val="CommentTok"/>
        </w:rPr>
        <w:t>#f2 = effect_size = sqrt(adjusted R2)</w:t>
      </w:r>
      <w:r>
        <w:br/>
      </w:r>
      <w:r>
        <w:br/>
      </w:r>
      <w:r>
        <w:rPr>
          <w:rStyle w:val="NormalTok"/>
        </w:rPr>
        <w:t xml:space="preserve">effect_size </w:t>
      </w:r>
      <w:r>
        <w:rPr>
          <w:rStyle w:val="OtherTok"/>
        </w:rPr>
        <w:t>&lt;-</w:t>
      </w:r>
      <w:r>
        <w:rPr>
          <w:rStyle w:val="NormalTok"/>
        </w:rPr>
        <w:t xml:space="preserve"> </w:t>
      </w:r>
      <w:r>
        <w:rPr>
          <w:rStyle w:val="FunctionTok"/>
        </w:rPr>
        <w:t>sqrt</w:t>
      </w:r>
      <w:r>
        <w:rPr>
          <w:rStyle w:val="NormalTok"/>
        </w:rPr>
        <w:t>(adjusted r2)</w:t>
      </w:r>
      <w:r>
        <w:br/>
      </w:r>
      <w:r>
        <w:br/>
      </w:r>
      <w:r>
        <w:rPr>
          <w:rStyle w:val="FunctionTok"/>
        </w:rPr>
        <w:t>pwr.f2.test</w:t>
      </w:r>
      <w:r>
        <w:rPr>
          <w:rStyle w:val="NormalTok"/>
        </w:rPr>
        <w:t>(</w:t>
      </w:r>
      <w:r>
        <w:rPr>
          <w:rStyle w:val="AttributeTok"/>
        </w:rPr>
        <w:t>u =</w:t>
      </w:r>
      <w:r>
        <w:rPr>
          <w:rStyle w:val="NormalTok"/>
        </w:rPr>
        <w:t xml:space="preserve"> number of predictors, </w:t>
      </w:r>
      <w:r>
        <w:rPr>
          <w:rStyle w:val="CommentTok"/>
        </w:rPr>
        <w:t>#number of predictors</w:t>
      </w:r>
      <w:r>
        <w:br/>
      </w:r>
      <w:r>
        <w:rPr>
          <w:rStyle w:val="NormalTok"/>
        </w:rPr>
        <w:t xml:space="preserve">            </w:t>
      </w:r>
      <w:r>
        <w:rPr>
          <w:rStyle w:val="AttributeTok"/>
        </w:rPr>
        <w:t>v =</w:t>
      </w:r>
      <w:r>
        <w:rPr>
          <w:rStyle w:val="NormalTok"/>
        </w:rPr>
        <w:t xml:space="preserve"> degrees of freedom, </w:t>
      </w:r>
      <w:r>
        <w:br/>
      </w:r>
      <w:r>
        <w:rPr>
          <w:rStyle w:val="NormalTok"/>
        </w:rPr>
        <w:lastRenderedPageBreak/>
        <w:t xml:space="preserve">            </w:t>
      </w:r>
      <w:r>
        <w:rPr>
          <w:rStyle w:val="AttributeTok"/>
        </w:rPr>
        <w:t>f2 =</w:t>
      </w:r>
      <w:r>
        <w:rPr>
          <w:rStyle w:val="NormalTok"/>
        </w:rPr>
        <w:t xml:space="preserve"> effect_size, </w:t>
      </w:r>
      <w:r>
        <w:br/>
      </w:r>
      <w:r>
        <w:rPr>
          <w:rStyle w:val="NormalTok"/>
        </w:rPr>
        <w:t xml:space="preserve">            </w:t>
      </w:r>
      <w:r>
        <w:rPr>
          <w:rStyle w:val="AttributeTok"/>
        </w:rPr>
        <w:t>sig.level =</w:t>
      </w:r>
      <w:r>
        <w:rPr>
          <w:rStyle w:val="NormalTok"/>
        </w:rPr>
        <w:t xml:space="preserve"> .</w:t>
      </w:r>
      <w:r>
        <w:rPr>
          <w:rStyle w:val="DecValTok"/>
        </w:rPr>
        <w:t>05</w:t>
      </w:r>
      <w:r>
        <w:rPr>
          <w:rStyle w:val="NormalTok"/>
        </w:rPr>
        <w:t>)</w:t>
      </w:r>
    </w:p>
    <w:p w14:paraId="6664E1CE" w14:textId="77777777" w:rsidR="00F51E60" w:rsidRDefault="00000000">
      <w:pPr>
        <w:pStyle w:val="Heading1"/>
      </w:pPr>
      <w:bookmarkStart w:id="7" w:name="wrap-up"/>
      <w:bookmarkEnd w:id="4"/>
      <w:bookmarkEnd w:id="6"/>
      <w:r>
        <w:t>Wrap Up</w:t>
      </w:r>
    </w:p>
    <w:p w14:paraId="47379AB1" w14:textId="77777777" w:rsidR="00F51E60" w:rsidRDefault="00000000">
      <w:pPr>
        <w:pStyle w:val="FirstParagraph"/>
      </w:pPr>
      <w:r>
        <w:t>There you have it! That’s how to run linear and multiple linear regression in R.</w:t>
      </w:r>
      <w:bookmarkEnd w:id="7"/>
    </w:p>
    <w:sectPr w:rsidR="00F51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B7D9" w14:textId="77777777" w:rsidR="006349E8" w:rsidRDefault="006349E8">
      <w:pPr>
        <w:spacing w:after="0"/>
      </w:pPr>
      <w:r>
        <w:separator/>
      </w:r>
    </w:p>
  </w:endnote>
  <w:endnote w:type="continuationSeparator" w:id="0">
    <w:p w14:paraId="3D3D27F7" w14:textId="77777777" w:rsidR="006349E8" w:rsidRDefault="006349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D42AF" w14:textId="77777777" w:rsidR="006349E8" w:rsidRDefault="006349E8">
      <w:r>
        <w:separator/>
      </w:r>
    </w:p>
  </w:footnote>
  <w:footnote w:type="continuationSeparator" w:id="0">
    <w:p w14:paraId="633EF8F6" w14:textId="77777777" w:rsidR="006349E8" w:rsidRDefault="00634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8060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4CE3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77120985">
    <w:abstractNumId w:val="0"/>
  </w:num>
  <w:num w:numId="2" w16cid:durableId="134509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60"/>
    <w:rsid w:val="006349E8"/>
    <w:rsid w:val="009D09CC"/>
    <w:rsid w:val="00F51E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2D96"/>
  <w15:docId w15:val="{DD916CD9-CA90-4937-9505-1891E4A6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8C7B-96A3-4577-BF2F-D2F34D3A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Exercise</dc:title>
  <dc:creator>Ryan Donovan</dc:creator>
  <cp:keywords/>
  <cp:lastModifiedBy>Donovan, Brendan Ryan</cp:lastModifiedBy>
  <cp:revision>2</cp:revision>
  <dcterms:created xsi:type="dcterms:W3CDTF">2024-03-26T15:10:00Z</dcterms:created>
  <dcterms:modified xsi:type="dcterms:W3CDTF">2024-03-26T15:10:00Z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
  </property>
</Properties>
</file>