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bottom w:val="none" w:color="auto" w:sz="0" w:space="0"/>
        </w:pBdr>
        <w:spacing w:line="525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42"/>
          <w:szCs w:val="4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42"/>
          <w:szCs w:val="42"/>
          <w:lang w:val="en-US" w:eastAsia="zh-CN" w:bidi="ar"/>
        </w:rPr>
        <w:t>重庆云阳：把健康融入所有政策</w:t>
      </w:r>
    </w:p>
    <w:p>
      <w:pPr>
        <w:keepNext w:val="0"/>
        <w:keepLines w:val="0"/>
        <w:widowControl/>
        <w:suppressLineNumbers w:val="0"/>
        <w:pBdr>
          <w:bottom w:val="single" w:color="DDDDDD" w:sz="6" w:space="0"/>
        </w:pBdr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2024-12-06 17:27:07 来源：中新网重庆</w:t>
      </w:r>
    </w:p>
    <w:p>
      <w:pPr>
        <w:keepNext w:val="0"/>
        <w:keepLines w:val="0"/>
        <w:widowControl/>
        <w:suppressLineNumbers w:val="0"/>
        <w:pBdr>
          <w:bottom w:val="single" w:color="DDDDDD" w:sz="6" w:space="0"/>
        </w:pBdr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"javascript:setwxQR();" \o "分享到微信"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"javascript:sina();" \o "分享到新浪微博"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"javascript:qzone();" \o "分享到QQ空间"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999999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spacing w:line="450" w:lineRule="atLeast"/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　　中新网重庆新闻12月6日电 健康细胞建设覆盖率100%、健康促进医院在全市率先达100%、无烟党政机关建设100%……近日，重庆市云阳县健康机关、学校、企业、家庭均已完成建设任务，健康服务场所持续优化，居民对健康中国重庆行动参与度、满意度明显提升。</w:t>
      </w:r>
    </w:p>
    <w:p>
      <w:pPr>
        <w:pStyle w:val="2"/>
        <w:keepNext w:val="0"/>
        <w:keepLines w:val="0"/>
        <w:widowControl/>
        <w:suppressLineNumbers w:val="0"/>
        <w:spacing w:line="450" w:lineRule="atLeast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　　云阳县卫生健康委员会主任喻竣介绍，近年来，该县严格落实“把健康融入所有政策”方针，将健康中国重庆行动与全县经济发展、乡村振兴、美丽医院建设、医防融合、爱国卫生运动等工作相融合，与教育、文化旅游、生态环境等部门行业优势资源相融合，发动全社会力量共同推进健康中国重庆行动，形成“党委领导、政府主导、部门联动、社会参与、群众响应”的良好局面。</w:t>
      </w:r>
    </w:p>
    <w:p>
      <w:pPr>
        <w:pStyle w:val="2"/>
        <w:keepNext w:val="0"/>
        <w:keepLines w:val="0"/>
        <w:widowControl/>
        <w:suppressLineNumbers w:val="0"/>
        <w:spacing w:line="450" w:lineRule="atLeast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　　“在具体措施中，云阳县围绕群众的健康需求，根据城乡差异分类推进健康场所建设，始终坚持群众的健康需求是什么，我们就做什么，群众需要的健康阵地在什么地方，我们的健康阵地就建到什么地方。”喻竣说。</w:t>
      </w:r>
    </w:p>
    <w:p>
      <w:pPr>
        <w:pStyle w:val="2"/>
        <w:keepNext w:val="0"/>
        <w:keepLines w:val="0"/>
        <w:widowControl/>
        <w:suppressLineNumbers w:val="0"/>
        <w:spacing w:line="450" w:lineRule="atLeast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　　据悉，云阳县积极打造健康示范基地，建设健康村、健康家庭等健康细胞942个，健康“赶场日”大讲堂、村健康驿站等特色阵地48个，创新推进“1+43”健康科普活动模式，开展健康赶场日活动500场，参与群众达10余万人。</w:t>
      </w:r>
    </w:p>
    <w:p>
      <w:pPr>
        <w:pStyle w:val="2"/>
        <w:keepNext w:val="0"/>
        <w:keepLines w:val="0"/>
        <w:widowControl/>
        <w:suppressLineNumbers w:val="0"/>
        <w:spacing w:line="450" w:lineRule="atLeast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　　此外，云阳县还</w:t>
      </w:r>
      <w:bookmarkStart w:id="1" w:name="_GoBack"/>
      <w:bookmarkStart w:id="0" w:name="OLE_LINK1"/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开展了互联网宣传基地建设，开设“一分钟说健康”栏目，县政府领导、各部门主要领导通过短视频说健康，向居民传播健康生活理念。其中，“云上健康”平台建立用户、家庭医生等六级关联流转模式，已实现健康科普和综合服务多项功能“一键式”服务</w:t>
      </w:r>
      <w:bookmarkEnd w:id="1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，并获评2022年度国家基层卫生健康优秀创新案例。(完)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">
    <w:panose1 w:val="020B0504020202030204"/>
    <w:charset w:val="00"/>
    <w:family w:val="auto"/>
    <w:pitch w:val="default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B1276"/>
    <w:rsid w:val="6D0C0C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201802080915</dc:creator>
  <cp:lastModifiedBy>叶梅</cp:lastModifiedBy>
  <dcterms:modified xsi:type="dcterms:W3CDTF">2025-04-16T03:51:01Z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F0C6B2C8EAA74F2282E857CDE6785BD4</vt:lpwstr>
  </property>
</Properties>
</file>