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3B66D" w14:textId="77777777" w:rsidR="00854C60" w:rsidRPr="005232FA" w:rsidRDefault="00854C60" w:rsidP="007956D5">
      <w:pPr>
        <w:pStyle w:val="Title"/>
        <w:rPr>
          <w:rFonts w:ascii="Calibri" w:hAnsi="Calibri"/>
        </w:rPr>
      </w:pPr>
      <w:r w:rsidRPr="005232FA">
        <w:rPr>
          <w:rFonts w:ascii="Calibri" w:hAnsi="Calibri"/>
        </w:rPr>
        <w:t>Pairs Game Component</w:t>
      </w:r>
    </w:p>
    <w:p w14:paraId="7F6A6C14" w14:textId="77777777" w:rsidR="006D61EC" w:rsidRPr="005232FA" w:rsidRDefault="00F715AF">
      <w:pPr>
        <w:rPr>
          <w:rStyle w:val="SubtleReference"/>
          <w:rFonts w:ascii="Calibri" w:hAnsi="Calibri"/>
        </w:rPr>
      </w:pPr>
      <w:hyperlink r:id="rId7" w:history="1">
        <w:r w:rsidR="00854C60" w:rsidRPr="005232FA">
          <w:rPr>
            <w:rStyle w:val="SubtleReference"/>
            <w:rFonts w:ascii="Calibri" w:hAnsi="Calibri"/>
          </w:rPr>
          <w:t>http://app.mymaths.co.uk/1782-homework/special-angles</w:t>
        </w:r>
      </w:hyperlink>
    </w:p>
    <w:p w14:paraId="30C13E77" w14:textId="77777777" w:rsidR="00F175C8" w:rsidRPr="005232FA" w:rsidRDefault="00F175C8">
      <w:pPr>
        <w:rPr>
          <w:rFonts w:ascii="Calibri" w:hAnsi="Calibri"/>
        </w:rPr>
      </w:pPr>
      <w:r w:rsidRPr="005232FA">
        <w:rPr>
          <w:rFonts w:ascii="Calibri" w:hAnsi="Calibri"/>
          <w:noProof/>
          <w:lang w:eastAsia="en-GB"/>
        </w:rPr>
        <w:drawing>
          <wp:inline distT="0" distB="0" distL="0" distR="0" wp14:anchorId="24872102" wp14:editId="6F09FDE0">
            <wp:extent cx="5731510" cy="36275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372C" w14:textId="77777777" w:rsidR="00724475" w:rsidRPr="005232FA" w:rsidRDefault="0022204F">
      <w:pPr>
        <w:rPr>
          <w:rFonts w:ascii="Calibri" w:hAnsi="Calibri"/>
        </w:rPr>
      </w:pPr>
      <w:r w:rsidRPr="005232FA">
        <w:rPr>
          <w:rFonts w:ascii="Calibri" w:hAnsi="Calibri"/>
        </w:rPr>
        <w:t>This is a component</w:t>
      </w:r>
      <w:r w:rsidR="007450C3" w:rsidRPr="005232FA">
        <w:rPr>
          <w:rFonts w:ascii="Calibri" w:hAnsi="Calibri"/>
        </w:rPr>
        <w:t xml:space="preserve"> that lets you play a “matching” game. You can list pairs of </w:t>
      </w:r>
      <w:r w:rsidR="003A3D13" w:rsidRPr="005232FA">
        <w:rPr>
          <w:rFonts w:ascii="Calibri" w:hAnsi="Calibri"/>
        </w:rPr>
        <w:t>tiles</w:t>
      </w:r>
      <w:r w:rsidR="007450C3" w:rsidRPr="005232FA">
        <w:rPr>
          <w:rFonts w:ascii="Calibri" w:hAnsi="Calibri"/>
        </w:rPr>
        <w:t xml:space="preserve"> that will be randomly placed in a grid. The user then has </w:t>
      </w:r>
      <w:r w:rsidR="00656843" w:rsidRPr="005232FA">
        <w:rPr>
          <w:rFonts w:ascii="Calibri" w:hAnsi="Calibri"/>
        </w:rPr>
        <w:t xml:space="preserve">to </w:t>
      </w:r>
      <w:r w:rsidR="007450C3" w:rsidRPr="005232FA">
        <w:rPr>
          <w:rFonts w:ascii="Calibri" w:hAnsi="Calibri"/>
        </w:rPr>
        <w:t>click on a pair to match them</w:t>
      </w:r>
      <w:r w:rsidR="00E812C7" w:rsidRPr="005232FA">
        <w:rPr>
          <w:rFonts w:ascii="Calibri" w:hAnsi="Calibri"/>
        </w:rPr>
        <w:t>.</w:t>
      </w:r>
      <w:r w:rsidR="007450C3" w:rsidRPr="005232FA">
        <w:rPr>
          <w:rFonts w:ascii="Calibri" w:hAnsi="Calibri"/>
        </w:rPr>
        <w:t xml:space="preserve"> </w:t>
      </w:r>
      <w:r w:rsidR="00E812C7" w:rsidRPr="005232FA">
        <w:rPr>
          <w:rFonts w:ascii="Calibri" w:hAnsi="Calibri"/>
        </w:rPr>
        <w:t>I</w:t>
      </w:r>
      <w:r w:rsidR="007450C3" w:rsidRPr="005232FA">
        <w:rPr>
          <w:rFonts w:ascii="Calibri" w:hAnsi="Calibri"/>
        </w:rPr>
        <w:t xml:space="preserve">f it is </w:t>
      </w:r>
      <w:r w:rsidR="003A3D13" w:rsidRPr="005232FA">
        <w:rPr>
          <w:rFonts w:ascii="Calibri" w:hAnsi="Calibri"/>
        </w:rPr>
        <w:t>a</w:t>
      </w:r>
      <w:r w:rsidR="007450C3" w:rsidRPr="005232FA">
        <w:rPr>
          <w:rFonts w:ascii="Calibri" w:hAnsi="Calibri"/>
        </w:rPr>
        <w:t xml:space="preserve"> correct match those </w:t>
      </w:r>
      <w:r w:rsidR="003A3D13" w:rsidRPr="005232FA">
        <w:rPr>
          <w:rFonts w:ascii="Calibri" w:hAnsi="Calibri"/>
        </w:rPr>
        <w:t>tiles</w:t>
      </w:r>
      <w:r w:rsidR="007450C3" w:rsidRPr="005232FA">
        <w:rPr>
          <w:rFonts w:ascii="Calibri" w:hAnsi="Calibri"/>
        </w:rPr>
        <w:t xml:space="preserve"> are removed from the grid. If they click on an incorrect pair</w:t>
      </w:r>
      <w:r w:rsidRPr="005232FA">
        <w:rPr>
          <w:rFonts w:ascii="Calibri" w:hAnsi="Calibri"/>
        </w:rPr>
        <w:t>,</w:t>
      </w:r>
      <w:r w:rsidR="007450C3" w:rsidRPr="005232FA">
        <w:rPr>
          <w:rFonts w:ascii="Calibri" w:hAnsi="Calibri"/>
        </w:rPr>
        <w:t xml:space="preserve"> </w:t>
      </w:r>
      <w:r w:rsidRPr="005232FA">
        <w:rPr>
          <w:rFonts w:ascii="Calibri" w:hAnsi="Calibri"/>
        </w:rPr>
        <w:t xml:space="preserve">those </w:t>
      </w:r>
      <w:r w:rsidR="003A3D13" w:rsidRPr="005232FA">
        <w:rPr>
          <w:rFonts w:ascii="Calibri" w:hAnsi="Calibri"/>
        </w:rPr>
        <w:t>tiles</w:t>
      </w:r>
      <w:r w:rsidR="007450C3" w:rsidRPr="005232FA">
        <w:rPr>
          <w:rFonts w:ascii="Calibri" w:hAnsi="Calibri"/>
        </w:rPr>
        <w:t xml:space="preserve"> stay. The game is finished when all pairs have been matched and the grid</w:t>
      </w:r>
      <w:r w:rsidR="003A3D13" w:rsidRPr="005232FA">
        <w:rPr>
          <w:rFonts w:ascii="Calibri" w:hAnsi="Calibri"/>
        </w:rPr>
        <w:t xml:space="preserve"> is empty</w:t>
      </w:r>
      <w:r w:rsidR="007450C3" w:rsidRPr="005232FA">
        <w:rPr>
          <w:rFonts w:ascii="Calibri" w:hAnsi="Calibri"/>
        </w:rPr>
        <w:t>.</w:t>
      </w:r>
    </w:p>
    <w:p w14:paraId="37FF4197" w14:textId="77777777" w:rsidR="00F175C8" w:rsidRPr="005232FA" w:rsidRDefault="00724475">
      <w:pPr>
        <w:rPr>
          <w:rFonts w:ascii="Calibri" w:hAnsi="Calibri"/>
        </w:rPr>
      </w:pPr>
      <w:r w:rsidRPr="005232FA">
        <w:rPr>
          <w:rFonts w:ascii="Calibri" w:hAnsi="Calibri"/>
        </w:rPr>
        <w:t>The tiles are organised into two</w:t>
      </w:r>
      <w:r w:rsidR="00A945EE" w:rsidRPr="005232FA">
        <w:rPr>
          <w:rFonts w:ascii="Calibri" w:hAnsi="Calibri"/>
        </w:rPr>
        <w:t xml:space="preserve"> sets</w:t>
      </w:r>
      <w:r w:rsidRPr="005232FA">
        <w:rPr>
          <w:rFonts w:ascii="Calibri" w:hAnsi="Calibri"/>
        </w:rPr>
        <w:t xml:space="preserve">. Each pair of tiles has a tile from </w:t>
      </w:r>
      <w:r w:rsidR="00A945EE" w:rsidRPr="005232FA">
        <w:rPr>
          <w:rFonts w:ascii="Calibri" w:hAnsi="Calibri"/>
        </w:rPr>
        <w:t>set</w:t>
      </w:r>
      <w:r w:rsidRPr="005232FA">
        <w:rPr>
          <w:rFonts w:ascii="Calibri" w:hAnsi="Calibri"/>
        </w:rPr>
        <w:t xml:space="preserve"> A and </w:t>
      </w:r>
      <w:r w:rsidR="00A945EE" w:rsidRPr="005232FA">
        <w:rPr>
          <w:rFonts w:ascii="Calibri" w:hAnsi="Calibri"/>
        </w:rPr>
        <w:t xml:space="preserve">set </w:t>
      </w:r>
      <w:r w:rsidRPr="005232FA">
        <w:rPr>
          <w:rFonts w:ascii="Calibri" w:hAnsi="Calibri"/>
        </w:rPr>
        <w:t xml:space="preserve">B. </w:t>
      </w:r>
      <w:r w:rsidR="00F928C6" w:rsidRPr="005232FA">
        <w:rPr>
          <w:rFonts w:ascii="Calibri" w:hAnsi="Calibri"/>
        </w:rPr>
        <w:t xml:space="preserve">For example, </w:t>
      </w:r>
      <w:r w:rsidRPr="005232FA">
        <w:rPr>
          <w:rFonts w:ascii="Calibri" w:hAnsi="Calibri"/>
        </w:rPr>
        <w:t>pair 1 would consist of Tile 1A</w:t>
      </w:r>
      <w:r w:rsidR="00E7783B" w:rsidRPr="005232FA">
        <w:rPr>
          <w:rFonts w:ascii="Calibri" w:hAnsi="Calibri"/>
        </w:rPr>
        <w:t xml:space="preserve"> and Tile 1B. The </w:t>
      </w:r>
      <w:r w:rsidR="00A945EE" w:rsidRPr="005232FA">
        <w:rPr>
          <w:rFonts w:ascii="Calibri" w:hAnsi="Calibri"/>
        </w:rPr>
        <w:t xml:space="preserve">two sets </w:t>
      </w:r>
      <w:r w:rsidR="00E7783B" w:rsidRPr="005232FA">
        <w:rPr>
          <w:rFonts w:ascii="Calibri" w:hAnsi="Calibri"/>
        </w:rPr>
        <w:t xml:space="preserve">of tiles can be styled differently. </w:t>
      </w:r>
      <w:r w:rsidR="00F175C8" w:rsidRPr="005232FA">
        <w:rPr>
          <w:rFonts w:ascii="Calibri" w:hAnsi="Calibri"/>
        </w:rPr>
        <w:t xml:space="preserve">The tiles can </w:t>
      </w:r>
      <w:r w:rsidR="003E2A9B" w:rsidRPr="005232FA">
        <w:rPr>
          <w:rFonts w:ascii="Calibri" w:hAnsi="Calibri"/>
        </w:rPr>
        <w:t xml:space="preserve">contain a wide variety of content including </w:t>
      </w:r>
      <w:r w:rsidR="00F175C8" w:rsidRPr="005232FA">
        <w:rPr>
          <w:rFonts w:ascii="Calibri" w:hAnsi="Calibri"/>
        </w:rPr>
        <w:t>text, maths, graphs and images.</w:t>
      </w:r>
      <w:r w:rsidR="00A945EE" w:rsidRPr="005232FA">
        <w:rPr>
          <w:rFonts w:ascii="Calibri" w:hAnsi="Calibri"/>
        </w:rPr>
        <w:t xml:space="preserve"> The content in the pairs can be randomised. </w:t>
      </w:r>
    </w:p>
    <w:p w14:paraId="568416F2" w14:textId="77777777" w:rsidR="00A945EE" w:rsidRPr="005232FA" w:rsidRDefault="00A945EE">
      <w:pPr>
        <w:rPr>
          <w:rFonts w:ascii="Calibri" w:hAnsi="Calibri"/>
        </w:rPr>
      </w:pPr>
      <w:r w:rsidRPr="005232FA">
        <w:rPr>
          <w:rFonts w:ascii="Calibri" w:hAnsi="Calibri"/>
        </w:rPr>
        <w:t>You can decide whether the tiles are face up or face down (i.e. whether the player can see the values on all the tiles throughout the game.</w:t>
      </w:r>
    </w:p>
    <w:p w14:paraId="24712618" w14:textId="77777777" w:rsidR="0080591F" w:rsidRPr="005232FA" w:rsidRDefault="00A945EE">
      <w:pPr>
        <w:rPr>
          <w:rFonts w:ascii="Calibri" w:hAnsi="Calibri"/>
          <w:b/>
          <w:i/>
        </w:rPr>
      </w:pPr>
      <w:r w:rsidRPr="005232FA" w:rsidDel="00A945EE">
        <w:rPr>
          <w:rFonts w:ascii="Calibri" w:hAnsi="Calibri"/>
          <w:b/>
          <w:i/>
        </w:rPr>
        <w:t xml:space="preserve"> </w:t>
      </w:r>
    </w:p>
    <w:p w14:paraId="23CF3AF1" w14:textId="77777777" w:rsidR="00527AA9" w:rsidRPr="005232FA" w:rsidRDefault="0080591F" w:rsidP="001E5A55">
      <w:pPr>
        <w:pStyle w:val="Heading2"/>
        <w:rPr>
          <w:rFonts w:ascii="Calibri" w:hAnsi="Calibri"/>
        </w:rPr>
      </w:pPr>
      <w:r w:rsidRPr="005232FA">
        <w:rPr>
          <w:rFonts w:ascii="Calibri" w:hAnsi="Calibri"/>
        </w:rPr>
        <w:t>Required information:</w:t>
      </w:r>
    </w:p>
    <w:p w14:paraId="6014E952" w14:textId="77777777" w:rsidR="0080591F" w:rsidRPr="005232FA" w:rsidRDefault="0080591F" w:rsidP="007A6832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>Layout</w:t>
      </w:r>
      <w:r w:rsidR="00C0529A" w:rsidRPr="005232FA">
        <w:rPr>
          <w:rFonts w:ascii="Calibri" w:hAnsi="Calibri"/>
        </w:rPr>
        <w:t>:</w:t>
      </w:r>
      <w:r w:rsidR="00A945EE" w:rsidRPr="005232FA">
        <w:rPr>
          <w:rFonts w:ascii="Calibri" w:hAnsi="Calibri"/>
        </w:rPr>
        <w:t xml:space="preserve"> </w:t>
      </w:r>
      <w:r w:rsidR="00C0529A" w:rsidRPr="005232FA">
        <w:rPr>
          <w:rFonts w:ascii="Calibri" w:hAnsi="Calibri"/>
        </w:rPr>
        <w:t>C</w:t>
      </w:r>
      <w:r w:rsidR="002011C2" w:rsidRPr="005232FA">
        <w:rPr>
          <w:rFonts w:ascii="Calibri" w:hAnsi="Calibri"/>
        </w:rPr>
        <w:t>hoose the number and layout of the tiles</w:t>
      </w:r>
      <w:r w:rsidR="005B7167" w:rsidRPr="005232FA">
        <w:rPr>
          <w:rFonts w:ascii="Calibri" w:hAnsi="Calibri"/>
        </w:rPr>
        <w:t xml:space="preserve"> in the grid</w:t>
      </w:r>
      <w:r w:rsidR="002011C2" w:rsidRPr="005232FA">
        <w:rPr>
          <w:rFonts w:ascii="Calibri" w:hAnsi="Calibri"/>
        </w:rPr>
        <w:t xml:space="preserve"> from: 4x2, 5x2, 4x3, 4x4, </w:t>
      </w:r>
      <w:proofErr w:type="gramStart"/>
      <w:r w:rsidR="002011C2" w:rsidRPr="005232FA">
        <w:rPr>
          <w:rFonts w:ascii="Calibri" w:hAnsi="Calibri"/>
        </w:rPr>
        <w:t>5x4</w:t>
      </w:r>
      <w:proofErr w:type="gramEnd"/>
      <w:r w:rsidR="002011C2" w:rsidRPr="005232FA">
        <w:rPr>
          <w:rFonts w:ascii="Calibri" w:hAnsi="Calibri"/>
        </w:rPr>
        <w:t>.</w:t>
      </w:r>
    </w:p>
    <w:p w14:paraId="1D47CA5B" w14:textId="77777777" w:rsidR="00C31223" w:rsidRPr="005232FA" w:rsidRDefault="00C31223" w:rsidP="007A6832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>Briefs</w:t>
      </w:r>
      <w:r w:rsidR="007A6832" w:rsidRPr="005232FA">
        <w:rPr>
          <w:rStyle w:val="Strong"/>
          <w:rFonts w:ascii="Calibri" w:hAnsi="Calibri"/>
        </w:rPr>
        <w:t>:</w:t>
      </w:r>
      <w:r w:rsidRPr="005232FA">
        <w:rPr>
          <w:rFonts w:ascii="Calibri" w:hAnsi="Calibri"/>
        </w:rPr>
        <w:t xml:space="preserve"> </w:t>
      </w:r>
      <w:r w:rsidR="007A6832" w:rsidRPr="005232FA">
        <w:rPr>
          <w:rFonts w:ascii="Calibri" w:hAnsi="Calibri"/>
        </w:rPr>
        <w:t>F</w:t>
      </w:r>
      <w:r w:rsidRPr="005232FA">
        <w:rPr>
          <w:rFonts w:ascii="Calibri" w:hAnsi="Calibri"/>
        </w:rPr>
        <w:t>or text, maths, graphs, images</w:t>
      </w:r>
      <w:r w:rsidR="00E812C7" w:rsidRPr="005232FA">
        <w:rPr>
          <w:rFonts w:ascii="Calibri" w:hAnsi="Calibri"/>
        </w:rPr>
        <w:t xml:space="preserve"> and randomisation</w:t>
      </w:r>
      <w:r w:rsidRPr="005232FA">
        <w:rPr>
          <w:rFonts w:ascii="Calibri" w:hAnsi="Calibri"/>
        </w:rPr>
        <w:t xml:space="preserve"> for each pair of tiles.</w:t>
      </w:r>
    </w:p>
    <w:p w14:paraId="662AB72F" w14:textId="77777777" w:rsidR="0080591F" w:rsidRPr="005232FA" w:rsidRDefault="00793B61" w:rsidP="007A6832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 xml:space="preserve">Instructional </w:t>
      </w:r>
      <w:r w:rsidR="007A6832" w:rsidRPr="005232FA">
        <w:rPr>
          <w:rStyle w:val="Strong"/>
          <w:rFonts w:ascii="Calibri" w:hAnsi="Calibri"/>
        </w:rPr>
        <w:t>T</w:t>
      </w:r>
      <w:r w:rsidR="0080591F" w:rsidRPr="005232FA">
        <w:rPr>
          <w:rStyle w:val="Strong"/>
          <w:rFonts w:ascii="Calibri" w:hAnsi="Calibri"/>
        </w:rPr>
        <w:t>ext</w:t>
      </w:r>
      <w:r w:rsidR="007A6832" w:rsidRPr="005232FA">
        <w:rPr>
          <w:rStyle w:val="Strong"/>
          <w:rFonts w:ascii="Calibri" w:hAnsi="Calibri"/>
        </w:rPr>
        <w:t>:</w:t>
      </w:r>
      <w:r w:rsidR="0080591F" w:rsidRPr="005232FA">
        <w:rPr>
          <w:rFonts w:ascii="Calibri" w:hAnsi="Calibri"/>
        </w:rPr>
        <w:t xml:space="preserve"> </w:t>
      </w:r>
      <w:r w:rsidR="007A6832" w:rsidRPr="005232FA">
        <w:rPr>
          <w:rFonts w:ascii="Calibri" w:hAnsi="Calibri"/>
        </w:rPr>
        <w:t>Custom text a</w:t>
      </w:r>
      <w:r w:rsidR="0080591F" w:rsidRPr="005232FA">
        <w:rPr>
          <w:rFonts w:ascii="Calibri" w:hAnsi="Calibri"/>
        </w:rPr>
        <w:t>t the top of the activity</w:t>
      </w:r>
      <w:r w:rsidR="00C0529A" w:rsidRPr="005232FA">
        <w:rPr>
          <w:rFonts w:ascii="Calibri" w:hAnsi="Calibri"/>
        </w:rPr>
        <w:t xml:space="preserve"> e.g. “Match …  to their …  by clicking on each pair”</w:t>
      </w:r>
    </w:p>
    <w:p w14:paraId="0FC273C6" w14:textId="77777777" w:rsidR="00E7783B" w:rsidRPr="005232FA" w:rsidRDefault="00E7783B" w:rsidP="007A6832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>Orientation</w:t>
      </w:r>
      <w:r w:rsidR="009E02ED" w:rsidRPr="005232FA">
        <w:rPr>
          <w:rFonts w:ascii="Calibri" w:hAnsi="Calibri"/>
        </w:rPr>
        <w:t>:</w:t>
      </w:r>
      <w:r w:rsidR="00DC1A38" w:rsidRPr="005232FA">
        <w:rPr>
          <w:rFonts w:ascii="Calibri" w:hAnsi="Calibri"/>
        </w:rPr>
        <w:t xml:space="preserve"> Whether or not the tiles are faced up</w:t>
      </w:r>
      <w:r w:rsidR="009E02ED" w:rsidRPr="005232FA">
        <w:rPr>
          <w:rFonts w:ascii="Calibri" w:hAnsi="Calibri"/>
        </w:rPr>
        <w:t xml:space="preserve"> </w:t>
      </w:r>
      <w:r w:rsidR="001E5A55" w:rsidRPr="005232FA">
        <w:rPr>
          <w:rFonts w:ascii="Calibri" w:hAnsi="Calibri"/>
        </w:rPr>
        <w:t>(default)</w:t>
      </w:r>
      <w:r w:rsidR="00DC1A38" w:rsidRPr="005232FA">
        <w:rPr>
          <w:rFonts w:ascii="Calibri" w:hAnsi="Calibri"/>
        </w:rPr>
        <w:t xml:space="preserve"> or </w:t>
      </w:r>
      <w:r w:rsidR="001E5A55" w:rsidRPr="005232FA">
        <w:rPr>
          <w:rFonts w:ascii="Calibri" w:hAnsi="Calibri"/>
        </w:rPr>
        <w:t xml:space="preserve">faced </w:t>
      </w:r>
      <w:r w:rsidR="00DC1A38" w:rsidRPr="005232FA">
        <w:rPr>
          <w:rFonts w:ascii="Calibri" w:hAnsi="Calibri"/>
        </w:rPr>
        <w:t>down</w:t>
      </w:r>
      <w:r w:rsidR="001E5A55" w:rsidRPr="005232FA">
        <w:rPr>
          <w:rFonts w:ascii="Calibri" w:hAnsi="Calibri"/>
        </w:rPr>
        <w:t xml:space="preserve"> (for a memory game)</w:t>
      </w:r>
      <w:r w:rsidR="00DC1A38" w:rsidRPr="005232FA">
        <w:rPr>
          <w:rFonts w:ascii="Calibri" w:hAnsi="Calibri"/>
        </w:rPr>
        <w:t xml:space="preserve"> before they are selected.</w:t>
      </w:r>
    </w:p>
    <w:p w14:paraId="31E02369" w14:textId="77777777" w:rsidR="0080591F" w:rsidRPr="005232FA" w:rsidRDefault="0080591F" w:rsidP="001E5A55">
      <w:pPr>
        <w:pStyle w:val="Heading2"/>
        <w:rPr>
          <w:rFonts w:ascii="Calibri" w:hAnsi="Calibri"/>
        </w:rPr>
      </w:pPr>
      <w:r w:rsidRPr="005232FA">
        <w:rPr>
          <w:rFonts w:ascii="Calibri" w:hAnsi="Calibri"/>
        </w:rPr>
        <w:t>Optional information:</w:t>
      </w:r>
    </w:p>
    <w:p w14:paraId="7EBB3A9F" w14:textId="77777777" w:rsidR="00C0529A" w:rsidRPr="005232FA" w:rsidRDefault="00805A7F" w:rsidP="007956D5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 xml:space="preserve">Colours: </w:t>
      </w:r>
      <w:r w:rsidR="00760158" w:rsidRPr="005232FA">
        <w:rPr>
          <w:rFonts w:ascii="Calibri" w:hAnsi="Calibri"/>
        </w:rPr>
        <w:t>The tiles change colour if they’ve been selected or matched incorrectly. These can, if necessary be changed.</w:t>
      </w:r>
      <w:r w:rsidR="00C0529A" w:rsidRPr="005232FA">
        <w:rPr>
          <w:rFonts w:ascii="Calibri" w:hAnsi="Calibri"/>
        </w:rPr>
        <w:t xml:space="preserve"> Both sets of tiles are defaulted to the same colours.</w:t>
      </w:r>
    </w:p>
    <w:p w14:paraId="6FC4F0E7" w14:textId="77777777" w:rsidR="0080591F" w:rsidRPr="005232FA" w:rsidRDefault="0080591F" w:rsidP="00805A7F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lastRenderedPageBreak/>
        <w:t>Editorial note</w:t>
      </w:r>
      <w:r w:rsidRPr="005232FA">
        <w:rPr>
          <w:rFonts w:ascii="Calibri" w:hAnsi="Calibri"/>
          <w:i/>
        </w:rPr>
        <w:t>: it is possible to change various paddings, see tech documentation</w:t>
      </w:r>
    </w:p>
    <w:p w14:paraId="715AB398" w14:textId="77777777" w:rsidR="00793B61" w:rsidRPr="005232FA" w:rsidRDefault="00793B61" w:rsidP="00924625">
      <w:pPr>
        <w:rPr>
          <w:rFonts w:ascii="Calibri" w:hAnsi="Calibri"/>
        </w:rPr>
      </w:pPr>
      <w:r w:rsidRPr="005232FA">
        <w:rPr>
          <w:rFonts w:ascii="Calibri" w:hAnsi="Calibri"/>
        </w:rPr>
        <w:t>The text displayed during the game can be customised.</w:t>
      </w:r>
      <w:r w:rsidR="00805A7F" w:rsidRPr="005232FA">
        <w:rPr>
          <w:rFonts w:ascii="Calibri" w:hAnsi="Calibri"/>
        </w:rPr>
        <w:t xml:space="preserve"> </w:t>
      </w:r>
      <w:r w:rsidRPr="005232FA">
        <w:rPr>
          <w:rFonts w:ascii="Calibri" w:hAnsi="Calibri"/>
        </w:rPr>
        <w:t>“Match!”, “Not a Match!</w:t>
      </w:r>
      <w:r w:rsidR="00C0529A" w:rsidRPr="005232FA">
        <w:rPr>
          <w:rFonts w:ascii="Calibri" w:hAnsi="Calibri"/>
        </w:rPr>
        <w:t xml:space="preserve">”, </w:t>
      </w:r>
      <w:r w:rsidR="009E02ED" w:rsidRPr="005232FA">
        <w:rPr>
          <w:rFonts w:ascii="Calibri" w:hAnsi="Calibri"/>
        </w:rPr>
        <w:t>“</w:t>
      </w:r>
      <w:r w:rsidRPr="005232FA">
        <w:rPr>
          <w:rFonts w:ascii="Calibri" w:hAnsi="Calibri"/>
        </w:rPr>
        <w:t>Number of tries:”</w:t>
      </w:r>
      <w:r w:rsidR="003E59E5" w:rsidRPr="005232FA">
        <w:rPr>
          <w:rFonts w:ascii="Calibri" w:hAnsi="Calibri"/>
        </w:rPr>
        <w:t xml:space="preserve"> </w:t>
      </w:r>
      <w:r w:rsidRPr="005232FA">
        <w:rPr>
          <w:rFonts w:ascii="Calibri" w:hAnsi="Calibri"/>
        </w:rPr>
        <w:t>and “You’ve got them all!</w:t>
      </w:r>
      <w:proofErr w:type="gramStart"/>
      <w:r w:rsidRPr="005232FA">
        <w:rPr>
          <w:rFonts w:ascii="Calibri" w:hAnsi="Calibri"/>
        </w:rPr>
        <w:t>”.</w:t>
      </w:r>
      <w:proofErr w:type="gramEnd"/>
    </w:p>
    <w:p w14:paraId="3FA8BACA" w14:textId="77777777" w:rsidR="00635360" w:rsidRPr="005232FA" w:rsidRDefault="00635360" w:rsidP="007956D5">
      <w:pPr>
        <w:pStyle w:val="Heading2"/>
        <w:rPr>
          <w:rFonts w:ascii="Calibri" w:hAnsi="Calibri"/>
          <w:b w:val="0"/>
          <w:bCs w:val="0"/>
        </w:rPr>
      </w:pPr>
      <w:r w:rsidRPr="005232FA">
        <w:rPr>
          <w:rFonts w:ascii="Calibri" w:hAnsi="Calibri"/>
        </w:rPr>
        <w:t>Marking</w:t>
      </w:r>
    </w:p>
    <w:p w14:paraId="4712B8DD" w14:textId="77777777" w:rsidR="00635360" w:rsidRPr="005232FA" w:rsidRDefault="00635360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>Lesson:</w:t>
      </w:r>
      <w:r w:rsidRPr="005232FA">
        <w:rPr>
          <w:rFonts w:ascii="Calibri" w:hAnsi="Calibri"/>
        </w:rPr>
        <w:t xml:space="preserve"> </w:t>
      </w:r>
      <w:r w:rsidR="00461738" w:rsidRPr="005232FA">
        <w:rPr>
          <w:rFonts w:ascii="Calibri" w:hAnsi="Calibri"/>
        </w:rPr>
        <w:t xml:space="preserve">behaviour is </w:t>
      </w:r>
      <w:r w:rsidRPr="005232FA">
        <w:rPr>
          <w:rFonts w:ascii="Calibri" w:hAnsi="Calibri"/>
        </w:rPr>
        <w:t>automatic</w:t>
      </w:r>
    </w:p>
    <w:p w14:paraId="344ADC30" w14:textId="77777777" w:rsidR="00805A7F" w:rsidRPr="005232FA" w:rsidRDefault="00635360" w:rsidP="007956D5">
      <w:pPr>
        <w:rPr>
          <w:rFonts w:ascii="Calibri" w:hAnsi="Calibri"/>
        </w:rPr>
      </w:pPr>
      <w:r w:rsidRPr="005232FA">
        <w:rPr>
          <w:rStyle w:val="Strong"/>
          <w:rFonts w:ascii="Calibri" w:hAnsi="Calibri"/>
        </w:rPr>
        <w:t>Homework:</w:t>
      </w:r>
      <w:r w:rsidRPr="005232FA">
        <w:rPr>
          <w:rFonts w:ascii="Calibri" w:hAnsi="Calibri"/>
        </w:rPr>
        <w:t xml:space="preserve"> behaviour is automatic. </w:t>
      </w:r>
    </w:p>
    <w:p w14:paraId="36EDF87A" w14:textId="77777777" w:rsidR="00635360" w:rsidRPr="005232FA" w:rsidRDefault="00635360" w:rsidP="007956D5">
      <w:pPr>
        <w:rPr>
          <w:rFonts w:ascii="Calibri" w:hAnsi="Calibri"/>
        </w:rPr>
      </w:pPr>
      <w:r w:rsidRPr="005232FA">
        <w:rPr>
          <w:rFonts w:ascii="Calibri" w:hAnsi="Calibri"/>
        </w:rPr>
        <w:t>The marks are not assigned in an automatic way, so that means that we can change this if we want to. The marking should be for N pairs:</w:t>
      </w:r>
    </w:p>
    <w:p w14:paraId="62622E65" w14:textId="77777777" w:rsidR="00924625" w:rsidRPr="005232FA" w:rsidRDefault="00635360" w:rsidP="007956D5">
      <w:pPr>
        <w:rPr>
          <w:rFonts w:ascii="Calibri" w:hAnsi="Calibri"/>
        </w:rPr>
      </w:pPr>
      <w:r w:rsidRPr="005232FA">
        <w:rPr>
          <w:rFonts w:ascii="Calibri" w:hAnsi="Calibri"/>
        </w:rPr>
        <w:t>2N- tries if 2N- tries&gt;0 else 0</w:t>
      </w:r>
    </w:p>
    <w:p w14:paraId="6B9ABCDE" w14:textId="77777777" w:rsidR="003A6160" w:rsidRPr="005232FA" w:rsidRDefault="0080591F" w:rsidP="00805A7F">
      <w:pPr>
        <w:rPr>
          <w:rFonts w:ascii="Calibri" w:hAnsi="Calibri"/>
        </w:rPr>
      </w:pPr>
      <w:r w:rsidRPr="005232FA">
        <w:rPr>
          <w:rFonts w:ascii="Calibri" w:hAnsi="Calibri"/>
        </w:rPr>
        <w:t>They must do N tries to finish so the max marks is N if they do it perfectly and effectively get docked one mark for every extra try until they get to 0.</w:t>
      </w:r>
    </w:p>
    <w:p w14:paraId="2A4C8B3C" w14:textId="77777777" w:rsidR="003A6160" w:rsidRPr="005232FA" w:rsidRDefault="003A6160" w:rsidP="007956D5">
      <w:pPr>
        <w:rPr>
          <w:rFonts w:ascii="Calibri" w:hAnsi="Calibri"/>
        </w:rPr>
      </w:pPr>
    </w:p>
    <w:p w14:paraId="55863691" w14:textId="77777777" w:rsidR="003A6160" w:rsidRPr="005232FA" w:rsidRDefault="003A6160" w:rsidP="007956D5">
      <w:pPr>
        <w:rPr>
          <w:rFonts w:ascii="Calibri" w:hAnsi="Calibri"/>
        </w:rPr>
      </w:pPr>
    </w:p>
    <w:p w14:paraId="18E8343E" w14:textId="77777777" w:rsidR="003A6160" w:rsidRPr="005232FA" w:rsidRDefault="003A6160" w:rsidP="007956D5">
      <w:pPr>
        <w:rPr>
          <w:rFonts w:ascii="Calibri" w:hAnsi="Calibri"/>
        </w:rPr>
      </w:pPr>
    </w:p>
    <w:p w14:paraId="1F28E0A7" w14:textId="77777777" w:rsidR="0080591F" w:rsidRPr="005232FA" w:rsidRDefault="0080591F" w:rsidP="007956D5">
      <w:pPr>
        <w:rPr>
          <w:rFonts w:ascii="Calibri" w:hAnsi="Calibri"/>
        </w:rPr>
      </w:pPr>
    </w:p>
    <w:p w14:paraId="3F7DE4BE" w14:textId="77777777" w:rsidR="005232FA" w:rsidRDefault="005232FA">
      <w:pPr>
        <w:rPr>
          <w:rFonts w:ascii="Calibri" w:eastAsiaTheme="majorEastAsia" w:hAnsi="Calibri" w:cstheme="majorBidi"/>
          <w:b/>
          <w:bCs/>
          <w:color w:val="2DA2BF" w:themeColor="accent1"/>
          <w:sz w:val="26"/>
          <w:szCs w:val="26"/>
        </w:rPr>
      </w:pPr>
      <w:r>
        <w:rPr>
          <w:rFonts w:ascii="Calibri" w:hAnsi="Calibri"/>
        </w:rPr>
        <w:br w:type="page"/>
      </w:r>
    </w:p>
    <w:p w14:paraId="7E3F2DFF" w14:textId="1820DAFD" w:rsidR="003A6160" w:rsidRPr="005232FA" w:rsidRDefault="003A6160" w:rsidP="006D61EC">
      <w:pPr>
        <w:pStyle w:val="Heading2"/>
        <w:rPr>
          <w:rFonts w:ascii="Calibri" w:hAnsi="Calibri"/>
        </w:rPr>
      </w:pPr>
      <w:r w:rsidRPr="005232FA">
        <w:rPr>
          <w:rFonts w:ascii="Calibri" w:hAnsi="Calibri"/>
        </w:rPr>
        <w:lastRenderedPageBreak/>
        <w:t>Specification Template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921"/>
        <w:gridCol w:w="1749"/>
        <w:gridCol w:w="1446"/>
        <w:gridCol w:w="1225"/>
        <w:gridCol w:w="479"/>
        <w:gridCol w:w="2191"/>
        <w:gridCol w:w="2671"/>
      </w:tblGrid>
      <w:tr w:rsidR="006D2946" w:rsidRPr="00E26F27" w14:paraId="6D2C0206" w14:textId="77777777" w:rsidTr="00F715AF">
        <w:tc>
          <w:tcPr>
            <w:tcW w:w="10682" w:type="dxa"/>
            <w:gridSpan w:val="7"/>
            <w:shd w:val="clear" w:color="auto" w:fill="BFBFBF" w:themeFill="background1" w:themeFillShade="BF"/>
          </w:tcPr>
          <w:p w14:paraId="58D48CD7" w14:textId="77777777" w:rsidR="006D2946" w:rsidRPr="007956D5" w:rsidRDefault="006D2946" w:rsidP="006D2946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  <w:b/>
              </w:rPr>
              <w:t>Pairs Game</w:t>
            </w:r>
            <w:r w:rsidRPr="007956D5">
              <w:rPr>
                <w:rFonts w:ascii="Calibri" w:hAnsi="Calibri"/>
              </w:rPr>
              <w:t xml:space="preserve"> – All details in required information</w:t>
            </w:r>
          </w:p>
        </w:tc>
      </w:tr>
      <w:tr w:rsidR="006D2946" w:rsidRPr="00E26F27" w14:paraId="344DA769" w14:textId="77777777" w:rsidTr="00F715AF">
        <w:tc>
          <w:tcPr>
            <w:tcW w:w="4116" w:type="dxa"/>
            <w:gridSpan w:val="3"/>
          </w:tcPr>
          <w:p w14:paraId="4C568BED" w14:textId="77777777" w:rsidR="006D2946" w:rsidRPr="007956D5" w:rsidRDefault="006D2946" w:rsidP="00805A7F">
            <w:pPr>
              <w:rPr>
                <w:rFonts w:ascii="Calibri" w:hAnsi="Calibri"/>
                <w:b/>
                <w:i/>
              </w:rPr>
            </w:pPr>
            <w:r w:rsidRPr="007956D5">
              <w:rPr>
                <w:rFonts w:ascii="Calibri" w:hAnsi="Calibri"/>
              </w:rPr>
              <w:t xml:space="preserve">Layout </w:t>
            </w:r>
            <w:r w:rsidRPr="007956D5">
              <w:rPr>
                <w:rStyle w:val="Strong"/>
                <w:rFonts w:ascii="Calibri" w:hAnsi="Calibri"/>
              </w:rPr>
              <w:t>delete as appropriate</w:t>
            </w:r>
          </w:p>
        </w:tc>
        <w:tc>
          <w:tcPr>
            <w:tcW w:w="6566" w:type="dxa"/>
            <w:gridSpan w:val="4"/>
          </w:tcPr>
          <w:p w14:paraId="2F42E4BB" w14:textId="77777777" w:rsidR="006D2946" w:rsidRPr="007956D5" w:rsidRDefault="006D2946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4x2/ 5x2/ 4x3/ 4x4 / 5x4</w:t>
            </w:r>
          </w:p>
        </w:tc>
      </w:tr>
      <w:tr w:rsidR="006D2946" w:rsidRPr="00E26F27" w14:paraId="6426BD02" w14:textId="77777777" w:rsidTr="00F715AF">
        <w:tc>
          <w:tcPr>
            <w:tcW w:w="10682" w:type="dxa"/>
            <w:gridSpan w:val="7"/>
          </w:tcPr>
          <w:p w14:paraId="221C39F1" w14:textId="3AAC14DA" w:rsidR="006D2946" w:rsidRPr="007956D5" w:rsidRDefault="00D35C9C" w:rsidP="00805A7F">
            <w:pPr>
              <w:rPr>
                <w:rStyle w:val="Emphasis"/>
                <w:rFonts w:ascii="Calibri" w:hAnsi="Calibri"/>
              </w:rPr>
            </w:pPr>
            <w:r>
              <w:rPr>
                <w:rFonts w:ascii="Calibri" w:hAnsi="Calibri"/>
              </w:rPr>
              <w:t xml:space="preserve">Show pairs here. </w:t>
            </w:r>
            <w:r w:rsidR="008E3DBA" w:rsidRPr="007956D5">
              <w:rPr>
                <w:rFonts w:ascii="Calibri" w:hAnsi="Calibri"/>
              </w:rPr>
              <w:t>Briefs for pairs</w:t>
            </w:r>
            <w:r>
              <w:rPr>
                <w:rFonts w:ascii="Calibri" w:hAnsi="Calibri"/>
              </w:rPr>
              <w:t xml:space="preserve"> if not sufficiently detailed in storyboard</w:t>
            </w:r>
            <w:r w:rsidR="008E3DBA" w:rsidRPr="007956D5">
              <w:rPr>
                <w:rFonts w:ascii="Calibri" w:hAnsi="Calibri"/>
              </w:rPr>
              <w:t xml:space="preserve"> – </w:t>
            </w:r>
            <w:r w:rsidR="008E3DBA" w:rsidRPr="007956D5">
              <w:rPr>
                <w:rStyle w:val="Emphasis"/>
                <w:rFonts w:ascii="Calibri" w:hAnsi="Calibri"/>
              </w:rPr>
              <w:t>Details of text, maths, graphs, images and randomisation for pairs</w:t>
            </w:r>
          </w:p>
          <w:p w14:paraId="2FE7A160" w14:textId="77777777" w:rsidR="008E3DBA" w:rsidRPr="007956D5" w:rsidRDefault="008E3DBA" w:rsidP="008E3DBA">
            <w:pPr>
              <w:rPr>
                <w:rFonts w:ascii="Calibri" w:hAnsi="Calibri"/>
                <w:i/>
              </w:rPr>
            </w:pPr>
            <w:r w:rsidRPr="007956D5">
              <w:rPr>
                <w:rStyle w:val="Emphasis"/>
                <w:rFonts w:ascii="Calibri" w:hAnsi="Calibri"/>
              </w:rPr>
              <w:t>Number of pairs must correspond to layout.</w:t>
            </w:r>
          </w:p>
        </w:tc>
      </w:tr>
      <w:tr w:rsidR="008E3DBA" w:rsidRPr="00E26F27" w14:paraId="56AF9256" w14:textId="77777777" w:rsidTr="00F715AF">
        <w:trPr>
          <w:trHeight w:val="35"/>
        </w:trPr>
        <w:tc>
          <w:tcPr>
            <w:tcW w:w="921" w:type="dxa"/>
            <w:shd w:val="clear" w:color="auto" w:fill="BFBFBF" w:themeFill="background1" w:themeFillShade="BF"/>
          </w:tcPr>
          <w:p w14:paraId="3D2DED76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No.</w:t>
            </w:r>
          </w:p>
        </w:tc>
        <w:tc>
          <w:tcPr>
            <w:tcW w:w="4899" w:type="dxa"/>
            <w:gridSpan w:val="4"/>
            <w:shd w:val="clear" w:color="auto" w:fill="BFBFBF" w:themeFill="background1" w:themeFillShade="BF"/>
          </w:tcPr>
          <w:p w14:paraId="25FBABC0" w14:textId="77777777" w:rsidR="008E3DBA" w:rsidRPr="007956D5" w:rsidRDefault="008E3DBA" w:rsidP="007956D5">
            <w:pPr>
              <w:jc w:val="center"/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Set A</w:t>
            </w:r>
          </w:p>
        </w:tc>
        <w:tc>
          <w:tcPr>
            <w:tcW w:w="4862" w:type="dxa"/>
            <w:gridSpan w:val="2"/>
            <w:shd w:val="clear" w:color="auto" w:fill="BFBFBF" w:themeFill="background1" w:themeFillShade="BF"/>
          </w:tcPr>
          <w:p w14:paraId="42F89D19" w14:textId="77777777" w:rsidR="008E3DBA" w:rsidRPr="007956D5" w:rsidRDefault="008E3DBA" w:rsidP="007956D5">
            <w:pPr>
              <w:jc w:val="center"/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Set B</w:t>
            </w:r>
          </w:p>
        </w:tc>
      </w:tr>
      <w:tr w:rsidR="008E3DBA" w:rsidRPr="00E26F27" w14:paraId="00AE779F" w14:textId="77777777" w:rsidTr="00F715AF">
        <w:trPr>
          <w:trHeight w:val="31"/>
        </w:trPr>
        <w:tc>
          <w:tcPr>
            <w:tcW w:w="921" w:type="dxa"/>
          </w:tcPr>
          <w:p w14:paraId="288DC74F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1</w:t>
            </w:r>
          </w:p>
        </w:tc>
        <w:tc>
          <w:tcPr>
            <w:tcW w:w="4899" w:type="dxa"/>
            <w:gridSpan w:val="4"/>
          </w:tcPr>
          <w:p w14:paraId="6223E1E9" w14:textId="77777777" w:rsidR="008E3DBA" w:rsidRPr="007956D5" w:rsidRDefault="003A6160" w:rsidP="007956D5">
            <w:pPr>
              <w:jc w:val="center"/>
              <w:rPr>
                <w:rStyle w:val="SubtleEmphasis"/>
                <w:rFonts w:ascii="Calibri" w:hAnsi="Calibri"/>
              </w:rPr>
            </w:pPr>
            <w:r w:rsidRPr="007956D5">
              <w:rPr>
                <w:rStyle w:val="SubtleEmphasis"/>
                <w:rFonts w:ascii="Calibri" w:hAnsi="Calibri"/>
              </w:rPr>
              <w:t>Brief for tile 1A</w:t>
            </w:r>
          </w:p>
        </w:tc>
        <w:tc>
          <w:tcPr>
            <w:tcW w:w="4862" w:type="dxa"/>
            <w:gridSpan w:val="2"/>
          </w:tcPr>
          <w:p w14:paraId="159E9B09" w14:textId="77777777" w:rsidR="008E3DBA" w:rsidRPr="007956D5" w:rsidRDefault="003A6160" w:rsidP="007956D5">
            <w:pPr>
              <w:jc w:val="center"/>
              <w:rPr>
                <w:rStyle w:val="SubtleEmphasis"/>
                <w:rFonts w:ascii="Calibri" w:hAnsi="Calibri"/>
              </w:rPr>
            </w:pPr>
            <w:r w:rsidRPr="007956D5">
              <w:rPr>
                <w:rStyle w:val="SubtleEmphasis"/>
                <w:rFonts w:ascii="Calibri" w:hAnsi="Calibri"/>
              </w:rPr>
              <w:t>Brief for tile 1B</w:t>
            </w:r>
          </w:p>
        </w:tc>
      </w:tr>
      <w:tr w:rsidR="008E3DBA" w:rsidRPr="00E26F27" w14:paraId="3867D01D" w14:textId="77777777" w:rsidTr="00F715AF">
        <w:trPr>
          <w:trHeight w:val="31"/>
        </w:trPr>
        <w:tc>
          <w:tcPr>
            <w:tcW w:w="921" w:type="dxa"/>
          </w:tcPr>
          <w:p w14:paraId="402FCFF3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2</w:t>
            </w:r>
          </w:p>
        </w:tc>
        <w:tc>
          <w:tcPr>
            <w:tcW w:w="4899" w:type="dxa"/>
            <w:gridSpan w:val="4"/>
          </w:tcPr>
          <w:p w14:paraId="0549782C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6E93D539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2B9E9487" w14:textId="77777777" w:rsidTr="00F715AF">
        <w:trPr>
          <w:trHeight w:val="31"/>
        </w:trPr>
        <w:tc>
          <w:tcPr>
            <w:tcW w:w="921" w:type="dxa"/>
          </w:tcPr>
          <w:p w14:paraId="01A7AB4D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3</w:t>
            </w:r>
          </w:p>
        </w:tc>
        <w:tc>
          <w:tcPr>
            <w:tcW w:w="4899" w:type="dxa"/>
            <w:gridSpan w:val="4"/>
          </w:tcPr>
          <w:p w14:paraId="18635662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35F5A3ED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3AA08DE0" w14:textId="77777777" w:rsidTr="00F715AF">
        <w:trPr>
          <w:trHeight w:val="31"/>
        </w:trPr>
        <w:tc>
          <w:tcPr>
            <w:tcW w:w="921" w:type="dxa"/>
          </w:tcPr>
          <w:p w14:paraId="7DB4BD88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4</w:t>
            </w:r>
          </w:p>
        </w:tc>
        <w:tc>
          <w:tcPr>
            <w:tcW w:w="4899" w:type="dxa"/>
            <w:gridSpan w:val="4"/>
          </w:tcPr>
          <w:p w14:paraId="19D7F6FB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0D2AB64E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5EC06BEB" w14:textId="77777777" w:rsidTr="00F715AF">
        <w:trPr>
          <w:trHeight w:val="31"/>
        </w:trPr>
        <w:tc>
          <w:tcPr>
            <w:tcW w:w="921" w:type="dxa"/>
          </w:tcPr>
          <w:p w14:paraId="3C6FA56A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5</w:t>
            </w:r>
          </w:p>
        </w:tc>
        <w:tc>
          <w:tcPr>
            <w:tcW w:w="4899" w:type="dxa"/>
            <w:gridSpan w:val="4"/>
          </w:tcPr>
          <w:p w14:paraId="2229A196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3228B54F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5E406DB0" w14:textId="77777777" w:rsidTr="00F715AF">
        <w:trPr>
          <w:trHeight w:val="31"/>
        </w:trPr>
        <w:tc>
          <w:tcPr>
            <w:tcW w:w="921" w:type="dxa"/>
          </w:tcPr>
          <w:p w14:paraId="16F8F682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6</w:t>
            </w:r>
          </w:p>
        </w:tc>
        <w:tc>
          <w:tcPr>
            <w:tcW w:w="4899" w:type="dxa"/>
            <w:gridSpan w:val="4"/>
          </w:tcPr>
          <w:p w14:paraId="68158E6C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1E05C417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70A14960" w14:textId="77777777" w:rsidTr="00F715AF">
        <w:trPr>
          <w:trHeight w:val="31"/>
        </w:trPr>
        <w:tc>
          <w:tcPr>
            <w:tcW w:w="921" w:type="dxa"/>
          </w:tcPr>
          <w:p w14:paraId="68BCCFC7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7</w:t>
            </w:r>
          </w:p>
        </w:tc>
        <w:tc>
          <w:tcPr>
            <w:tcW w:w="4899" w:type="dxa"/>
            <w:gridSpan w:val="4"/>
          </w:tcPr>
          <w:p w14:paraId="2E7BF324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642B6A7E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2CCF25A5" w14:textId="77777777" w:rsidTr="00F715AF">
        <w:trPr>
          <w:trHeight w:val="31"/>
        </w:trPr>
        <w:tc>
          <w:tcPr>
            <w:tcW w:w="921" w:type="dxa"/>
          </w:tcPr>
          <w:p w14:paraId="7688CD66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8</w:t>
            </w:r>
          </w:p>
        </w:tc>
        <w:tc>
          <w:tcPr>
            <w:tcW w:w="4899" w:type="dxa"/>
            <w:gridSpan w:val="4"/>
          </w:tcPr>
          <w:p w14:paraId="793CC70D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2BAD2773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7918C4D9" w14:textId="77777777" w:rsidTr="00F715AF">
        <w:trPr>
          <w:trHeight w:val="31"/>
        </w:trPr>
        <w:tc>
          <w:tcPr>
            <w:tcW w:w="921" w:type="dxa"/>
          </w:tcPr>
          <w:p w14:paraId="21E3EDA1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9</w:t>
            </w:r>
          </w:p>
        </w:tc>
        <w:tc>
          <w:tcPr>
            <w:tcW w:w="4899" w:type="dxa"/>
            <w:gridSpan w:val="4"/>
          </w:tcPr>
          <w:p w14:paraId="4020064A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279E25B1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2DBF645B" w14:textId="77777777" w:rsidTr="00F715AF">
        <w:trPr>
          <w:trHeight w:val="31"/>
        </w:trPr>
        <w:tc>
          <w:tcPr>
            <w:tcW w:w="921" w:type="dxa"/>
          </w:tcPr>
          <w:p w14:paraId="4644B8F6" w14:textId="77777777" w:rsidR="008E3DBA" w:rsidRPr="007956D5" w:rsidRDefault="008E3DB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10</w:t>
            </w:r>
          </w:p>
        </w:tc>
        <w:tc>
          <w:tcPr>
            <w:tcW w:w="4899" w:type="dxa"/>
            <w:gridSpan w:val="4"/>
          </w:tcPr>
          <w:p w14:paraId="55788038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14:paraId="0ADBCFCB" w14:textId="77777777" w:rsidR="008E3DBA" w:rsidRPr="007956D5" w:rsidRDefault="008E3DBA" w:rsidP="00805A7F">
            <w:pPr>
              <w:rPr>
                <w:rFonts w:ascii="Calibri" w:hAnsi="Calibri"/>
              </w:rPr>
            </w:pPr>
          </w:p>
        </w:tc>
      </w:tr>
      <w:tr w:rsidR="008E3DBA" w:rsidRPr="00E26F27" w14:paraId="34D74A2B" w14:textId="77777777" w:rsidTr="00F715AF">
        <w:trPr>
          <w:trHeight w:val="284"/>
        </w:trPr>
        <w:tc>
          <w:tcPr>
            <w:tcW w:w="10682" w:type="dxa"/>
            <w:gridSpan w:val="7"/>
            <w:shd w:val="clear" w:color="auto" w:fill="BFBFBF" w:themeFill="background1" w:themeFillShade="BF"/>
          </w:tcPr>
          <w:p w14:paraId="2279C716" w14:textId="77777777" w:rsidR="008E3DBA" w:rsidRPr="007956D5" w:rsidRDefault="008E3DBA" w:rsidP="00805A7F">
            <w:pPr>
              <w:rPr>
                <w:rStyle w:val="Emphasis"/>
                <w:rFonts w:ascii="Calibri" w:hAnsi="Calibri"/>
              </w:rPr>
            </w:pPr>
            <w:r w:rsidRPr="007956D5">
              <w:rPr>
                <w:rFonts w:ascii="Calibri" w:hAnsi="Calibri"/>
              </w:rPr>
              <w:t xml:space="preserve">Instructional Text – </w:t>
            </w:r>
            <w:r w:rsidRPr="007956D5">
              <w:rPr>
                <w:rStyle w:val="Emphasis"/>
                <w:rFonts w:ascii="Calibri" w:hAnsi="Calibri"/>
              </w:rPr>
              <w:t>Custom text at the top of the activity</w:t>
            </w:r>
          </w:p>
        </w:tc>
      </w:tr>
      <w:tr w:rsidR="008E3DBA" w:rsidRPr="00E26F27" w14:paraId="7346F587" w14:textId="77777777" w:rsidTr="00F715AF">
        <w:trPr>
          <w:trHeight w:val="866"/>
        </w:trPr>
        <w:tc>
          <w:tcPr>
            <w:tcW w:w="10682" w:type="dxa"/>
            <w:gridSpan w:val="7"/>
          </w:tcPr>
          <w:p w14:paraId="42452FC8" w14:textId="77777777" w:rsidR="008E3DBA" w:rsidRPr="007956D5" w:rsidRDefault="003A6160" w:rsidP="00805A7F">
            <w:pPr>
              <w:rPr>
                <w:rStyle w:val="SubtleEmphasis"/>
                <w:rFonts w:ascii="Calibri" w:hAnsi="Calibri"/>
              </w:rPr>
            </w:pPr>
            <w:r w:rsidRPr="007956D5">
              <w:rPr>
                <w:rStyle w:val="SubtleEmphasis"/>
                <w:rFonts w:ascii="Calibri" w:hAnsi="Calibri"/>
              </w:rPr>
              <w:t>e.g. “Match … to their … by clicking on the pair”</w:t>
            </w:r>
          </w:p>
        </w:tc>
      </w:tr>
      <w:tr w:rsidR="008E3DBA" w:rsidRPr="00E26F27" w14:paraId="138B0532" w14:textId="77777777" w:rsidTr="00F715AF">
        <w:trPr>
          <w:trHeight w:val="284"/>
        </w:trPr>
        <w:tc>
          <w:tcPr>
            <w:tcW w:w="10682" w:type="dxa"/>
            <w:gridSpan w:val="7"/>
            <w:shd w:val="clear" w:color="auto" w:fill="BFBFBF" w:themeFill="background1" w:themeFillShade="BF"/>
          </w:tcPr>
          <w:p w14:paraId="04462F23" w14:textId="77777777" w:rsidR="008E3DBA" w:rsidRPr="007956D5" w:rsidRDefault="00D62B1A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 xml:space="preserve">Marking </w:t>
            </w:r>
            <w:r w:rsidR="006D61EC">
              <w:rPr>
                <w:rFonts w:ascii="Calibri" w:hAnsi="Calibri"/>
              </w:rPr>
              <w:t xml:space="preserve"> - </w:t>
            </w:r>
            <w:r w:rsidR="006E43D1">
              <w:rPr>
                <w:rFonts w:ascii="Calibri" w:hAnsi="Calibri"/>
              </w:rPr>
              <w:t>is not automatic on the component. The default suggested is below.</w:t>
            </w:r>
          </w:p>
        </w:tc>
      </w:tr>
      <w:tr w:rsidR="008E3DBA" w:rsidRPr="00E26F27" w14:paraId="67559D8E" w14:textId="77777777" w:rsidTr="00F715AF">
        <w:trPr>
          <w:trHeight w:val="681"/>
        </w:trPr>
        <w:tc>
          <w:tcPr>
            <w:tcW w:w="10682" w:type="dxa"/>
            <w:gridSpan w:val="7"/>
          </w:tcPr>
          <w:p w14:paraId="5752FA79" w14:textId="77777777" w:rsidR="008E3DBA" w:rsidRPr="007956D5" w:rsidRDefault="00F72D1F" w:rsidP="00805A7F">
            <w:pPr>
              <w:rPr>
                <w:rFonts w:ascii="Calibri" w:hAnsi="Calibri"/>
              </w:rPr>
            </w:pPr>
            <w:r w:rsidRPr="007956D5">
              <w:rPr>
                <w:rFonts w:ascii="Calibri" w:hAnsi="Calibri"/>
              </w:rPr>
              <w:t>Default scheme</w:t>
            </w:r>
          </w:p>
          <w:p w14:paraId="255FCD59" w14:textId="77777777" w:rsidR="00F72D1F" w:rsidRPr="007956D5" w:rsidRDefault="00F72D1F" w:rsidP="00F72D1F">
            <w:pPr>
              <w:rPr>
                <w:rFonts w:ascii="Calibri" w:hAnsi="Calibri"/>
              </w:rPr>
            </w:pPr>
            <w:proofErr w:type="gramStart"/>
            <w:r w:rsidRPr="007956D5">
              <w:rPr>
                <w:rFonts w:ascii="Calibri" w:hAnsi="Calibri"/>
              </w:rPr>
              <w:t>Max{</w:t>
            </w:r>
            <w:proofErr w:type="gramEnd"/>
            <w:r w:rsidRPr="007956D5">
              <w:rPr>
                <w:rFonts w:ascii="Calibri" w:hAnsi="Calibri"/>
              </w:rPr>
              <w:t>2</w:t>
            </w:r>
            <w:r w:rsidRPr="007956D5">
              <w:rPr>
                <w:rStyle w:val="Strong"/>
                <w:rFonts w:ascii="Calibri" w:hAnsi="Calibri"/>
              </w:rPr>
              <w:t>N</w:t>
            </w:r>
            <w:r w:rsidRPr="007956D5">
              <w:rPr>
                <w:rFonts w:ascii="Calibri" w:hAnsi="Calibri"/>
              </w:rPr>
              <w:t>-</w:t>
            </w:r>
            <w:r w:rsidRPr="007956D5">
              <w:rPr>
                <w:rStyle w:val="Strong"/>
                <w:rFonts w:ascii="Calibri" w:hAnsi="Calibri"/>
              </w:rPr>
              <w:t>tries</w:t>
            </w:r>
            <w:r w:rsidRPr="007956D5">
              <w:rPr>
                <w:rFonts w:ascii="Calibri" w:hAnsi="Calibri"/>
              </w:rPr>
              <w:t xml:space="preserve">,0}, where </w:t>
            </w:r>
            <w:r w:rsidRPr="007956D5">
              <w:rPr>
                <w:rStyle w:val="Strong"/>
                <w:rFonts w:ascii="Calibri" w:hAnsi="Calibri"/>
              </w:rPr>
              <w:t>N</w:t>
            </w:r>
            <w:r w:rsidRPr="007956D5">
              <w:rPr>
                <w:rFonts w:ascii="Calibri" w:hAnsi="Calibri"/>
              </w:rPr>
              <w:t xml:space="preserve"> = number of pairs and </w:t>
            </w:r>
            <w:r w:rsidRPr="007956D5">
              <w:rPr>
                <w:rStyle w:val="Strong"/>
                <w:rFonts w:ascii="Calibri" w:hAnsi="Calibri"/>
              </w:rPr>
              <w:t>tries</w:t>
            </w:r>
            <w:r w:rsidRPr="007956D5">
              <w:rPr>
                <w:rFonts w:ascii="Calibri" w:hAnsi="Calibri"/>
              </w:rPr>
              <w:t xml:space="preserve"> = number of pairs clicked before completing.</w:t>
            </w:r>
          </w:p>
        </w:tc>
      </w:tr>
      <w:tr w:rsidR="007956D5" w:rsidRPr="00E26F27" w14:paraId="052DBF5F" w14:textId="77777777" w:rsidTr="00F715AF">
        <w:trPr>
          <w:trHeight w:val="284"/>
        </w:trPr>
        <w:tc>
          <w:tcPr>
            <w:tcW w:w="10682" w:type="dxa"/>
            <w:gridSpan w:val="7"/>
            <w:shd w:val="clear" w:color="auto" w:fill="BFBFBF" w:themeFill="background1" w:themeFillShade="BF"/>
          </w:tcPr>
          <w:p w14:paraId="5A8A42B3" w14:textId="77777777" w:rsidR="007956D5" w:rsidRPr="007956D5" w:rsidRDefault="007956D5" w:rsidP="00805A7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Notes</w:t>
            </w:r>
          </w:p>
        </w:tc>
      </w:tr>
      <w:tr w:rsidR="00F715AF" w:rsidRPr="00E26F27" w14:paraId="18ECA06E" w14:textId="77777777" w:rsidTr="00F715AF">
        <w:trPr>
          <w:trHeight w:val="682"/>
        </w:trPr>
        <w:tc>
          <w:tcPr>
            <w:tcW w:w="10682" w:type="dxa"/>
            <w:gridSpan w:val="7"/>
          </w:tcPr>
          <w:p w14:paraId="68D6F11C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</w:tr>
      <w:tr w:rsidR="007956D5" w:rsidRPr="00F715AF" w14:paraId="4C71B96D" w14:textId="77777777" w:rsidTr="00F715AF">
        <w:trPr>
          <w:trHeight w:val="291"/>
        </w:trPr>
        <w:tc>
          <w:tcPr>
            <w:tcW w:w="10682" w:type="dxa"/>
            <w:gridSpan w:val="7"/>
            <w:shd w:val="clear" w:color="auto" w:fill="BFBFBF" w:themeFill="background1" w:themeFillShade="BF"/>
          </w:tcPr>
          <w:p w14:paraId="47135A08" w14:textId="698C9300" w:rsidR="007956D5" w:rsidRPr="007956D5" w:rsidRDefault="00F715AF" w:rsidP="00805A7F">
            <w:pPr>
              <w:rPr>
                <w:rFonts w:ascii="Calibri" w:hAnsi="Calibri"/>
              </w:rPr>
            </w:pPr>
            <w:r w:rsidRPr="00FF7EF9">
              <w:rPr>
                <w:rFonts w:ascii="Calibri" w:hAnsi="Calibri" w:cs="Arial"/>
                <w:b/>
              </w:rPr>
              <w:t xml:space="preserve">Randomisation </w:t>
            </w:r>
            <w:r w:rsidRPr="00FF7EF9">
              <w:rPr>
                <w:rFonts w:ascii="Calibri" w:hAnsi="Calibri" w:cs="Arial"/>
              </w:rPr>
              <w:t>– list variables by name. These should appear in orange in the storyboard.</w:t>
            </w:r>
          </w:p>
        </w:tc>
      </w:tr>
      <w:tr w:rsidR="00F715AF" w:rsidRPr="00E26F27" w14:paraId="325294BC" w14:textId="77777777" w:rsidTr="00297EC3">
        <w:trPr>
          <w:trHeight w:val="275"/>
        </w:trPr>
        <w:tc>
          <w:tcPr>
            <w:tcW w:w="2670" w:type="dxa"/>
            <w:gridSpan w:val="2"/>
          </w:tcPr>
          <w:p w14:paraId="78B0A0A1" w14:textId="1ADFF58F" w:rsidR="00F715AF" w:rsidRPr="007956D5" w:rsidRDefault="00F715AF" w:rsidP="00805A7F">
            <w:pPr>
              <w:rPr>
                <w:rFonts w:ascii="Calibri" w:hAnsi="Calibri"/>
              </w:rPr>
            </w:pPr>
            <w:r w:rsidRPr="00FF7EF9">
              <w:rPr>
                <w:rFonts w:ascii="Calibri" w:hAnsi="Calibri" w:cstheme="minorHAnsi"/>
                <w:b/>
              </w:rPr>
              <w:t>Variable</w:t>
            </w:r>
          </w:p>
        </w:tc>
        <w:tc>
          <w:tcPr>
            <w:tcW w:w="2671" w:type="dxa"/>
            <w:gridSpan w:val="2"/>
          </w:tcPr>
          <w:p w14:paraId="2B0F46C3" w14:textId="1CDC2AAB" w:rsidR="00F715AF" w:rsidRPr="007956D5" w:rsidRDefault="00F715AF" w:rsidP="00805A7F">
            <w:pPr>
              <w:rPr>
                <w:rFonts w:ascii="Calibri" w:hAnsi="Calibri"/>
              </w:rPr>
            </w:pPr>
            <w:r w:rsidRPr="00FF7EF9">
              <w:rPr>
                <w:rFonts w:ascii="Calibri" w:hAnsi="Calibri" w:cstheme="minorHAnsi"/>
                <w:b/>
              </w:rPr>
              <w:t>Type – string, num, int</w:t>
            </w:r>
          </w:p>
        </w:tc>
        <w:tc>
          <w:tcPr>
            <w:tcW w:w="2670" w:type="dxa"/>
            <w:gridSpan w:val="2"/>
          </w:tcPr>
          <w:p w14:paraId="041A6D80" w14:textId="455DB30B" w:rsidR="00F715AF" w:rsidRPr="007956D5" w:rsidRDefault="00F715AF" w:rsidP="00805A7F">
            <w:pPr>
              <w:rPr>
                <w:rFonts w:ascii="Calibri" w:hAnsi="Calibri"/>
              </w:rPr>
            </w:pPr>
            <w:r w:rsidRPr="00FF7EF9">
              <w:rPr>
                <w:rFonts w:ascii="Calibri" w:hAnsi="Calibri" w:cstheme="minorHAnsi"/>
                <w:b/>
              </w:rPr>
              <w:t>Range/Options</w:t>
            </w:r>
          </w:p>
        </w:tc>
        <w:tc>
          <w:tcPr>
            <w:tcW w:w="2671" w:type="dxa"/>
          </w:tcPr>
          <w:p w14:paraId="7207DA67" w14:textId="36AA8D6E" w:rsidR="00F715AF" w:rsidRPr="007956D5" w:rsidRDefault="00F715AF" w:rsidP="00805A7F">
            <w:pPr>
              <w:rPr>
                <w:rFonts w:ascii="Calibri" w:hAnsi="Calibri"/>
              </w:rPr>
            </w:pPr>
            <w:r w:rsidRPr="00FF7EF9">
              <w:rPr>
                <w:rFonts w:ascii="Calibri" w:hAnsi="Calibri" w:cstheme="minorHAnsi"/>
                <w:b/>
              </w:rPr>
              <w:t>Notes/restrictions</w:t>
            </w:r>
          </w:p>
        </w:tc>
      </w:tr>
      <w:tr w:rsidR="00F715AF" w:rsidRPr="00E26F27" w14:paraId="4DB11AC3" w14:textId="77777777" w:rsidTr="00297EC3">
        <w:trPr>
          <w:trHeight w:val="275"/>
        </w:trPr>
        <w:tc>
          <w:tcPr>
            <w:tcW w:w="2670" w:type="dxa"/>
            <w:gridSpan w:val="2"/>
          </w:tcPr>
          <w:p w14:paraId="41EC06ED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1" w:type="dxa"/>
            <w:gridSpan w:val="2"/>
          </w:tcPr>
          <w:p w14:paraId="16D2954E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0" w:type="dxa"/>
            <w:gridSpan w:val="2"/>
          </w:tcPr>
          <w:p w14:paraId="27B697B2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1" w:type="dxa"/>
          </w:tcPr>
          <w:p w14:paraId="13235644" w14:textId="442E5E7F" w:rsidR="00F715AF" w:rsidRPr="007956D5" w:rsidRDefault="00F715AF" w:rsidP="00805A7F">
            <w:pPr>
              <w:rPr>
                <w:rFonts w:ascii="Calibri" w:hAnsi="Calibri"/>
              </w:rPr>
            </w:pPr>
          </w:p>
        </w:tc>
      </w:tr>
      <w:tr w:rsidR="00F715AF" w:rsidRPr="00E26F27" w14:paraId="5D3B65D0" w14:textId="77777777" w:rsidTr="00297EC3">
        <w:trPr>
          <w:trHeight w:val="275"/>
        </w:trPr>
        <w:tc>
          <w:tcPr>
            <w:tcW w:w="2670" w:type="dxa"/>
            <w:gridSpan w:val="2"/>
          </w:tcPr>
          <w:p w14:paraId="359F9F43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1" w:type="dxa"/>
            <w:gridSpan w:val="2"/>
          </w:tcPr>
          <w:p w14:paraId="47AD9246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0" w:type="dxa"/>
            <w:gridSpan w:val="2"/>
          </w:tcPr>
          <w:p w14:paraId="68D16576" w14:textId="77777777" w:rsidR="00F715AF" w:rsidRPr="007956D5" w:rsidRDefault="00F715AF" w:rsidP="00805A7F">
            <w:pPr>
              <w:rPr>
                <w:rFonts w:ascii="Calibri" w:hAnsi="Calibri"/>
              </w:rPr>
            </w:pPr>
          </w:p>
        </w:tc>
        <w:tc>
          <w:tcPr>
            <w:tcW w:w="2671" w:type="dxa"/>
          </w:tcPr>
          <w:p w14:paraId="1E5C7D30" w14:textId="50F72DA9" w:rsidR="00F715AF" w:rsidRPr="007956D5" w:rsidRDefault="00F715AF" w:rsidP="00805A7F">
            <w:pPr>
              <w:rPr>
                <w:rFonts w:ascii="Calibri" w:hAnsi="Calibri"/>
              </w:rPr>
            </w:pPr>
          </w:p>
        </w:tc>
      </w:tr>
    </w:tbl>
    <w:p w14:paraId="25170F58" w14:textId="77777777" w:rsidR="00E26F27" w:rsidRPr="007956D5" w:rsidRDefault="00E26F27" w:rsidP="007956D5"/>
    <w:p w14:paraId="00B46B5B" w14:textId="77777777" w:rsidR="003A3D13" w:rsidRPr="001E5A55" w:rsidRDefault="003A3D13">
      <w:bookmarkStart w:id="0" w:name="_GoBack"/>
      <w:bookmarkEnd w:id="0"/>
    </w:p>
    <w:sectPr w:rsidR="003A3D13" w:rsidRPr="001E5A55" w:rsidSect="00F71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45BC2"/>
    <w:multiLevelType w:val="hybridMultilevel"/>
    <w:tmpl w:val="E6F26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60"/>
    <w:rsid w:val="000312D5"/>
    <w:rsid w:val="00035771"/>
    <w:rsid w:val="0006573F"/>
    <w:rsid w:val="000B04BE"/>
    <w:rsid w:val="000F2EC5"/>
    <w:rsid w:val="00156A2C"/>
    <w:rsid w:val="001E5A55"/>
    <w:rsid w:val="002011C2"/>
    <w:rsid w:val="0022204F"/>
    <w:rsid w:val="003050F9"/>
    <w:rsid w:val="003A3D13"/>
    <w:rsid w:val="003A6160"/>
    <w:rsid w:val="003E2A9B"/>
    <w:rsid w:val="003E59E5"/>
    <w:rsid w:val="003F3593"/>
    <w:rsid w:val="00403A2C"/>
    <w:rsid w:val="00461738"/>
    <w:rsid w:val="004E0DCF"/>
    <w:rsid w:val="005232FA"/>
    <w:rsid w:val="00527AA9"/>
    <w:rsid w:val="005B7167"/>
    <w:rsid w:val="005C02FD"/>
    <w:rsid w:val="00635360"/>
    <w:rsid w:val="00656843"/>
    <w:rsid w:val="00693610"/>
    <w:rsid w:val="006D2946"/>
    <w:rsid w:val="006D61EC"/>
    <w:rsid w:val="006E43D1"/>
    <w:rsid w:val="00724475"/>
    <w:rsid w:val="007450C3"/>
    <w:rsid w:val="00760158"/>
    <w:rsid w:val="00793B61"/>
    <w:rsid w:val="007956D5"/>
    <w:rsid w:val="007A6832"/>
    <w:rsid w:val="0080591F"/>
    <w:rsid w:val="00805A7F"/>
    <w:rsid w:val="00843B86"/>
    <w:rsid w:val="00854C60"/>
    <w:rsid w:val="008C009E"/>
    <w:rsid w:val="008E3DBA"/>
    <w:rsid w:val="00924625"/>
    <w:rsid w:val="009749D0"/>
    <w:rsid w:val="009E02ED"/>
    <w:rsid w:val="00A945EE"/>
    <w:rsid w:val="00C0529A"/>
    <w:rsid w:val="00C31223"/>
    <w:rsid w:val="00C90602"/>
    <w:rsid w:val="00D205F8"/>
    <w:rsid w:val="00D35C9C"/>
    <w:rsid w:val="00D62B1A"/>
    <w:rsid w:val="00DC1A38"/>
    <w:rsid w:val="00DD7327"/>
    <w:rsid w:val="00E078ED"/>
    <w:rsid w:val="00E26F27"/>
    <w:rsid w:val="00E31AFA"/>
    <w:rsid w:val="00E7783B"/>
    <w:rsid w:val="00E812C7"/>
    <w:rsid w:val="00F175C8"/>
    <w:rsid w:val="00F715AF"/>
    <w:rsid w:val="00F72D1F"/>
    <w:rsid w:val="00F9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76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C60"/>
    <w:rPr>
      <w:color w:val="FF811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C60"/>
    <w:rPr>
      <w:color w:val="44B9E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A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A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A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175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A5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A5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5A5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A5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A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2E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02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02ED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90602"/>
    <w:rPr>
      <w:smallCaps/>
      <w:color w:val="DA1F28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83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832"/>
    <w:rPr>
      <w:rFonts w:asciiTheme="majorHAnsi" w:eastAsiaTheme="majorEastAsia" w:hAnsiTheme="majorHAnsi" w:cstheme="majorBidi"/>
      <w:b/>
      <w:bCs/>
      <w:color w:val="2DA2BF" w:themeColor="accent1"/>
    </w:rPr>
  </w:style>
  <w:style w:type="table" w:styleId="TableGrid">
    <w:name w:val="Table Grid"/>
    <w:basedOn w:val="TableNormal"/>
    <w:uiPriority w:val="59"/>
    <w:rsid w:val="006D2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E3DB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A6160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693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C60"/>
    <w:rPr>
      <w:color w:val="FF811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C60"/>
    <w:rPr>
      <w:color w:val="44B9E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A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A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A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175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A5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A5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5A5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A5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A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2E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02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02ED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90602"/>
    <w:rPr>
      <w:smallCaps/>
      <w:color w:val="DA1F28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83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832"/>
    <w:rPr>
      <w:rFonts w:asciiTheme="majorHAnsi" w:eastAsiaTheme="majorEastAsia" w:hAnsiTheme="majorHAnsi" w:cstheme="majorBidi"/>
      <w:b/>
      <w:bCs/>
      <w:color w:val="2DA2BF" w:themeColor="accent1"/>
    </w:rPr>
  </w:style>
  <w:style w:type="table" w:styleId="TableGrid">
    <w:name w:val="Table Grid"/>
    <w:basedOn w:val="TableNormal"/>
    <w:uiPriority w:val="59"/>
    <w:rsid w:val="006D2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E3DB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A6160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693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app.mymaths.co.uk/1782-homework/special-ang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E012A-4C91-4BBE-BB46-0419F17C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2608</Characters>
  <Application>Microsoft Office Word</Application>
  <DocSecurity>0</DocSecurity>
  <Lines>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KAMPERIS, Sam</dc:creator>
  <cp:lastModifiedBy>CLARKE, Anna</cp:lastModifiedBy>
  <cp:revision>6</cp:revision>
  <cp:lastPrinted>2015-09-15T10:26:00Z</cp:lastPrinted>
  <dcterms:created xsi:type="dcterms:W3CDTF">2016-06-16T15:53:00Z</dcterms:created>
  <dcterms:modified xsi:type="dcterms:W3CDTF">2016-11-11T15:56:00Z</dcterms:modified>
</cp:coreProperties>
</file>