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jc w:val="center"/>
        <w:rPr>
          <w:rFonts w:ascii="Georgia" w:hAnsi="Georgia" w:cs="Georgia-Bold"/>
          <w:b/>
          <w:bCs/>
          <w:color w:val="000000"/>
          <w:sz w:val="28"/>
          <w:szCs w:val="28"/>
        </w:rPr>
      </w:pPr>
      <w:r w:rsidRPr="00F07729">
        <w:rPr>
          <w:rFonts w:ascii="Georgia" w:hAnsi="Georgia" w:cs="Georgia-Bold"/>
          <w:b/>
          <w:bCs/>
          <w:color w:val="000000"/>
          <w:sz w:val="28"/>
          <w:szCs w:val="28"/>
        </w:rPr>
        <w:t>The Cat’s Eye Subcommittee Application 2015-2016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"/>
          <w:color w:val="000000"/>
          <w:sz w:val="20"/>
          <w:szCs w:val="20"/>
        </w:rPr>
        <w:t>The Cat’s Eye Subcommittee is involved in the day-to-day operation of the Cat’s Eye, Victoria College’</w:t>
      </w:r>
      <w:r w:rsidRPr="00F07729">
        <w:rPr>
          <w:rFonts w:ascii="Georgia" w:hAnsi="Georgia" w:cs="Georgia"/>
          <w:color w:val="000000"/>
          <w:sz w:val="20"/>
          <w:szCs w:val="20"/>
        </w:rPr>
        <w:t xml:space="preserve">s </w:t>
      </w:r>
      <w:r w:rsidRPr="00F07729">
        <w:rPr>
          <w:rFonts w:ascii="Georgia" w:hAnsi="Georgia" w:cs="Georgia"/>
          <w:color w:val="000000"/>
          <w:sz w:val="20"/>
          <w:szCs w:val="20"/>
        </w:rPr>
        <w:t>student-run pub and lounge. Each subcommittee member is responsible f</w:t>
      </w:r>
      <w:r w:rsidRPr="00F07729">
        <w:rPr>
          <w:rFonts w:ascii="Georgia" w:hAnsi="Georgia" w:cs="Georgia"/>
          <w:color w:val="000000"/>
          <w:sz w:val="20"/>
          <w:szCs w:val="20"/>
        </w:rPr>
        <w:t xml:space="preserve">or a two hour shift once a week </w:t>
      </w:r>
      <w:r w:rsidRPr="00F07729">
        <w:rPr>
          <w:rFonts w:ascii="Georgia" w:hAnsi="Georgia" w:cs="Georgia"/>
          <w:color w:val="000000"/>
          <w:sz w:val="20"/>
          <w:szCs w:val="20"/>
        </w:rPr>
        <w:t xml:space="preserve">when they oversee the Cat’s Eye during normal hours of operation (9AM </w:t>
      </w:r>
      <w:r w:rsidRPr="00F07729">
        <w:rPr>
          <w:rFonts w:ascii="Georgia" w:hAnsi="Georgia" w:cs="Georgia"/>
          <w:color w:val="000000"/>
          <w:sz w:val="20"/>
          <w:szCs w:val="20"/>
        </w:rPr>
        <w:t xml:space="preserve">- 11PM). Duties include helping </w:t>
      </w:r>
      <w:r w:rsidRPr="00F07729">
        <w:rPr>
          <w:rFonts w:ascii="Georgia" w:hAnsi="Georgia" w:cs="Georgia"/>
          <w:color w:val="000000"/>
          <w:sz w:val="20"/>
          <w:szCs w:val="20"/>
        </w:rPr>
        <w:t>students use gaming equipment/tech, playing music, maintaining a fr</w:t>
      </w:r>
      <w:r w:rsidRPr="00F07729">
        <w:rPr>
          <w:rFonts w:ascii="Georgia" w:hAnsi="Georgia" w:cs="Georgia"/>
          <w:color w:val="000000"/>
          <w:sz w:val="20"/>
          <w:szCs w:val="20"/>
        </w:rPr>
        <w:t xml:space="preserve">iendly and welcoming atmosphere </w:t>
      </w:r>
      <w:r w:rsidRPr="00F07729">
        <w:rPr>
          <w:rFonts w:ascii="Georgia" w:hAnsi="Georgia" w:cs="Georgia"/>
          <w:color w:val="000000"/>
          <w:sz w:val="20"/>
          <w:szCs w:val="20"/>
        </w:rPr>
        <w:t>and ensuring that the Cat’s Eye does not magnificently explode.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"/>
          <w:color w:val="000000"/>
          <w:sz w:val="20"/>
          <w:szCs w:val="20"/>
        </w:rPr>
        <w:t>Subcommittee members may be asked to help at larger events held in the Cat’</w:t>
      </w:r>
      <w:r w:rsidRPr="00F07729">
        <w:rPr>
          <w:rFonts w:ascii="Georgia" w:hAnsi="Georgia" w:cs="Georgia"/>
          <w:color w:val="000000"/>
          <w:sz w:val="20"/>
          <w:szCs w:val="20"/>
        </w:rPr>
        <w:t xml:space="preserve">s Eye or at events requiring </w:t>
      </w:r>
      <w:r w:rsidRPr="00F07729">
        <w:rPr>
          <w:rFonts w:ascii="Georgia" w:hAnsi="Georgia" w:cs="Georgia"/>
          <w:color w:val="000000"/>
          <w:sz w:val="20"/>
          <w:szCs w:val="20"/>
        </w:rPr>
        <w:t>the use of Cat’s Eye equipment. Helping at these events is not manda</w:t>
      </w:r>
      <w:r w:rsidRPr="00F07729">
        <w:rPr>
          <w:rFonts w:ascii="Georgia" w:hAnsi="Georgia" w:cs="Georgia"/>
          <w:color w:val="000000"/>
          <w:sz w:val="20"/>
          <w:szCs w:val="20"/>
        </w:rPr>
        <w:t xml:space="preserve">tory. Subcommittee members will </w:t>
      </w:r>
      <w:r w:rsidRPr="00F07729">
        <w:rPr>
          <w:rFonts w:ascii="Georgia" w:hAnsi="Georgia" w:cs="Georgia"/>
          <w:color w:val="000000"/>
          <w:sz w:val="20"/>
          <w:szCs w:val="20"/>
        </w:rPr>
        <w:t>receive free access to all events happening in the Cat’s Eye for the year, and a Cat’</w:t>
      </w:r>
      <w:r w:rsidRPr="00F07729">
        <w:rPr>
          <w:rFonts w:ascii="Georgia" w:hAnsi="Georgia" w:cs="Georgia"/>
          <w:color w:val="000000"/>
          <w:sz w:val="20"/>
          <w:szCs w:val="20"/>
        </w:rPr>
        <w:t xml:space="preserve">s Eye sweater, which </w:t>
      </w:r>
      <w:r w:rsidRPr="00F07729">
        <w:rPr>
          <w:rFonts w:ascii="Georgia" w:hAnsi="Georgia" w:cs="Georgia"/>
          <w:color w:val="000000"/>
          <w:sz w:val="20"/>
          <w:szCs w:val="20"/>
        </w:rPr>
        <w:t>they are required to wear during their shift.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This application must be filled out and submitted by 10:0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 xml:space="preserve">0 PM on Thursday, September 17. 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Following submission, applicants must attend a group intervi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 xml:space="preserve">ew/training session on either 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Friday September 18 at 6-8pm, or Saturday September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 xml:space="preserve"> 19 at 2-4pm in order for their 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application to be considered. If an applicant cannot make it to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 xml:space="preserve"> either of these sessions, they 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should contact the co-managers as soon as possible to arrange for an alternate meeting.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"/>
          <w:color w:val="000000"/>
          <w:sz w:val="20"/>
          <w:szCs w:val="20"/>
        </w:rPr>
        <w:t xml:space="preserve">Note: All Cat’s Eye Subcommittee applicants must be Victoria College </w:t>
      </w:r>
      <w:r w:rsidRPr="00F07729">
        <w:rPr>
          <w:rFonts w:ascii="Georgia" w:hAnsi="Georgia" w:cs="Georgia"/>
          <w:color w:val="000000"/>
          <w:sz w:val="20"/>
          <w:szCs w:val="20"/>
        </w:rPr>
        <w:t xml:space="preserve">Union members (Victoria College </w:t>
      </w:r>
      <w:r w:rsidRPr="00F07729">
        <w:rPr>
          <w:rFonts w:ascii="Georgia" w:hAnsi="Georgia" w:cs="Georgia"/>
          <w:color w:val="000000"/>
          <w:sz w:val="20"/>
          <w:szCs w:val="20"/>
        </w:rPr>
        <w:t>students).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Name: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Year of Study: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Sweater Size: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Preferred Email: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Preferred Phone Number:</w:t>
      </w:r>
    </w:p>
    <w:p w:rsidR="00F07729" w:rsidRPr="00F07729" w:rsidRDefault="00F07729" w:rsidP="00F07729">
      <w:pPr>
        <w:tabs>
          <w:tab w:val="right" w:pos="9356"/>
        </w:tabs>
        <w:autoSpaceDE w:val="0"/>
        <w:autoSpaceDN w:val="0"/>
        <w:adjustRightInd w:val="0"/>
        <w:spacing w:after="240" w:line="240" w:lineRule="auto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Have you been a member of an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y past CE subcommittees?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ab/>
      </w:r>
      <w:r w:rsidRPr="00F07729">
        <w:rPr>
          <w:rFonts w:ascii="Georgia" w:hAnsi="Georgia" w:cs="Georgia"/>
          <w:color w:val="000000"/>
          <w:sz w:val="20"/>
          <w:szCs w:val="20"/>
        </w:rPr>
        <w:t>Yes / No</w:t>
      </w:r>
    </w:p>
    <w:p w:rsidR="00F07729" w:rsidRPr="00F07729" w:rsidRDefault="00F07729" w:rsidP="00F07729">
      <w:pPr>
        <w:tabs>
          <w:tab w:val="right" w:pos="9356"/>
        </w:tabs>
        <w:autoSpaceDE w:val="0"/>
        <w:autoSpaceDN w:val="0"/>
        <w:adjustRightInd w:val="0"/>
        <w:spacing w:after="240" w:line="240" w:lineRule="auto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Are you a: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ab/>
      </w:r>
      <w:r w:rsidRPr="00F07729">
        <w:rPr>
          <w:rFonts w:ascii="Georgia" w:hAnsi="Georgia" w:cs="Georgia"/>
          <w:color w:val="000000"/>
          <w:sz w:val="20"/>
          <w:szCs w:val="20"/>
        </w:rPr>
        <w:t>Commuter Student / Residence Student</w:t>
      </w:r>
    </w:p>
    <w:p w:rsidR="00F07729" w:rsidRPr="00F07729" w:rsidRDefault="00F07729" w:rsidP="00F07729">
      <w:pPr>
        <w:tabs>
          <w:tab w:val="right" w:pos="9356"/>
        </w:tabs>
        <w:autoSpaceDE w:val="0"/>
        <w:autoSpaceDN w:val="0"/>
        <w:adjustRightInd w:val="0"/>
        <w:spacing w:after="240" w:line="240" w:lineRule="auto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Would you be willing to supervise the Cat’s Eye from 9AM –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 xml:space="preserve"> 11AM?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ab/>
      </w:r>
      <w:r w:rsidRPr="00F07729">
        <w:rPr>
          <w:rFonts w:ascii="Georgia" w:hAnsi="Georgia" w:cs="Georgia"/>
          <w:color w:val="000000"/>
          <w:sz w:val="20"/>
          <w:szCs w:val="20"/>
        </w:rPr>
        <w:t>Yes / No</w:t>
      </w:r>
    </w:p>
    <w:p w:rsidR="00F07729" w:rsidRPr="00F07729" w:rsidRDefault="00F07729" w:rsidP="00F07729">
      <w:pPr>
        <w:tabs>
          <w:tab w:val="right" w:pos="9356"/>
        </w:tabs>
        <w:autoSpaceDE w:val="0"/>
        <w:autoSpaceDN w:val="0"/>
        <w:adjustRightInd w:val="0"/>
        <w:spacing w:after="240" w:line="240" w:lineRule="auto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Would you be willing to supervise the Cat’s Eye from 9PM –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 xml:space="preserve"> 11PM?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ab/>
      </w:r>
      <w:r w:rsidRPr="00F07729">
        <w:rPr>
          <w:rFonts w:ascii="Georgia" w:hAnsi="Georgia" w:cs="Georgia"/>
          <w:color w:val="000000"/>
          <w:sz w:val="20"/>
          <w:szCs w:val="20"/>
        </w:rPr>
        <w:t>Yes / No</w:t>
      </w:r>
    </w:p>
    <w:p w:rsidR="00F07729" w:rsidRPr="00F07729" w:rsidRDefault="00F07729" w:rsidP="00F07729">
      <w:pPr>
        <w:tabs>
          <w:tab w:val="right" w:pos="9356"/>
        </w:tabs>
        <w:autoSpaceDE w:val="0"/>
        <w:autoSpaceDN w:val="0"/>
        <w:adjustRightInd w:val="0"/>
        <w:spacing w:after="240" w:line="240" w:lineRule="auto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Would you be willing to voluntee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r your time outside your shift?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ab/>
      </w:r>
      <w:r w:rsidRPr="00F07729">
        <w:rPr>
          <w:rFonts w:ascii="Georgia" w:hAnsi="Georgia" w:cs="Georgia"/>
          <w:color w:val="000000"/>
          <w:sz w:val="20"/>
          <w:szCs w:val="20"/>
        </w:rPr>
        <w:t>Yes / No</w:t>
      </w:r>
    </w:p>
    <w:p w:rsidR="00F07729" w:rsidRPr="00F07729" w:rsidRDefault="00F07729" w:rsidP="00F07729">
      <w:pPr>
        <w:tabs>
          <w:tab w:val="right" w:pos="9356"/>
        </w:tabs>
        <w:autoSpaceDE w:val="0"/>
        <w:autoSpaceDN w:val="0"/>
        <w:adjustRightInd w:val="0"/>
        <w:spacing w:after="240" w:line="240" w:lineRule="auto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Would you be interested in serving on the Cat’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s Eye Advisory Board?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ab/>
      </w:r>
      <w:r w:rsidRPr="00F07729">
        <w:rPr>
          <w:rFonts w:ascii="Georgia" w:hAnsi="Georgia" w:cs="Georgia"/>
          <w:color w:val="000000"/>
          <w:sz w:val="20"/>
          <w:szCs w:val="20"/>
        </w:rPr>
        <w:t>Yes / No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Would you be willing to invest extra time into any the following aspects of the Cat’s Eye: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ind w:firstLine="720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"/>
          <w:color w:val="000000"/>
          <w:sz w:val="20"/>
          <w:szCs w:val="20"/>
        </w:rPr>
        <w:t>[ ] Technical Support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ind w:firstLine="720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"/>
          <w:color w:val="000000"/>
          <w:sz w:val="20"/>
          <w:szCs w:val="20"/>
        </w:rPr>
        <w:t>[ ] Space Updates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ind w:firstLine="720"/>
        <w:rPr>
          <w:rFonts w:ascii="Georgia" w:hAnsi="Georgia" w:cs="Georgia"/>
          <w:color w:val="000000"/>
          <w:sz w:val="20"/>
          <w:szCs w:val="20"/>
        </w:rPr>
      </w:pPr>
      <w:r w:rsidRPr="00F07729">
        <w:rPr>
          <w:rFonts w:ascii="Georgia" w:hAnsi="Georgia" w:cs="Georgia"/>
          <w:color w:val="000000"/>
          <w:sz w:val="20"/>
          <w:szCs w:val="20"/>
        </w:rPr>
        <w:t>[ ] Cat’s Eye Event Planning</w:t>
      </w:r>
    </w:p>
    <w:p w:rsidR="00F07729" w:rsidRPr="00F07729" w:rsidRDefault="00F07729">
      <w:pPr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br w:type="page"/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Why do you want to be part of the Cat’s Eye Subcommittee?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What do you believe to be amongst the most important qualities of a Cat’</w:t>
      </w:r>
      <w:r>
        <w:rPr>
          <w:rFonts w:ascii="Georgia" w:hAnsi="Georgia" w:cs="Georgia-Bold"/>
          <w:b/>
          <w:bCs/>
          <w:color w:val="000000"/>
          <w:sz w:val="20"/>
          <w:szCs w:val="20"/>
        </w:rPr>
        <w:t xml:space="preserve">s Eye 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subcommittee member? Why?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As a subcommittee member, what is a good way of making the Cat’s E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 xml:space="preserve">ye as inclusive as 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possible?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If you could be any inanimate object, which would you choose?</w:t>
      </w: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Describe your musical tastes in 9 words or less.</w:t>
      </w:r>
    </w:p>
    <w:p w:rsid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</w:p>
    <w:p w:rsidR="00F07729" w:rsidRPr="00F07729" w:rsidRDefault="00F07729" w:rsidP="00F07729">
      <w:pPr>
        <w:autoSpaceDE w:val="0"/>
        <w:autoSpaceDN w:val="0"/>
        <w:adjustRightInd w:val="0"/>
        <w:spacing w:after="240" w:line="240" w:lineRule="auto"/>
        <w:rPr>
          <w:rFonts w:ascii="Georgia" w:hAnsi="Georgia" w:cs="Georgia-Bold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C04F65" w:rsidRPr="00F07729" w:rsidRDefault="00F07729" w:rsidP="00F07729">
      <w:pPr>
        <w:autoSpaceDE w:val="0"/>
        <w:autoSpaceDN w:val="0"/>
        <w:adjustRightInd w:val="0"/>
        <w:spacing w:after="240" w:line="240" w:lineRule="auto"/>
        <w:jc w:val="center"/>
        <w:rPr>
          <w:rFonts w:ascii="Georgia" w:hAnsi="Georgia" w:cs="Georgia-Bold"/>
          <w:b/>
          <w:bCs/>
          <w:color w:val="000000"/>
          <w:sz w:val="20"/>
          <w:szCs w:val="20"/>
        </w:rPr>
      </w:pP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 xml:space="preserve">You can submit this form by email to </w:t>
      </w:r>
      <w:r w:rsidRPr="00F07729">
        <w:rPr>
          <w:rFonts w:ascii="Georgia" w:hAnsi="Georgia" w:cs="Georgia-Bold"/>
          <w:b/>
          <w:bCs/>
          <w:color w:val="0000FF"/>
          <w:sz w:val="20"/>
          <w:szCs w:val="20"/>
        </w:rPr>
        <w:t xml:space="preserve">manager@thecatseye.ca 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or physically in the Cat’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 xml:space="preserve">s Eye </w:t>
      </w:r>
      <w:r w:rsidRPr="00F07729">
        <w:rPr>
          <w:rFonts w:ascii="Georgia" w:hAnsi="Georgia" w:cs="Georgia-Bold"/>
          <w:b/>
          <w:bCs/>
          <w:color w:val="000000"/>
          <w:sz w:val="20"/>
          <w:szCs w:val="20"/>
        </w:rPr>
        <w:t>mailbox in the VUSAC office.</w:t>
      </w:r>
    </w:p>
    <w:sectPr w:rsidR="00C04F65" w:rsidRPr="00F07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29"/>
    <w:rsid w:val="00C04F65"/>
    <w:rsid w:val="00F0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51E50-EE8F-4C79-92D6-7D138E90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CatsEye Staff</dc:creator>
  <cp:keywords/>
  <dc:description/>
  <cp:lastModifiedBy>CatsEye Staff</cp:lastModifiedBy>
  <cp:revision>1</cp:revision>
  <dcterms:created xsi:type="dcterms:W3CDTF">2015-09-07T13:31:00Z</dcterms:created>
  <dcterms:modified xsi:type="dcterms:W3CDTF">2015-09-07T13:36:00Z</dcterms:modified>
</cp:coreProperties>
</file>