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20.38] OT-1008 | RO | Owners Dashboard | Kuga Recall CTA Change  – 21 Sep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https://jira.uhub.biz/browse/GTBEMEAOPT-1008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https://www.ford.ro/</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b w:val="1"/>
          <w:u w:val="single"/>
          <w:rtl w:val="0"/>
        </w:rPr>
        <w:t xml:space="preserve">Test location</w:t>
      </w:r>
      <w:r w:rsidDel="00000000" w:rsidR="00000000" w:rsidRPr="00000000">
        <w:rPr>
          <w:rtl w:val="0"/>
        </w:rPr>
        <w:br w:type="textWrapping"/>
        <w:t xml:space="preserve">Owners Dashboard</w:t>
      </w:r>
      <w:r w:rsidDel="00000000" w:rsidR="00000000" w:rsidRPr="00000000">
        <w:rPr>
          <w:b w:val="1"/>
          <w:u w:val="single"/>
          <w:rtl w:val="0"/>
        </w:rPr>
        <w:br w:type="textWrapping"/>
      </w:r>
    </w:p>
    <w:p w:rsidR="00000000" w:rsidDel="00000000" w:rsidP="00000000" w:rsidRDefault="00000000" w:rsidRPr="00000000" w14:paraId="00000008">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9">
      <w:pPr>
        <w:tabs>
          <w:tab w:val="left" w:pos="0"/>
        </w:tabs>
        <w:spacing w:after="240" w:line="276" w:lineRule="auto"/>
        <w:rPr/>
      </w:pPr>
      <w:r w:rsidDel="00000000" w:rsidR="00000000" w:rsidRPr="00000000">
        <w:rPr>
          <w:rtl w:val="0"/>
        </w:rPr>
        <w:t xml:space="preserve">View the QA link. Once clicked, it should load and after a while redirect you to a login screen. Unless you’re already logged in. Use the below credentials to log in.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Username: Thorkild.clausen@gtb.com</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Password: Passw0rd1</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Once logged in wait for the page to finish loading. In the top below the ford logo is a little bar that says “Bun venit, Thorkild” to the far right of this is 2 drop downs, the 2nd is for vehicle selection. Click it and select the “KUGA PHEV”.</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Once selected you should see the first block in the content is the KUGA PHEV with an image of the vehicle click on the link that says “Mai multe detalii”. Once clicked and loaded and the top of the image should be a warning symbol with some statement and next to it a link.</w:t>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This link should say “Află mai multe” and when clicked should redirect to "</w:t>
      </w:r>
      <w:hyperlink r:id="rId9">
        <w:r w:rsidDel="00000000" w:rsidR="00000000" w:rsidRPr="00000000">
          <w:rPr>
            <w:color w:val="1155cc"/>
            <w:u w:val="single"/>
            <w:rtl w:val="0"/>
          </w:rPr>
          <w:t xml:space="preserve">http://www.ford.ro/service/masina-mea/rechemari-in-service/actiune-rechemare-service-de-siguranta-kuga-phev</w:t>
        </w:r>
      </w:hyperlink>
      <w:r w:rsidDel="00000000" w:rsidR="00000000" w:rsidRPr="00000000">
        <w:rPr>
          <w:rtl w:val="0"/>
        </w:rPr>
        <w:t xml:space="preserve">” </w:t>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Image 1: </w:t>
      </w:r>
      <w:r w:rsidDel="00000000" w:rsidR="00000000" w:rsidRPr="00000000">
        <w:rPr/>
        <w:drawing>
          <wp:inline distB="114300" distT="114300" distL="114300" distR="114300">
            <wp:extent cx="5731200" cy="3263900"/>
            <wp:effectExtent b="0" l="0" r="0" t="0"/>
            <wp:docPr id="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pos="0"/>
        </w:tabs>
        <w:spacing w:after="240" w:line="276" w:lineRule="auto"/>
        <w:rPr/>
      </w:pPr>
      <w:r w:rsidDel="00000000" w:rsidR="00000000" w:rsidRPr="00000000">
        <w:rPr>
          <w:rtl w:val="0"/>
        </w:rPr>
        <w:t xml:space="preserve">Image 2: </w:t>
      </w:r>
      <w:r w:rsidDel="00000000" w:rsidR="00000000" w:rsidRPr="00000000">
        <w:rPr/>
        <w:drawing>
          <wp:inline distB="114300" distT="114300" distL="114300" distR="114300">
            <wp:extent cx="5731200" cy="3276600"/>
            <wp:effectExtent b="0" l="0" r="0" t="0"/>
            <wp:docPr id="2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Image 3:</w:t>
      </w:r>
      <w:r w:rsidDel="00000000" w:rsidR="00000000" w:rsidRPr="00000000">
        <w:rPr/>
        <w:drawing>
          <wp:inline distB="114300" distT="114300" distL="114300" distR="114300">
            <wp:extent cx="5731200" cy="3441700"/>
            <wp:effectExtent b="0" l="0" r="0" t="0"/>
            <wp:docPr id="2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44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4">
      <w:pPr>
        <w:spacing w:line="276" w:lineRule="auto"/>
        <w:rPr/>
      </w:pPr>
      <w:hyperlink r:id="rId13">
        <w:r w:rsidDel="00000000" w:rsidR="00000000" w:rsidRPr="00000000">
          <w:rPr>
            <w:color w:val="1155cc"/>
            <w:u w:val="single"/>
            <w:rtl w:val="0"/>
          </w:rPr>
          <w:t xml:space="preserve">https://www.ford.ro/dashboard?at_preview_token=p8-wLEJ2XuCYHprc9nU3dQ&amp;at_preview_index=1_1&amp;at_preview_listed_activities_only=true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ford.ro/dashboard?at_preview_token=p8-wLEJ2XuCYHprc9nU3dQ&amp;at_preview_index=1_1&amp;at_preview_listed_activities_only=tru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ord.ro/service/masina-mea/rechemari-in-service/actiune-rechemare-service-de-siguranta-kuga-phe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008" TargetMode="External"/><Relationship Id="rId8" Type="http://schemas.openxmlformats.org/officeDocument/2006/relationships/hyperlink" Target="https://www.ford.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hEo09qaNH5wEa7Yxv/NTkBGeeQ==">AMUW2mWLoQY/cV4V2SjccbBczqZYRoXywQDUnn4AeD81JyZMQnr9MZTZ8Z+1wlbEIu1xqhBnNNrycDUJUP6+9iuJ1p/Fn071d8zCydWCAOuZ+fMOdWSlZe6arMMgMgoDT6jqf+onPvkS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