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OT-1021 | UK | Owners Dashboard | Kuga Recall CTA Change  – 23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https://jira.uhub.biz/browse/GTBEMEAOPT-1021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“Welcome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it.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“Learn more” and when clicked should redirect to "</w:t>
      </w:r>
      <w:hyperlink r:id="rId9">
        <w:r w:rsidDel="00000000" w:rsidR="00000000" w:rsidRPr="00000000">
          <w:rPr>
            <w:color w:val="1155cc"/>
            <w:u w:val="single"/>
            <w:rtl w:val="0"/>
          </w:rPr>
          <w:t xml:space="preserve">https://www.ford.co.uk/owner/my-vehicle/safety-recalls/kuga-phev-safety-action</w:t>
        </w:r>
      </w:hyperlink>
      <w:r w:rsidDel="00000000" w:rsidR="00000000" w:rsidRPr="00000000">
        <w:rPr>
          <w:rtl w:val="0"/>
        </w:rPr>
        <w:t xml:space="preserve">”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The Change:</w:t>
      </w:r>
      <w:r w:rsidDel="00000000" w:rsidR="00000000" w:rsidRPr="00000000">
        <w:rPr/>
        <w:drawing>
          <wp:inline distB="114300" distT="114300" distL="114300" distR="114300">
            <wp:extent cx="5731200" cy="2438400"/>
            <wp:effectExtent b="0" l="0" r="0" t="0"/>
            <wp:docPr id="3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438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2">
      <w:pPr>
        <w:spacing w:line="276" w:lineRule="auto"/>
        <w:rPr/>
      </w:pPr>
      <w:hyperlink r:id="rId11">
        <w:r w:rsidDel="00000000" w:rsidR="00000000" w:rsidRPr="00000000">
          <w:rPr>
            <w:color w:val="1155cc"/>
            <w:u w:val="single"/>
            <w:rtl w:val="0"/>
          </w:rPr>
          <w:t xml:space="preserve">https://www.ford.co.uk/dashboard?at_preview_token=iNMQrBu2sJTQvVL6hOdcCA&amp;at_preview_index=1_1&amp;at_preview_listed_activities_only=true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ord.co.uk/dashboard?at_preview_token=iNMQrBu2sJTQvVL6hOdcCA&amp;at_preview_index=1_1&amp;at_preview_listed_activities_only=true" TargetMode="External"/><Relationship Id="rId10" Type="http://schemas.openxmlformats.org/officeDocument/2006/relationships/image" Target="media/image1.png"/><Relationship Id="rId9" Type="http://schemas.openxmlformats.org/officeDocument/2006/relationships/hyperlink" Target="https://www.ford.co.uk/owner/my-vehicle/safety-recalls/kuga-phev-safety-a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21" TargetMode="External"/><Relationship Id="rId8" Type="http://schemas.openxmlformats.org/officeDocument/2006/relationships/hyperlink" Target="https://www.ford.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S812Vx44WgenxIxR5k3FQNaug==">AMUW2mV6pKsoxb9yP7674n5yS6Wxtr8ObQX4Jo0ku+7wVnUJtABk0MpJnNyQR7eD3rjdzqZ5/GMVs0x4jdTGFFypp1gg4uatB6tGsU+CurUh0vYhKr7pr8wa/TR7DeX+Kyz3mwIpTRk5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