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20.44] OT-1042 | XT | FR | DL | Whisbi Geotargeting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https://jira.uhub.biz/browse/GTBEMEAOPT-1042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https://www.ford.fr/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On certain pages of the Ford Website</w:t>
      </w:r>
    </w:p>
    <w:p w:rsidR="00000000" w:rsidDel="00000000" w:rsidP="00000000" w:rsidRDefault="00000000" w:rsidRPr="00000000" w14:paraId="0000000A">
      <w:pPr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u w:val="single"/>
          <w:rtl w:val="0"/>
        </w:rPr>
        <w:t xml:space="preserve">Hypothesis</w:t>
        <w:br w:type="textWrapping"/>
      </w:r>
      <w:r w:rsidDel="00000000" w:rsidR="00000000" w:rsidRPr="00000000">
        <w:rPr>
          <w:rtl w:val="0"/>
        </w:rPr>
        <w:t xml:space="preserve">By adding a new tool via a script embed tag, users will be able to book a video call with their chosen dealer.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0"/>
        </w:tabs>
        <w:spacing w:after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10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  <w:t xml:space="preserve">Open the Debug Link. The Whisbi widget will appear at the bottom right of the page on the following pages:</w:t>
      </w:r>
    </w:p>
    <w:p w:rsidR="00000000" w:rsidDel="00000000" w:rsidP="00000000" w:rsidRDefault="00000000" w:rsidRPr="00000000" w14:paraId="00000011">
      <w:pPr>
        <w:tabs>
          <w:tab w:val="left" w:pos="0"/>
        </w:tabs>
        <w:spacing w:after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http://www.ford.fr/?targetDebug=1042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0"/>
        </w:tabs>
        <w:spacing w:after="24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http://www.ford.fr/achat/ventes-aux-professionnels/ford-entreprise?targetDebug=1042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left" w:pos="0"/>
        </w:tabs>
        <w:spacing w:after="240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http://www.ford.fr/voitures-neuves/puma?vehicleNavCategory=all%20cars&amp;targetDebug=1042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left" w:pos="0"/>
        </w:tabs>
        <w:spacing w:after="24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http://www.ford.fr/voitures-neuves/kuga?vehicleNavCategory=all%20cars&amp;targetDebug=1042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left" w:pos="0"/>
        </w:tabs>
        <w:spacing w:after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http://www.ford.fr/voitures-neuves/mustang-mach-e?targetDebug=1042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left" w:pos="0"/>
        </w:tabs>
        <w:spacing w:after="240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http://www.ford.fr/voitures-neuves/fiesta?vehicleNavCategory=all%20cars&amp;targetDebug=1042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tabs>
          <w:tab w:val="left" w:pos="0"/>
        </w:tabs>
        <w:spacing w:after="240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http://www.ford.fr/voitures-neuves/ecosport?vehicleNavCategory=all%20cars&amp;targetDebug=1042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tabs>
          <w:tab w:val="left" w:pos="0"/>
        </w:tabs>
        <w:spacing w:after="240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http://www.ford.fr/voitures-neuves/focus?vehicleNavCategory=all%20cars&amp;targetDebug=1042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tabs>
          <w:tab w:val="left" w:pos="0"/>
        </w:tabs>
        <w:spacing w:after="2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http://www.ford.fr/voitures-neuves/mondeo?vehicleNavCategory=all%20cars&amp;targetDebug=1042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tabs>
          <w:tab w:val="left" w:pos="0"/>
        </w:tabs>
        <w:spacing w:after="240" w:lineRule="auto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http://www.ford.fr/voitures-neuves/mustang?vehicleNavCategory=all%20cars&amp;targetDebug=1042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tabs>
          <w:tab w:val="left" w:pos="0"/>
        </w:tabs>
        <w:spacing w:after="240" w:lineRule="auto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http://www.ford.fr/voitures-neuves/s-max?vehicleNavCategory=all%20cars&amp;targetDebug=1042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0"/>
        </w:tabs>
        <w:spacing w:after="240" w:lineRule="auto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http://www.ford.fr/voitures-neuves/galaxy?vehicleNavCategory=all%20cars&amp;targetDebug=1042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tabs>
          <w:tab w:val="left" w:pos="0"/>
        </w:tabs>
        <w:spacing w:after="240" w:lineRule="auto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http://www.ford.fr/voitures-neuves/nouveau-explorer?vehicleNavCategory=all%20cars&amp;targetDebug=1042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tabs>
          <w:tab w:val="left" w:pos="0"/>
        </w:tabs>
        <w:spacing w:after="240" w:lineRule="auto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http://www.ford.fr/vehicules-utilitaires/ranger?vehicleNavCategory=all%20cars&amp;targetDebug=1042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tabs>
          <w:tab w:val="left" w:pos="0"/>
        </w:tabs>
        <w:spacing w:after="240" w:lineRule="auto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http://www.ford.fr/vehicules-utilitaires/ranger-raptor?targetDebug=1042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tabs>
          <w:tab w:val="left" w:pos="0"/>
        </w:tabs>
        <w:spacing w:after="240" w:lineRule="auto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http://www.ford.fr/voitures-neuves/gt?vehicleNavCategory=all%20cars&amp;targetDebug=1042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tabs>
          <w:tab w:val="left" w:pos="0"/>
        </w:tabs>
        <w:spacing w:after="240" w:lineRule="auto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http://www.ford.fr/vehicules-utilitaires/nouvelle-fiesta-affaires?vehicleNavCategory=vans%20&amp;%20pick-ups&amp;targetDebug=1042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tabs>
          <w:tab w:val="left" w:pos="0"/>
        </w:tabs>
        <w:spacing w:after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http://www.ford.fr/voitures-neuves/tourneo-courier?vehicleNavCategory=all%20cars&amp;targetDebug=1042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tabs>
          <w:tab w:val="left" w:pos="0"/>
        </w:tabs>
        <w:spacing w:after="24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http://www.ford.fr/voitures-neuves/tourneo-connect?vehicleNavCategory=all%20cars&amp;targetDebug=1042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tabs>
          <w:tab w:val="left" w:pos="0"/>
        </w:tabs>
        <w:spacing w:after="24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http://www.ford.fr/voitures-neuves/tourneo-custom?vehicleNavCategory=all%20cars&amp;targetDebug=1042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tabs>
          <w:tab w:val="left" w:pos="0"/>
        </w:tabs>
        <w:spacing w:after="240" w:lineRule="auto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http://www.ford.fr/vehicules-utilitaires/transit-courier?vehicleNavCategory=vans%20&amp;%20pick-ups&amp;targetDebug=1042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tabs>
          <w:tab w:val="left" w:pos="0"/>
        </w:tabs>
        <w:spacing w:after="240" w:lineRule="auto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http://www.ford.fr/vehicules-utilitaires/transit-connect?vehicleNavCategory=vans%20&amp;%20pick-ups&amp;targetDebug=1042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tabs>
          <w:tab w:val="left" w:pos="0"/>
        </w:tabs>
        <w:spacing w:after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http://www.ford.fr/vehicules-utilitaires/transit-custom?vehicleNavCategory=vans%20&amp;%20pick-ups&amp;targetDebug=1042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tabs>
          <w:tab w:val="left" w:pos="0"/>
        </w:tabs>
        <w:spacing w:after="240" w:lineRule="auto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http://www.ford.fr/vehicules-utilitaires/transit-custom/nugget?targetDebug=1042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tabs>
          <w:tab w:val="left" w:pos="0"/>
        </w:tabs>
        <w:spacing w:after="240" w:lineRule="auto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tabs>
          <w:tab w:val="left" w:pos="0"/>
        </w:tabs>
        <w:spacing w:after="240" w:lineRule="auto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http://www.ford.fr/vehicules-utilitaires/transit-chassis-cab?vehicleNavCategory=vans%20&amp;%20pick-ups&amp;targetDebug=1042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tabs>
          <w:tab w:val="left" w:pos="0"/>
        </w:tabs>
        <w:spacing w:after="240" w:lineRule="auto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http://www.ford.fr/vehicules-utilitaires/transit-minicar?vehicleNavCategory=vans%20&amp;%20pick-ups&amp;targetDebug=1042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tabs>
          <w:tab w:val="left" w:pos="0"/>
        </w:tabs>
        <w:spacing w:after="240" w:lineRule="auto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http://www.ford.fr/vehicules-utilitaires/transit-camping-car?vehicleNavCategory=vans%20&amp;%20pick-ups&amp;targetDebug=1042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Non - Debug Link: </w:t>
      </w:r>
    </w:p>
    <w:p w:rsidR="00000000" w:rsidDel="00000000" w:rsidP="00000000" w:rsidRDefault="00000000" w:rsidRPr="00000000" w14:paraId="00000036">
      <w:pPr>
        <w:rPr>
          <w:rFonts w:ascii="AppleSystemUIFont" w:cs="AppleSystemUIFont" w:eastAsia="AppleSystemUIFont" w:hAnsi="AppleSystemUIFont"/>
          <w:b w:val="1"/>
        </w:rPr>
      </w:pPr>
      <w:hyperlink r:id="rId38">
        <w:r w:rsidDel="00000000" w:rsidR="00000000" w:rsidRPr="00000000">
          <w:rPr>
            <w:rFonts w:ascii="AppleSystemUIFont" w:cs="AppleSystemUIFont" w:eastAsia="AppleSystemUIFont" w:hAnsi="AppleSystemUIFont"/>
            <w:b w:val="1"/>
            <w:color w:val="1155cc"/>
            <w:u w:val="single"/>
            <w:rtl w:val="0"/>
          </w:rPr>
          <w:t xml:space="preserve">https://www.ford.fr/?at_preview_token=1xBcDxg213fIHPLan6Rfyg&amp;at_preview_index=1&amp;at_preview_listed_activities_only=true</w:t>
        </w:r>
      </w:hyperlink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Debug Link:</w:t>
      </w:r>
    </w:p>
    <w:p w:rsidR="00000000" w:rsidDel="00000000" w:rsidP="00000000" w:rsidRDefault="00000000" w:rsidRPr="00000000" w14:paraId="00000039">
      <w:pPr>
        <w:rPr>
          <w:rFonts w:ascii="AppleSystemUIFont" w:cs="AppleSystemUIFont" w:eastAsia="AppleSystemUIFont" w:hAnsi="AppleSystemUIFont"/>
          <w:b w:val="1"/>
        </w:rPr>
      </w:pPr>
      <w:hyperlink r:id="rId39">
        <w:r w:rsidDel="00000000" w:rsidR="00000000" w:rsidRPr="00000000">
          <w:rPr>
            <w:rFonts w:ascii="AppleSystemUIFont" w:cs="AppleSystemUIFont" w:eastAsia="AppleSystemUIFont" w:hAnsi="AppleSystemUIFont"/>
            <w:b w:val="1"/>
            <w:color w:val="1155cc"/>
            <w:u w:val="single"/>
            <w:rtl w:val="0"/>
          </w:rPr>
          <w:t xml:space="preserve">https://www.ford.fr/?at_preview_token=1xBcDxg213fIHPLan6Rfyg&amp;at_preview_index=1&amp;at_preview_listed_activities_only=true&amp;targetDebug=1042</w:t>
        </w:r>
      </w:hyperlink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ppleSystemUIFon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/>
    <w:rPr>
      <w:rFonts w:ascii="Times New Roman" w:cs="Times New Roman" w:eastAsia="Times New Roman" w:hAnsi="Times New Roman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paragraph" w:styleId="Heading4">
    <w:name w:val="heading 4"/>
    <w:basedOn w:val="Normal"/>
    <w:link w:val="Heading4Char"/>
    <w:uiPriority w:val="9"/>
    <w:qFormat w:val="1"/>
    <w:rsid w:val="00D01783"/>
    <w:pPr>
      <w:spacing w:after="100" w:afterAutospacing="1" w:before="100" w:beforeAutospacing="1"/>
      <w:outlineLvl w:val="3"/>
    </w:pPr>
    <w:rPr>
      <w:rFonts w:ascii="Times New Roman" w:cs="Times New Roman" w:eastAsia="Times New Roman" w:hAnsi="Times New Roman"/>
      <w:b w:val="1"/>
      <w:bCs w:val="1"/>
      <w:lang w:eastAsia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D01783"/>
    <w:rPr>
      <w:rFonts w:ascii="Times New Roman" w:cs="Times New Roman" w:eastAsia="Times New Roman" w:hAnsi="Times New Roman"/>
      <w:b w:val="1"/>
      <w:bCs w:val="1"/>
      <w:sz w:val="24"/>
      <w:lang w:eastAsia="en-GB"/>
    </w:rPr>
  </w:style>
  <w:style w:type="paragraph" w:styleId="drop" w:customStyle="1">
    <w:name w:val="drop"/>
    <w:basedOn w:val="Normal"/>
    <w:rsid w:val="00D01783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character" w:styleId="aui-icon" w:customStyle="1">
    <w:name w:val="aui-icon"/>
    <w:basedOn w:val="DefaultParagraphFont"/>
    <w:rsid w:val="00D01783"/>
  </w:style>
  <w:style w:type="paragraph" w:styleId="NormalWeb">
    <w:name w:val="Normal (Web)"/>
    <w:basedOn w:val="Normal"/>
    <w:uiPriority w:val="99"/>
    <w:unhideWhenUsed w:val="1"/>
    <w:rsid w:val="003E2587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ford.fr/voitures-neuves/galaxy?vehicleNavCategory=all%20cars&amp;targetDebug=1042" TargetMode="External"/><Relationship Id="rId22" Type="http://schemas.openxmlformats.org/officeDocument/2006/relationships/hyperlink" Target="http://www.ford.fr/vehicules-utilitaires/ranger?vehicleNavCategory=all%20cars&amp;targetDebug=1042" TargetMode="External"/><Relationship Id="rId21" Type="http://schemas.openxmlformats.org/officeDocument/2006/relationships/hyperlink" Target="http://www.ford.fr/voitures-neuves/nouveau-explorer?vehicleNavCategory=all%20cars&amp;targetDebug=1042" TargetMode="External"/><Relationship Id="rId24" Type="http://schemas.openxmlformats.org/officeDocument/2006/relationships/hyperlink" Target="http://www.ford.fr/voitures-neuves/gt?vehicleNavCategory=all%20cars&amp;targetDebug=1042" TargetMode="External"/><Relationship Id="rId23" Type="http://schemas.openxmlformats.org/officeDocument/2006/relationships/hyperlink" Target="http://www.ford.fr/vehicules-utilitaires/ranger-raptor?targetDebug=104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ford.fr/?targetDebug=1042" TargetMode="External"/><Relationship Id="rId26" Type="http://schemas.openxmlformats.org/officeDocument/2006/relationships/hyperlink" Target="http://www.ford.fr/voitures-neuves/tourneo-courier?vehicleNavCategory=all%20cars&amp;targetDebug=1042" TargetMode="External"/><Relationship Id="rId25" Type="http://schemas.openxmlformats.org/officeDocument/2006/relationships/hyperlink" Target="http://www.ford.fr/vehicules-utilitaires/nouvelle-fiesta-affaires?vehicleNavCategory=vans%20&amp;%20pick-ups&amp;targetDebug=1042" TargetMode="External"/><Relationship Id="rId28" Type="http://schemas.openxmlformats.org/officeDocument/2006/relationships/hyperlink" Target="http://www.ford.fr/voitures-neuves/tourneo-custom?vehicleNavCategory=all%20cars&amp;targetDebug=1042" TargetMode="External"/><Relationship Id="rId27" Type="http://schemas.openxmlformats.org/officeDocument/2006/relationships/hyperlink" Target="http://www.ford.fr/voitures-neuves/tourneo-connect?vehicleNavCategory=all%20cars&amp;targetDebug=1042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://www.ford.fr/vehicules-utilitaires/transit-courier?vehicleNavCategory=vans%20&amp;%20pick-ups&amp;targetDebug=1042" TargetMode="External"/><Relationship Id="rId7" Type="http://schemas.openxmlformats.org/officeDocument/2006/relationships/hyperlink" Target="https://jira.uhub.biz/browse/GTBEMEAOPT-1042" TargetMode="External"/><Relationship Id="rId8" Type="http://schemas.openxmlformats.org/officeDocument/2006/relationships/hyperlink" Target="https://www.ford.fr/" TargetMode="External"/><Relationship Id="rId31" Type="http://schemas.openxmlformats.org/officeDocument/2006/relationships/hyperlink" Target="http://www.ford.fr/vehicules-utilitaires/transit-custom?vehicleNavCategory=vans%20&amp;%20pick-ups&amp;targetDebug=1042" TargetMode="External"/><Relationship Id="rId30" Type="http://schemas.openxmlformats.org/officeDocument/2006/relationships/hyperlink" Target="http://www.ford.fr/vehicules-utilitaires/transit-connect?vehicleNavCategory=vans%20&amp;%20pick-ups&amp;targetDebug=1042" TargetMode="External"/><Relationship Id="rId11" Type="http://schemas.openxmlformats.org/officeDocument/2006/relationships/hyperlink" Target="http://www.ford.fr/voitures-neuves/puma?vehicleNavCategory=all%20cars&amp;targetDebug=1042" TargetMode="External"/><Relationship Id="rId33" Type="http://schemas.openxmlformats.org/officeDocument/2006/relationships/hyperlink" Target="http://www.ford.fr/vehicules-utilitaires/transit?vehicleNavCategory=vans%20&amp;%20pick-ups&amp;targetDebug=1042" TargetMode="External"/><Relationship Id="rId10" Type="http://schemas.openxmlformats.org/officeDocument/2006/relationships/hyperlink" Target="http://www.ford.fr/achat/ventes-aux-professionnels/ford-entreprise?targetDebug=1042" TargetMode="External"/><Relationship Id="rId32" Type="http://schemas.openxmlformats.org/officeDocument/2006/relationships/hyperlink" Target="http://www.ford.fr/vehicules-utilitaires/transit-custom/nugget?targetDebug=1042" TargetMode="External"/><Relationship Id="rId13" Type="http://schemas.openxmlformats.org/officeDocument/2006/relationships/hyperlink" Target="http://www.ford.fr/voitures-neuves/mustang-mach-e?targetDebug=1042" TargetMode="External"/><Relationship Id="rId35" Type="http://schemas.openxmlformats.org/officeDocument/2006/relationships/hyperlink" Target="http://www.ford.fr/vehicules-utilitaires/transit-minicar?vehicleNavCategory=vans%20&amp;%20pick-ups&amp;targetDebug=1042" TargetMode="External"/><Relationship Id="rId12" Type="http://schemas.openxmlformats.org/officeDocument/2006/relationships/hyperlink" Target="http://www.ford.fr/voitures-neuves/kuga?vehicleNavCategory=all%20cars&amp;targetDebug=1042" TargetMode="External"/><Relationship Id="rId34" Type="http://schemas.openxmlformats.org/officeDocument/2006/relationships/hyperlink" Target="http://www.ford.fr/vehicules-utilitaires/transit-chassis-cab?vehicleNavCategory=vans%20&amp;%20pick-ups&amp;targetDebug=1042" TargetMode="External"/><Relationship Id="rId15" Type="http://schemas.openxmlformats.org/officeDocument/2006/relationships/hyperlink" Target="http://www.ford.fr/voitures-neuves/ecosport?vehicleNavCategory=all%20cars&amp;targetDebug=1042" TargetMode="External"/><Relationship Id="rId37" Type="http://schemas.openxmlformats.org/officeDocument/2006/relationships/image" Target="media/image1.png"/><Relationship Id="rId14" Type="http://schemas.openxmlformats.org/officeDocument/2006/relationships/hyperlink" Target="http://www.ford.fr/voitures-neuves/fiesta?vehicleNavCategory=all%20cars&amp;targetDebug=1042" TargetMode="External"/><Relationship Id="rId36" Type="http://schemas.openxmlformats.org/officeDocument/2006/relationships/hyperlink" Target="http://www.ford.fr/vehicules-utilitaires/transit-camping-car?vehicleNavCategory=vans%20&amp;%20pick-ups&amp;targetDebug=1042" TargetMode="External"/><Relationship Id="rId17" Type="http://schemas.openxmlformats.org/officeDocument/2006/relationships/hyperlink" Target="http://www.ford.fr/voitures-neuves/mondeo?vehicleNavCategory=all%20cars&amp;targetDebug=1042" TargetMode="External"/><Relationship Id="rId39" Type="http://schemas.openxmlformats.org/officeDocument/2006/relationships/hyperlink" Target="https://www.ford.fr/?at_preview_token=1xBcDxg213fIHPLan6Rfyg&amp;at_preview_index=1&amp;at_preview_listed_activities_only=true&amp;targetDebug=1042" TargetMode="External"/><Relationship Id="rId16" Type="http://schemas.openxmlformats.org/officeDocument/2006/relationships/hyperlink" Target="http://www.ford.fr/voitures-neuves/focus?vehicleNavCategory=all%20cars&amp;targetDebug=1042" TargetMode="External"/><Relationship Id="rId38" Type="http://schemas.openxmlformats.org/officeDocument/2006/relationships/hyperlink" Target="https://www.ford.fr/?at_preview_token=1xBcDxg213fIHPLan6Rfyg&amp;at_preview_index=1&amp;at_preview_listed_activities_only=true" TargetMode="External"/><Relationship Id="rId19" Type="http://schemas.openxmlformats.org/officeDocument/2006/relationships/hyperlink" Target="http://www.ford.fr/voitures-neuves/s-max?vehicleNavCategory=all%20cars&amp;targetDebug=1042" TargetMode="External"/><Relationship Id="rId18" Type="http://schemas.openxmlformats.org/officeDocument/2006/relationships/hyperlink" Target="http://www.ford.fr/voitures-neuves/mustang?vehicleNavCategory=all%20cars&amp;targetDebug=10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pTqqX9TxRIKvhuvNaol5nkfEhA==">AMUW2mVoxsFknh56smVWIgudNnG5gLYZ9TMyb9vNs2OER7eJ5K7+sc0aCSFEnAMQjU+txkEyfLEI2foPZQc8HFSrgnD91JWygPBovIPGtVoqeYM9kRF4AkY=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