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sz w:val="48"/>
          <w:szCs w:val="48"/>
          <w:lang w:val="en-US"/>
        </w:rPr>
        <w:t>GTB</w:t>
      </w:r>
      <w:r>
        <w:rPr/>
        <w:br/>
        <w:br/>
      </w:r>
      <w:r>
        <w:rPr>
          <w:b/>
          <w:bCs/>
          <w:sz w:val="36"/>
          <w:szCs w:val="36"/>
          <w:lang w:val="en-US"/>
        </w:rPr>
        <w:t>QA</w:t>
      </w:r>
      <w:r>
        <w:rPr/>
        <w:br/>
        <w:t>[DEV 21.09] OT-1022 | XT | ES | OSB | OSB Popup Banner for OSB Abandons (1210)</w:t>
      </w:r>
    </w:p>
    <w:p>
      <w:pPr>
        <w:pStyle w:val="Normal"/>
        <w:spacing w:lineRule="auto" w:line="27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/>
      </w:pPr>
      <w:r>
        <w:rPr>
          <w:b/>
          <w:bCs/>
          <w:u w:val="single"/>
          <w:lang w:val="en-US"/>
        </w:rPr>
        <w:t>Jira ticket:</w:t>
      </w:r>
      <w:r>
        <w:rPr/>
        <w:br/>
      </w:r>
      <w:hyperlink r:id="rId2">
        <w:r>
          <w:rPr>
            <w:rStyle w:val="InternetLink"/>
          </w:rPr>
          <w:t>https://jira.uhub.biz/browse/GTBEMEAOPT-1022</w:t>
        </w:r>
      </w:hyperlink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  <w:u w:val="single"/>
        </w:rPr>
        <w:t>Site</w:t>
      </w:r>
      <w:r>
        <w:rPr/>
        <w:br/>
        <w:t>https://www.ford.es</w:t>
      </w:r>
    </w:p>
    <w:p>
      <w:pPr>
        <w:pStyle w:val="Normal"/>
        <w:spacing w:lineRule="auto" w:line="276"/>
        <w:rPr>
          <w:rStyle w:val="InternetLink"/>
        </w:rPr>
      </w:pPr>
      <w:r>
        <w:rPr/>
      </w:r>
    </w:p>
    <w:p>
      <w:pPr>
        <w:pStyle w:val="Normal"/>
        <w:spacing w:lineRule="auto" w:line="276"/>
        <w:rPr>
          <w:rStyle w:val="InternetLink"/>
        </w:rPr>
      </w:pPr>
      <w:r>
        <w:rPr/>
      </w:r>
    </w:p>
    <w:p>
      <w:pPr>
        <w:pStyle w:val="Normal"/>
        <w:textAlignment w:val="top"/>
        <w:rPr/>
      </w:pPr>
      <w:r>
        <w:rPr>
          <w:b/>
          <w:bCs/>
          <w:u w:val="single"/>
        </w:rPr>
        <w:t>Test location</w:t>
      </w:r>
      <w:r>
        <w:rPr/>
        <w:br/>
        <w:t xml:space="preserve">All pages under </w:t>
      </w:r>
      <w:hyperlink r:id="rId3">
        <w:r>
          <w:rPr>
            <w:rStyle w:val="InternetLink"/>
          </w:rPr>
          <w:t>https://www.ford.es/clientes</w:t>
        </w:r>
      </w:hyperlink>
    </w:p>
    <w:p>
      <w:pPr>
        <w:pStyle w:val="Normal"/>
        <w:textAlignment w:val="top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</w:r>
    </w:p>
    <w:p>
      <w:pPr>
        <w:pStyle w:val="Normal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Hypothesis</w:t>
        <w:br/>
      </w:r>
      <w:r>
        <w:rPr/>
        <w:t>We see very low conversion rate across the OSB Booking Form. We believe that a key scenario is that many customers are not fully prepared to complete the form on their initial OSB Start, and therefore need a reminder to complete their booking once they have more information. We believe that having a popup to remind them will encourage users to convert.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before="0" w:after="240"/>
        <w:rPr>
          <w:b/>
          <w:b/>
          <w:bCs/>
          <w:u w:val="single"/>
        </w:rPr>
      </w:pPr>
      <w:r>
        <w:rPr>
          <w:b/>
          <w:bCs/>
          <w:u w:val="single"/>
        </w:rPr>
        <w:t>Test Description</w:t>
      </w:r>
    </w:p>
    <w:p>
      <w:pPr>
        <w:pStyle w:val="Normal"/>
        <w:numPr>
          <w:ilvl w:val="0"/>
          <w:numId w:val="1"/>
        </w:numPr>
        <w:spacing w:beforeAutospacing="1" w:after="0"/>
        <w:rPr/>
      </w:pPr>
      <w:r>
        <w:rPr/>
        <w:t xml:space="preserve">Open the </w:t>
      </w:r>
      <w:r>
        <w:rPr>
          <w:i/>
          <w:iCs/>
        </w:rPr>
        <w:t>All Visitors</w:t>
      </w:r>
      <w:r>
        <w:rPr/>
        <w:t xml:space="preserve"> QA link, it should open on the ford of spain home page.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Hover over</w:t>
      </w:r>
      <w:r>
        <w:rPr>
          <w:u w:val="single"/>
        </w:rPr>
        <w:t xml:space="preserve"> Clientes</w:t>
      </w:r>
      <w:r>
        <w:rPr/>
        <w:t xml:space="preserve"> mega menu,under </w:t>
      </w:r>
      <w:r>
        <w:rPr>
          <w:u w:val="single"/>
        </w:rPr>
        <w:t>Mi Vehiculo</w:t>
      </w:r>
      <w:r>
        <w:rPr/>
        <w:t xml:space="preserve"> select </w:t>
      </w:r>
      <w:r>
        <w:rPr>
          <w:u w:val="single"/>
        </w:rPr>
        <w:t>Pite tu cita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 xml:space="preserve"> </w:t>
      </w:r>
      <w:r>
        <w:rPr/>
        <w:t>If you abandon the booking process at any stage popup is triggered on all the pages that sit under base URL  </w:t>
      </w:r>
      <w:hyperlink r:id="rId4">
        <w:r>
          <w:rPr>
            <w:rStyle w:val="InternetLink"/>
          </w:rPr>
          <w:t>https://www.ford.es/clientes</w:t>
        </w:r>
      </w:hyperlink>
    </w:p>
    <w:p>
      <w:pPr>
        <w:pStyle w:val="Normal"/>
        <w:numPr>
          <w:ilvl w:val="0"/>
          <w:numId w:val="1"/>
        </w:numPr>
        <w:spacing w:before="0" w:after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Popin to appear a max of 3 times in cookie life window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Popin to never appear 2 in a 15 min window </w:t>
      </w:r>
    </w:p>
    <w:p>
      <w:pPr>
        <w:pStyle w:val="Normal"/>
        <w:spacing w:beforeAutospacing="1" w:afterAutospacing="1"/>
        <w:ind w:left="720"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before="0" w:after="24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/>
      </w:pPr>
      <w:r>
        <w:rPr/>
        <w:t>The popup should look like this:</w:t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/>
      </w:pPr>
      <w:bookmarkStart w:id="0" w:name="_GoBack"/>
      <w:r>
        <w:rPr/>
        <w:drawing>
          <wp:inline distT="0" distB="0" distL="0" distR="0">
            <wp:extent cx="5731510" cy="3104515"/>
            <wp:effectExtent l="0" t="0" r="0" b="0"/>
            <wp:docPr id="1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>
          <w:b/>
          <w:b/>
          <w:bCs/>
          <w:u w:val="single"/>
        </w:rPr>
      </w:pPr>
      <w:r>
        <w:rPr/>
        <w:br/>
      </w:r>
      <w:r>
        <w:rPr>
          <w:b/>
          <w:bCs/>
          <w:u w:val="single"/>
        </w:rPr>
        <w:t>Browser:</w:t>
      </w:r>
      <w:r>
        <w:rPr/>
        <w:t xml:space="preserve"> </w:t>
        <w:br/>
        <w:t>All</w:t>
        <w:br/>
        <w:br/>
      </w:r>
      <w:r>
        <w:rPr>
          <w:b/>
          <w:bCs/>
          <w:u w:val="single"/>
        </w:rPr>
        <w:t>Device:</w:t>
      </w:r>
      <w:r>
        <w:rPr/>
        <w:t xml:space="preserve"> </w:t>
        <w:br/>
        <w:t>All</w:t>
        <w:br/>
        <w:br/>
      </w:r>
      <w:r>
        <w:rPr>
          <w:b/>
          <w:bCs/>
          <w:u w:val="single"/>
        </w:rPr>
        <w:t>Audience rules:</w:t>
      </w:r>
      <w:r>
        <w:rPr/>
        <w:t xml:space="preserve"> </w:t>
        <w:br/>
      </w:r>
      <w:r>
        <w:rPr>
          <w:rFonts w:eastAsia="Calibri" w:cs="Calibri"/>
        </w:rPr>
        <w:t>All traffic</w:t>
      </w:r>
    </w:p>
    <w:p>
      <w:pPr>
        <w:pStyle w:val="Normal"/>
        <w:spacing w:lineRule="auto" w:line="276"/>
        <w:rPr>
          <w:b/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</w:r>
    </w:p>
    <w:p>
      <w:pPr>
        <w:pStyle w:val="Normal"/>
        <w:spacing w:lineRule="auto" w:line="276"/>
        <w:rPr>
          <w:b/>
          <w:b/>
          <w:bCs/>
          <w:color w:val="000000"/>
          <w:u w:val="single"/>
        </w:rPr>
      </w:pPr>
      <w:r>
        <w:rPr>
          <w:b/>
          <w:bCs/>
          <w:color w:val="000000" w:themeColor="text1"/>
          <w:u w:val="single"/>
        </w:rPr>
        <w:t>QA Links: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>
          <w:rFonts w:ascii="AppleSystemUIFont" w:hAnsi="AppleSystemUIFont" w:cs="AppleSystemUIFont"/>
          <w:b/>
          <w:b/>
          <w:bCs/>
          <w:lang w:val="en-GB"/>
        </w:rPr>
      </w:pPr>
      <w:r>
        <w:rPr>
          <w:rFonts w:cs="AppleSystemUIFont" w:ascii="AppleSystemUIFont" w:hAnsi="AppleSystemUIFont"/>
          <w:b/>
          <w:bCs/>
          <w:lang w:val="en-GB"/>
        </w:rPr>
        <w:t xml:space="preserve">All visitors: </w:t>
      </w:r>
    </w:p>
    <w:p>
      <w:pPr>
        <w:pStyle w:val="Normal"/>
        <w:spacing w:lineRule="auto" w:line="276"/>
        <w:rPr/>
      </w:pPr>
      <w:hyperlink r:id="rId6">
        <w:r>
          <w:rPr>
            <w:rStyle w:val="InternetLink"/>
          </w:rPr>
          <w:t>https://www.ford.es/?at_preview_token=_0ealCKrT6IsYg2NHkEKhw&amp;at_preview_index=1_1&amp;at_preview_listed_activities_only=true</w:t>
        </w:r>
      </w:hyperlink>
      <w:hyperlink r:id="rId7">
        <w:r>
          <w:rPr/>
          <w:t xml:space="preserve"> </w:t>
        </w:r>
      </w:hyperlink>
    </w:p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SystemUIFon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ZA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e7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d01783"/>
    <w:pPr>
      <w:spacing w:beforeAutospacing="1" w:afterAutospacing="1"/>
      <w:outlineLvl w:val="3"/>
    </w:pPr>
    <w:rPr>
      <w:rFonts w:ascii="Times New Roman" w:hAnsi="Times New Roman" w:eastAsia="Times New Roman" w:cs="Times New Roman"/>
      <w:b/>
      <w:bCs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01783"/>
    <w:rPr>
      <w:rFonts w:ascii="Times New Roman" w:hAnsi="Times New Roman" w:eastAsia="Times New Roman" w:cs="Times New Roman"/>
      <w:b/>
      <w:bCs/>
      <w:sz w:val="24"/>
      <w:lang w:eastAsia="en-GB"/>
    </w:rPr>
  </w:style>
  <w:style w:type="character" w:styleId="Auiicon" w:customStyle="1">
    <w:name w:val="aui-icon"/>
    <w:basedOn w:val="DefaultParagraphFont"/>
    <w:qFormat/>
    <w:rsid w:val="00d01783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47e7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d756cc"/>
    <w:pPr>
      <w:ind w:left="720" w:hanging="0"/>
    </w:pPr>
    <w:rPr>
      <w:rFonts w:ascii="Calibri" w:hAnsi="Calibri" w:cs="Calibri"/>
      <w:lang w:eastAsia="en-ZA"/>
    </w:rPr>
  </w:style>
  <w:style w:type="paragraph" w:styleId="Drop" w:customStyle="1">
    <w:name w:val="drop"/>
    <w:basedOn w:val="Normal"/>
    <w:qFormat/>
    <w:rsid w:val="00d01783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qFormat/>
    <w:rsid w:val="003e2587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ira.uhub.biz/browse/GTBEMEAOPT-1022" TargetMode="External"/><Relationship Id="rId3" Type="http://schemas.openxmlformats.org/officeDocument/2006/relationships/hyperlink" Target="https://www.ford.es/clientes" TargetMode="External"/><Relationship Id="rId4" Type="http://schemas.openxmlformats.org/officeDocument/2006/relationships/hyperlink" Target="https://www.ford.es/clientes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www.ford.es/?at_preview_token=_0ealCKrT6IsYg2NHkEKhw&amp;at_preview_index=1_1&amp;at_preview_listed_activities_only=true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LibreOffice/6.4.6.2$Linux_X86_64 LibreOffice_project/40$Build-2</Application>
  <Pages>2</Pages>
  <Words>190</Words>
  <Characters>1043</Characters>
  <CharactersWithSpaces>1224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2020-10-07T12:09:00Z</dcterms:created>
  <dc:creator>Friedman, Janine</dc:creator>
  <dc:description/>
  <dc:language>en-ZA</dc:language>
  <cp:lastModifiedBy/>
  <dcterms:modified xsi:type="dcterms:W3CDTF">2021-03-11T15:34:09Z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