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E291EC2" w:rsidP="29D82CE5" w:rsidRDefault="7E291EC2" w14:paraId="4350EA58" w14:textId="101CDE0C">
      <w:pPr>
        <w:pStyle w:val="Normal"/>
        <w:spacing w:line="276" w:lineRule="auto"/>
      </w:pPr>
      <w:r w:rsidRPr="29D82CE5" w:rsidR="7E291EC2">
        <w:rPr>
          <w:sz w:val="48"/>
          <w:szCs w:val="48"/>
          <w:lang w:val="en-US"/>
        </w:rPr>
        <w:t>GTB</w:t>
      </w:r>
      <w:r>
        <w:br/>
      </w:r>
      <w:r>
        <w:br/>
      </w:r>
      <w:r w:rsidRPr="29D82CE5" w:rsidR="7E291EC2">
        <w:rPr>
          <w:b w:val="1"/>
          <w:bCs w:val="1"/>
          <w:sz w:val="36"/>
          <w:szCs w:val="36"/>
          <w:lang w:val="en-US"/>
        </w:rPr>
        <w:t>QA</w:t>
      </w:r>
      <w:r>
        <w:br/>
      </w:r>
      <w:r w:rsidR="7DBBA9CB">
        <w:rPr/>
        <w:t xml:space="preserve">[DEV 20.14] OT-841 | XT | DK | AS | Request a Contact </w:t>
      </w:r>
      <w:proofErr w:type="spellStart"/>
      <w:r w:rsidR="7DBBA9CB">
        <w:rPr/>
        <w:t>Popin</w:t>
      </w:r>
      <w:proofErr w:type="spellEnd"/>
      <w:r w:rsidR="7DBBA9CB">
        <w:rPr/>
        <w:t xml:space="preserve"> v1 </w:t>
      </w:r>
      <w:r w:rsidR="00533E3A">
        <w:rPr/>
        <w:t>–</w:t>
      </w:r>
      <w:r w:rsidR="7E291EC2">
        <w:rPr/>
        <w:t xml:space="preserve"> </w:t>
      </w:r>
      <w:r w:rsidR="6F9410BF">
        <w:rPr/>
        <w:t>6</w:t>
      </w:r>
      <w:r w:rsidR="00533E3A">
        <w:rPr/>
        <w:t xml:space="preserve"> </w:t>
      </w:r>
      <w:r w:rsidR="030DE5F4">
        <w:rPr/>
        <w:t>April</w:t>
      </w:r>
      <w:r w:rsidR="00533E3A">
        <w:rPr/>
        <w:t xml:space="preserve"> 2020</w:t>
      </w:r>
    </w:p>
    <w:p w:rsidR="005F5FBA" w:rsidRDefault="005F5FBA" w14:paraId="672A6659" w14:textId="77777777">
      <w:pPr>
        <w:spacing w:line="276" w:lineRule="auto"/>
        <w:rPr>
          <w:sz w:val="32"/>
          <w:szCs w:val="32"/>
          <w:lang w:val="en-US"/>
        </w:rPr>
      </w:pPr>
    </w:p>
    <w:p w:rsidR="7E291EC2" w:rsidP="7E291EC2" w:rsidRDefault="7E291EC2" w14:paraId="1BEB0D0B" w14:textId="07A68B1B">
      <w:pPr>
        <w:spacing w:line="276" w:lineRule="auto"/>
      </w:pPr>
      <w:r w:rsidRPr="760CD7FE" w:rsidR="7E291EC2">
        <w:rPr>
          <w:b w:val="1"/>
          <w:bCs w:val="1"/>
          <w:u w:val="single"/>
          <w:lang w:val="en-US"/>
        </w:rPr>
        <w:t>Jira ticket:</w:t>
      </w:r>
      <w:r>
        <w:br/>
      </w:r>
      <w:hyperlink r:id="R949ac522e1164e47">
        <w:r w:rsidRPr="760CD7FE" w:rsidR="00651CB7">
          <w:rPr>
            <w:rStyle w:val="Hyperlink"/>
          </w:rPr>
          <w:t>https://jira.uhub.biz/browse/GTBEMEAOPT-8</w:t>
        </w:r>
        <w:r w:rsidRPr="760CD7FE" w:rsidR="6C9C7EEF">
          <w:rPr>
            <w:rStyle w:val="Hyperlink"/>
          </w:rPr>
          <w:t>41</w:t>
        </w:r>
      </w:hyperlink>
      <w:r w:rsidR="6C9C7EEF">
        <w:rPr/>
        <w:t xml:space="preserve"> </w:t>
      </w:r>
    </w:p>
    <w:p w:rsidR="005F5FBA" w:rsidRDefault="005F5FBA" w14:paraId="0A37501D" w14:textId="77777777">
      <w:pPr>
        <w:spacing w:line="276" w:lineRule="auto"/>
        <w:rPr>
          <w:lang w:val="en-US"/>
        </w:rPr>
      </w:pPr>
    </w:p>
    <w:p w:rsidR="00533E3A" w:rsidP="6B19E8C7" w:rsidRDefault="6B19E8C7" w14:paraId="13F1BCB7" w14:textId="3FFBA96A">
      <w:pPr>
        <w:spacing w:line="276" w:lineRule="auto"/>
      </w:pPr>
      <w:r w:rsidRPr="760CD7FE" w:rsidR="6B19E8C7">
        <w:rPr>
          <w:b w:val="1"/>
          <w:bCs w:val="1"/>
          <w:u w:val="single"/>
        </w:rPr>
        <w:t>Site</w:t>
      </w:r>
      <w:r>
        <w:br/>
      </w:r>
      <w:hyperlink r:id="R2f136cef7ce74a7b">
        <w:r w:rsidRPr="760CD7FE" w:rsidR="00651CB7">
          <w:rPr>
            <w:rStyle w:val="Hyperlink"/>
          </w:rPr>
          <w:t>https://www.ford.</w:t>
        </w:r>
        <w:r w:rsidRPr="760CD7FE" w:rsidR="5A04C237">
          <w:rPr>
            <w:rStyle w:val="Hyperlink"/>
          </w:rPr>
          <w:t>dk/</w:t>
        </w:r>
      </w:hyperlink>
      <w:r w:rsidR="5A04C237">
        <w:rPr/>
        <w:t xml:space="preserve"> </w:t>
      </w:r>
    </w:p>
    <w:p w:rsidR="005F5FBA" w:rsidRDefault="005F5FBA" w14:paraId="5DAB6C7B" w14:textId="77777777">
      <w:pPr>
        <w:spacing w:line="276" w:lineRule="auto"/>
        <w:rPr>
          <w:rStyle w:val="InternetLink"/>
        </w:rPr>
      </w:pPr>
      <w:bookmarkStart w:name="_GoBack" w:id="0"/>
      <w:bookmarkEnd w:id="0"/>
    </w:p>
    <w:p w:rsidRPr="0048591D" w:rsidR="002B5C97" w:rsidP="0048591D" w:rsidRDefault="7E291EC2" w14:paraId="43C78E7C" w14:textId="21DFF771">
      <w:pPr>
        <w:spacing w:line="276" w:lineRule="auto"/>
      </w:pPr>
      <w:r w:rsidRPr="760CD7FE" w:rsidR="7E291EC2">
        <w:rPr>
          <w:b w:val="1"/>
          <w:bCs w:val="1"/>
          <w:u w:val="single"/>
        </w:rPr>
        <w:t>Test location</w:t>
      </w:r>
      <w:r>
        <w:br/>
      </w:r>
      <w:r w:rsidRPr="760CD7FE" w:rsidR="00F1153F">
        <w:rPr>
          <w:rFonts w:ascii="Calibri" w:hAnsi="Calibri" w:eastAsia="Calibri" w:cs="Calibri"/>
        </w:rPr>
        <w:t xml:space="preserve">All pages except on </w:t>
      </w:r>
      <w:r w:rsidRPr="760CD7FE" w:rsidR="00F1153F">
        <w:rPr>
          <w:rFonts w:ascii="Calibri" w:hAnsi="Calibri" w:eastAsia="Calibri" w:cs="Calibri"/>
        </w:rPr>
        <w:t>BnP</w:t>
      </w:r>
      <w:r>
        <w:br/>
      </w:r>
    </w:p>
    <w:p w:rsidR="7E291EC2" w:rsidP="760CD7FE" w:rsidRDefault="7E291EC2" w14:paraId="64F35BFF" w14:textId="493F60A5">
      <w:pPr>
        <w:pStyle w:val="Normal"/>
        <w:spacing w:after="240" w:line="276" w:lineRule="auto"/>
        <w:rPr>
          <w:b w:val="1"/>
          <w:bCs w:val="1"/>
          <w:u w:val="single"/>
        </w:rPr>
      </w:pPr>
      <w:r w:rsidRPr="760CD7FE" w:rsidR="7E291EC2">
        <w:rPr>
          <w:b w:val="1"/>
          <w:bCs w:val="1"/>
          <w:u w:val="single"/>
        </w:rPr>
        <w:t>Hypothesis</w:t>
      </w:r>
      <w:r>
        <w:br/>
      </w:r>
      <w:r w:rsidR="11AD39F1">
        <w:rPr/>
        <w:t>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p>
    <w:p w:rsidR="005F5FBA" w:rsidP="7E291EC2" w:rsidRDefault="7E291EC2" w14:paraId="6B79C837" w14:textId="70738907">
      <w:pPr>
        <w:tabs>
          <w:tab w:val="left" w:pos="0"/>
        </w:tabs>
        <w:spacing w:after="240" w:line="276" w:lineRule="auto"/>
        <w:rPr>
          <w:b/>
          <w:bCs/>
          <w:u w:val="single"/>
        </w:rPr>
      </w:pPr>
      <w:r w:rsidRPr="7E291EC2">
        <w:rPr>
          <w:b/>
          <w:bCs/>
          <w:u w:val="single"/>
        </w:rPr>
        <w:t>Test Description</w:t>
      </w:r>
    </w:p>
    <w:p w:rsidRPr="002339A6" w:rsidR="00F1153F" w:rsidP="0962360D" w:rsidRDefault="00F1153F" w14:paraId="34E2BE11" w14:textId="42D455F7">
      <w:pPr>
        <w:pStyle w:val="Normal"/>
        <w:tabs>
          <w:tab w:val="left" w:pos="0"/>
        </w:tabs>
        <w:spacing w:after="240" w:line="276" w:lineRule="auto"/>
      </w:pPr>
      <w:r w:rsidR="00F1153F">
        <w:rPr/>
        <w:t xml:space="preserve">View the </w:t>
      </w:r>
      <w:proofErr w:type="spellStart"/>
      <w:r w:rsidR="00F1153F">
        <w:rPr/>
        <w:t>BnP</w:t>
      </w:r>
      <w:proofErr w:type="spellEnd"/>
      <w:r w:rsidR="00F1153F">
        <w:rPr/>
        <w:t xml:space="preserve"> Start and Finish link. </w:t>
      </w:r>
      <w:r w:rsidR="00651CB7">
        <w:rPr/>
        <w:t xml:space="preserve">Click on the </w:t>
      </w:r>
      <w:r w:rsidR="3DC6B536">
        <w:rPr/>
        <w:t>"</w:t>
      </w:r>
      <w:proofErr w:type="spellStart"/>
      <w:r w:rsidR="3DC6B536">
        <w:rPr/>
        <w:t>Byg</w:t>
      </w:r>
      <w:proofErr w:type="spellEnd"/>
      <w:r w:rsidR="3DC6B536">
        <w:rPr/>
        <w:t xml:space="preserve"> din Ford”</w:t>
      </w:r>
      <w:r w:rsidR="00651CB7">
        <w:rPr/>
        <w:t xml:space="preserve"> link in the main heading. </w:t>
      </w:r>
      <w:r w:rsidR="002339A6">
        <w:rPr/>
        <w:t xml:space="preserve">On the left there’s an option to pick </w:t>
      </w:r>
      <w:r w:rsidR="32B72D2F">
        <w:rPr/>
        <w:t>"</w:t>
      </w:r>
      <w:proofErr w:type="spellStart"/>
      <w:r w:rsidR="32B72D2F">
        <w:rPr/>
        <w:t>Personbiler</w:t>
      </w:r>
      <w:proofErr w:type="spellEnd"/>
      <w:r w:rsidR="32B72D2F">
        <w:rPr/>
        <w:t xml:space="preserve">” </w:t>
      </w:r>
      <w:r w:rsidR="002339A6">
        <w:rPr/>
        <w:t>or</w:t>
      </w:r>
      <w:r w:rsidR="0EC454D8">
        <w:rPr/>
        <w:t xml:space="preserve"> “</w:t>
      </w:r>
      <w:proofErr w:type="spellStart"/>
      <w:r w:rsidR="0EC454D8">
        <w:rPr/>
        <w:t>Varebiler</w:t>
      </w:r>
      <w:proofErr w:type="spellEnd"/>
      <w:r w:rsidR="0EC454D8">
        <w:rPr/>
        <w:t>”</w:t>
      </w:r>
      <w:r w:rsidR="002339A6">
        <w:rPr/>
        <w:t xml:space="preserve"> ~ Select vehicles from both sides.</w:t>
      </w:r>
      <w:r>
        <w:br/>
      </w:r>
      <w:r>
        <w:br/>
      </w:r>
      <w:r w:rsidR="00651CB7">
        <w:rPr/>
        <w:t>Next view the “Only on profile script true” link</w:t>
      </w:r>
      <w:r w:rsidR="59C4701B">
        <w:rPr/>
        <w:t>, after 10 seconds a pop up should appear.</w:t>
      </w:r>
      <w:r>
        <w:br w:type="page"/>
      </w:r>
    </w:p>
    <w:p w:rsidRPr="002339A6" w:rsidR="00F1153F" w:rsidP="760CD7FE" w:rsidRDefault="00F1153F" w14:paraId="2D98648B" w14:textId="11390F1D">
      <w:pPr>
        <w:pStyle w:val="Normal"/>
        <w:tabs>
          <w:tab w:val="left" w:pos="0"/>
        </w:tabs>
        <w:spacing w:after="240" w:line="276" w:lineRule="auto"/>
        <w:rPr>
          <w:b w:val="1"/>
          <w:bCs w:val="1"/>
          <w:u w:val="single"/>
        </w:rPr>
      </w:pPr>
      <w:r w:rsidR="7A4A3A1C">
        <w:rPr/>
        <w:t>The popup that appears should look something like this:</w:t>
      </w:r>
    </w:p>
    <w:p w:rsidR="43F3F452" w:rsidP="5163327B" w:rsidRDefault="43F3F452" w14:paraId="26F133BD" w14:textId="737A7E92">
      <w:pPr>
        <w:pStyle w:val="Normal"/>
        <w:spacing w:after="240" w:line="276" w:lineRule="auto"/>
      </w:pPr>
      <w:r w:rsidR="43F3F452">
        <w:drawing>
          <wp:inline wp14:editId="0962360D" wp14:anchorId="2D259313">
            <wp:extent cx="4572000" cy="1885950"/>
            <wp:effectExtent l="0" t="0" r="0" b="0"/>
            <wp:docPr id="1506045979" name="" title=""/>
            <wp:cNvGraphicFramePr>
              <a:graphicFrameLocks noChangeAspect="1"/>
            </wp:cNvGraphicFramePr>
            <a:graphic>
              <a:graphicData uri="http://schemas.openxmlformats.org/drawingml/2006/picture">
                <pic:pic>
                  <pic:nvPicPr>
                    <pic:cNvPr id="0" name=""/>
                    <pic:cNvPicPr/>
                  </pic:nvPicPr>
                  <pic:blipFill>
                    <a:blip r:embed="Rbf05a420061042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85950"/>
                    </a:xfrm>
                    <a:prstGeom prst="rect">
                      <a:avLst/>
                    </a:prstGeom>
                  </pic:spPr>
                </pic:pic>
              </a:graphicData>
            </a:graphic>
          </wp:inline>
        </w:drawing>
      </w:r>
    </w:p>
    <w:p w:rsidRPr="002339A6" w:rsidR="00F1153F" w:rsidP="760CD7FE" w:rsidRDefault="00F1153F" w14:paraId="635D4C67" w14:textId="2FDE3FE6">
      <w:pPr>
        <w:pStyle w:val="Normal"/>
        <w:tabs>
          <w:tab w:val="left" w:pos="0"/>
        </w:tabs>
        <w:spacing w:after="240" w:line="276" w:lineRule="auto"/>
        <w:rPr>
          <w:b w:val="1"/>
          <w:bCs w:val="1"/>
          <w:u w:val="single"/>
        </w:rPr>
      </w:pPr>
      <w:r w:rsidR="362D7FA7">
        <w:rPr/>
        <w:t xml:space="preserve">When you click on the “1)” a smaller popup should </w:t>
      </w:r>
      <w:r w:rsidR="362D7FA7">
        <w:rPr/>
        <w:t>appear</w:t>
      </w:r>
      <w:r w:rsidR="362D7FA7">
        <w:rPr/>
        <w:t xml:space="preserve"> that looks </w:t>
      </w:r>
      <w:r w:rsidR="362D7FA7">
        <w:rPr/>
        <w:t>like</w:t>
      </w:r>
      <w:r w:rsidR="362D7FA7">
        <w:rPr/>
        <w:t xml:space="preserve"> the below</w:t>
      </w:r>
      <w:r w:rsidR="6E6D0C56">
        <w:rPr/>
        <w:t>:</w:t>
      </w:r>
    </w:p>
    <w:p w:rsidR="4DD34B09" w:rsidP="5163327B" w:rsidRDefault="4DD34B09" w14:paraId="5C0D516F" w14:textId="3CBB55B0">
      <w:pPr>
        <w:pStyle w:val="Normal"/>
        <w:spacing w:after="240" w:line="276" w:lineRule="auto"/>
      </w:pPr>
      <w:r w:rsidR="4DD34B09">
        <w:drawing>
          <wp:inline wp14:editId="101633B1" wp14:anchorId="4991F68B">
            <wp:extent cx="4572000" cy="1819275"/>
            <wp:effectExtent l="0" t="0" r="0" b="0"/>
            <wp:docPr id="1052500243" name="" title=""/>
            <wp:cNvGraphicFramePr>
              <a:graphicFrameLocks noChangeAspect="1"/>
            </wp:cNvGraphicFramePr>
            <a:graphic>
              <a:graphicData uri="http://schemas.openxmlformats.org/drawingml/2006/picture">
                <pic:pic>
                  <pic:nvPicPr>
                    <pic:cNvPr id="0" name=""/>
                    <pic:cNvPicPr/>
                  </pic:nvPicPr>
                  <pic:blipFill>
                    <a:blip r:embed="R5167a1274d4a4f4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19275"/>
                    </a:xfrm>
                    <a:prstGeom prst="rect">
                      <a:avLst/>
                    </a:prstGeom>
                  </pic:spPr>
                </pic:pic>
              </a:graphicData>
            </a:graphic>
          </wp:inline>
        </w:drawing>
      </w:r>
    </w:p>
    <w:p w:rsidRPr="002339A6" w:rsidR="00F1153F" w:rsidP="760CD7FE" w:rsidRDefault="00F1153F" w14:paraId="3FAB50C3" w14:textId="5FA26589">
      <w:pPr>
        <w:pStyle w:val="Normal"/>
        <w:tabs>
          <w:tab w:val="left" w:pos="0"/>
        </w:tabs>
        <w:spacing w:after="240" w:line="276" w:lineRule="auto"/>
        <w:rPr>
          <w:b w:val="1"/>
          <w:bCs w:val="1"/>
          <w:u w:val="single"/>
        </w:rPr>
      </w:pPr>
      <w:r w:rsidRPr="5163327B" w:rsidR="7E291EC2">
        <w:rPr>
          <w:b w:val="1"/>
          <w:bCs w:val="1"/>
          <w:u w:val="single"/>
        </w:rPr>
        <w:t>Browser:</w:t>
      </w:r>
      <w:r w:rsidR="7E291EC2">
        <w:rPr/>
        <w:t xml:space="preserve"> </w:t>
      </w:r>
      <w:r>
        <w:br/>
      </w:r>
      <w:r w:rsidR="7E291EC2">
        <w:rPr/>
        <w:t>All</w:t>
      </w:r>
      <w:r>
        <w:br/>
      </w:r>
      <w:r>
        <w:br/>
      </w:r>
      <w:r w:rsidRPr="5163327B" w:rsidR="7E291EC2">
        <w:rPr>
          <w:b w:val="1"/>
          <w:bCs w:val="1"/>
          <w:u w:val="single"/>
        </w:rPr>
        <w:t>Device:</w:t>
      </w:r>
      <w:r w:rsidR="7E291EC2">
        <w:rPr/>
        <w:t xml:space="preserve"> </w:t>
      </w:r>
      <w:r>
        <w:br/>
      </w:r>
      <w:r w:rsidR="7E291EC2">
        <w:rPr/>
        <w:t>All</w:t>
      </w:r>
      <w:r>
        <w:br/>
      </w:r>
      <w:r>
        <w:br/>
      </w:r>
      <w:r w:rsidRPr="5163327B" w:rsidR="7E291EC2">
        <w:rPr>
          <w:b w:val="1"/>
          <w:bCs w:val="1"/>
          <w:u w:val="single"/>
        </w:rPr>
        <w:t>Audience rules:</w:t>
      </w:r>
      <w:r w:rsidR="7E291EC2">
        <w:rPr/>
        <w:t xml:space="preserve"> </w:t>
      </w:r>
      <w:r>
        <w:br/>
      </w:r>
      <w:r w:rsidRPr="5163327B" w:rsidR="00533E3A">
        <w:rPr>
          <w:rFonts w:ascii="Calibri" w:hAnsi="Calibri" w:eastAsia="Calibri" w:cs="Calibri"/>
        </w:rPr>
        <w:t>All traffic</w:t>
      </w:r>
    </w:p>
    <w:p w:rsidR="005F5FBA" w:rsidRDefault="6B19E8C7" w14:paraId="09DBEEBB" w14:textId="442E4F77">
      <w:pPr>
        <w:spacing w:line="276" w:lineRule="auto"/>
        <w:rPr>
          <w:b/>
          <w:bCs/>
          <w:color w:val="000000"/>
          <w:u w:val="single"/>
        </w:rPr>
      </w:pPr>
      <w:r w:rsidRPr="760CD7FE" w:rsidR="6B19E8C7">
        <w:rPr>
          <w:b w:val="1"/>
          <w:bCs w:val="1"/>
          <w:color w:val="000000" w:themeColor="text1" w:themeTint="FF" w:themeShade="FF"/>
          <w:u w:val="single"/>
        </w:rPr>
        <w:t>QA Links:</w:t>
      </w:r>
    </w:p>
    <w:p w:rsidR="005F5FBA" w:rsidP="760CD7FE" w:rsidRDefault="005F5FBA" w14:paraId="27B37A59" w14:textId="7F33DC82">
      <w:pPr>
        <w:pStyle w:val="Normal"/>
        <w:spacing w:line="276" w:lineRule="auto"/>
        <w:rPr>
          <w:b w:val="0"/>
          <w:bCs w:val="0"/>
          <w:color w:val="000000" w:themeColor="text1" w:themeTint="FF" w:themeShade="FF"/>
          <w:u w:val="none"/>
        </w:rPr>
      </w:pPr>
      <w:proofErr w:type="spellStart"/>
      <w:r w:rsidRPr="760CD7FE" w:rsidR="131069BE">
        <w:rPr>
          <w:b w:val="0"/>
          <w:bCs w:val="0"/>
          <w:color w:val="000000" w:themeColor="text1" w:themeTint="FF" w:themeShade="FF"/>
          <w:u w:val="none"/>
        </w:rPr>
        <w:t>BnP</w:t>
      </w:r>
      <w:proofErr w:type="spellEnd"/>
      <w:r w:rsidRPr="760CD7FE" w:rsidR="131069BE">
        <w:rPr>
          <w:b w:val="0"/>
          <w:bCs w:val="0"/>
          <w:color w:val="000000" w:themeColor="text1" w:themeTint="FF" w:themeShade="FF"/>
          <w:u w:val="none"/>
        </w:rPr>
        <w:t xml:space="preserve"> Start and Finish:</w:t>
      </w:r>
    </w:p>
    <w:p w:rsidR="005F5FBA" w:rsidP="760CD7FE" w:rsidRDefault="005F5FBA" w14:paraId="566C840A" w14:textId="025D7CEF">
      <w:pPr>
        <w:pStyle w:val="Normal"/>
        <w:spacing w:line="276" w:lineRule="auto"/>
      </w:pPr>
      <w:hyperlink r:id="R17a41655305a491e">
        <w:r w:rsidRPr="760CD7FE" w:rsidR="131069BE">
          <w:rPr>
            <w:rStyle w:val="Hyperlink"/>
            <w:rFonts w:ascii="Calibri" w:hAnsi="Calibri" w:eastAsia="Calibri" w:cs="Calibri"/>
            <w:noProof w:val="0"/>
            <w:sz w:val="24"/>
            <w:szCs w:val="24"/>
            <w:lang w:val="en-ZA"/>
          </w:rPr>
          <w:t>https://www.ford.dk?at_preview_token=MovOiM0b1ex5BMkyZCOxwg%3D%3D&amp;at_preview_index=1_1&amp;at_preview_listed_activities_only=true</w:t>
        </w:r>
      </w:hyperlink>
    </w:p>
    <w:p w:rsidR="005F5FBA" w:rsidP="760CD7FE" w:rsidRDefault="005F5FBA" w14:paraId="5169A998" w14:textId="573A7E1F">
      <w:pPr>
        <w:pStyle w:val="Normal"/>
        <w:spacing w:line="276" w:lineRule="auto"/>
        <w:rPr>
          <w:rFonts w:ascii="Calibri" w:hAnsi="Calibri" w:eastAsia="Calibri" w:cs="Calibri"/>
          <w:noProof w:val="0"/>
          <w:sz w:val="24"/>
          <w:szCs w:val="24"/>
          <w:lang w:val="en-ZA"/>
        </w:rPr>
      </w:pPr>
    </w:p>
    <w:p w:rsidR="005F5FBA" w:rsidP="760CD7FE" w:rsidRDefault="005F5FBA" w14:paraId="5EA95E42" w14:textId="05B633AE">
      <w:pPr>
        <w:pStyle w:val="Normal"/>
        <w:spacing w:line="276" w:lineRule="auto"/>
        <w:rPr>
          <w:rFonts w:ascii="Calibri" w:hAnsi="Calibri" w:eastAsia="Calibri" w:cs="Calibri"/>
          <w:noProof w:val="0"/>
          <w:sz w:val="24"/>
          <w:szCs w:val="24"/>
          <w:lang w:val="en-ZA"/>
        </w:rPr>
      </w:pPr>
      <w:r w:rsidRPr="760CD7FE" w:rsidR="131069BE">
        <w:rPr>
          <w:rFonts w:ascii="Calibri" w:hAnsi="Calibri" w:eastAsia="Calibri" w:cs="Calibri"/>
          <w:noProof w:val="0"/>
          <w:sz w:val="24"/>
          <w:szCs w:val="24"/>
          <w:lang w:val="en-ZA"/>
        </w:rPr>
        <w:t>Only on profile script true:</w:t>
      </w:r>
    </w:p>
    <w:p w:rsidR="005F5FBA" w:rsidP="760CD7FE" w:rsidRDefault="005F5FBA" w14:paraId="0E27B00A" w14:textId="7BF6A728">
      <w:pPr>
        <w:pStyle w:val="Normal"/>
        <w:spacing w:line="276" w:lineRule="auto"/>
      </w:pPr>
      <w:hyperlink r:id="Rf4635df379674714">
        <w:r w:rsidRPr="760CD7FE" w:rsidR="131069BE">
          <w:rPr>
            <w:rStyle w:val="Hyperlink"/>
            <w:rFonts w:ascii="Calibri" w:hAnsi="Calibri" w:eastAsia="Calibri" w:cs="Calibri"/>
            <w:noProof w:val="0"/>
            <w:sz w:val="24"/>
            <w:szCs w:val="24"/>
            <w:lang w:val="en-ZA"/>
          </w:rPr>
          <w:t>https://www.ford.dk?at_preview_token=MovOiM0b1ex5BMkyZCOxwg%3D%3D&amp;at_preview_index=1_2&amp;at_preview_listed_activities_only=true</w:t>
        </w:r>
      </w:hyperlink>
      <w:r w:rsidRPr="760CD7FE" w:rsidR="131069BE">
        <w:rPr>
          <w:rFonts w:ascii="Calibri" w:hAnsi="Calibri" w:eastAsia="Calibri" w:cs="Calibri"/>
          <w:noProof w:val="0"/>
          <w:sz w:val="24"/>
          <w:szCs w:val="24"/>
          <w:lang w:val="en-ZA"/>
        </w:rPr>
        <w:t xml:space="preserve"> </w:t>
      </w:r>
    </w:p>
    <w:p w:rsidR="760CD7FE" w:rsidP="760CD7FE" w:rsidRDefault="760CD7FE" w14:paraId="57E883ED" w14:textId="6DA91796">
      <w:pPr>
        <w:pStyle w:val="Normal"/>
        <w:spacing w:line="276" w:lineRule="auto"/>
        <w:rPr>
          <w:rFonts w:ascii="Calibri" w:hAnsi="Calibri" w:eastAsia="Calibri" w:cs="Calibri"/>
          <w:noProof w:val="0"/>
          <w:sz w:val="24"/>
          <w:szCs w:val="24"/>
          <w:lang w:val="en-ZA"/>
        </w:rPr>
      </w:pPr>
    </w:p>
    <w:p w:rsidR="19BE3264" w:rsidP="760CD7FE" w:rsidRDefault="19BE3264" w14:paraId="70C4555E" w14:textId="41210D15">
      <w:pPr>
        <w:pStyle w:val="Normal"/>
        <w:spacing w:line="276" w:lineRule="auto"/>
        <w:rPr>
          <w:rFonts w:ascii="Calibri" w:hAnsi="Calibri" w:eastAsia="Calibri" w:cs="Calibri"/>
          <w:noProof w:val="0"/>
          <w:sz w:val="24"/>
          <w:szCs w:val="24"/>
          <w:lang w:val="en-ZA"/>
        </w:rPr>
      </w:pPr>
      <w:r w:rsidRPr="760CD7FE" w:rsidR="19BE3264">
        <w:rPr>
          <w:rFonts w:ascii="Calibri" w:hAnsi="Calibri" w:eastAsia="Calibri" w:cs="Calibri"/>
          <w:noProof w:val="0"/>
          <w:sz w:val="24"/>
          <w:szCs w:val="24"/>
          <w:lang w:val="en-ZA"/>
        </w:rPr>
        <w:t>TDR Drive Link:</w:t>
      </w:r>
    </w:p>
    <w:p w:rsidR="19BE3264" w:rsidP="760CD7FE" w:rsidRDefault="19BE3264" w14:paraId="7E853F24" w14:textId="66E5BDBB">
      <w:pPr>
        <w:pStyle w:val="Normal"/>
        <w:spacing w:line="276" w:lineRule="auto"/>
      </w:pPr>
      <w:hyperlink r:id="R3ef7e680570e416d">
        <w:r w:rsidRPr="760CD7FE" w:rsidR="19BE3264">
          <w:rPr>
            <w:rStyle w:val="Hyperlink"/>
            <w:rFonts w:ascii="Calibri" w:hAnsi="Calibri" w:eastAsia="Calibri" w:cs="Calibri"/>
            <w:noProof w:val="0"/>
            <w:sz w:val="24"/>
            <w:szCs w:val="24"/>
            <w:lang w:val="en-ZA"/>
          </w:rPr>
          <w:t>https://www.ford.dk/shop/priser/book-en-proevetur</w:t>
        </w:r>
      </w:hyperlink>
    </w:p>
    <w:p w:rsidR="005F5FBA" w:rsidRDefault="005F5FBA" w14:paraId="60061E4C" w14:textId="77777777">
      <w:pPr>
        <w:spacing w:line="276" w:lineRule="auto"/>
      </w:pPr>
    </w:p>
    <w:p w:rsidR="005F5FBA" w:rsidRDefault="005F5FBA" w14:paraId="44EAFD9C" w14:textId="77777777">
      <w:pPr>
        <w:spacing w:line="276" w:lineRule="auto"/>
      </w:pPr>
    </w:p>
    <w:sectPr w:rsidR="005F5FBA">
      <w:pgSz w:w="11906" w:h="16838" w:orient="portrait"/>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hint="default" w:ascii="Symbol" w:hAnsi="Symbol"/>
      </w:rPr>
    </w:lvl>
    <w:lvl w:ilvl="1" w:tplc="7C289ADA">
      <w:start w:val="1"/>
      <w:numFmt w:val="bullet"/>
      <w:lvlText w:val="o"/>
      <w:lvlJc w:val="left"/>
      <w:pPr>
        <w:ind w:left="1440" w:hanging="360"/>
      </w:pPr>
      <w:rPr>
        <w:rFonts w:hint="default" w:ascii="Courier New" w:hAnsi="Courier New"/>
      </w:rPr>
    </w:lvl>
    <w:lvl w:ilvl="2" w:tplc="0CF68450">
      <w:start w:val="1"/>
      <w:numFmt w:val="bullet"/>
      <w:lvlText w:val=""/>
      <w:lvlJc w:val="left"/>
      <w:pPr>
        <w:ind w:left="2160" w:hanging="360"/>
      </w:pPr>
      <w:rPr>
        <w:rFonts w:hint="default" w:ascii="Wingdings" w:hAnsi="Wingdings"/>
      </w:rPr>
    </w:lvl>
    <w:lvl w:ilvl="3" w:tplc="6FDA5C5A">
      <w:start w:val="1"/>
      <w:numFmt w:val="bullet"/>
      <w:lvlText w:val=""/>
      <w:lvlJc w:val="left"/>
      <w:pPr>
        <w:ind w:left="2880" w:hanging="360"/>
      </w:pPr>
      <w:rPr>
        <w:rFonts w:hint="default" w:ascii="Symbol" w:hAnsi="Symbol"/>
      </w:rPr>
    </w:lvl>
    <w:lvl w:ilvl="4" w:tplc="790ADCF6">
      <w:start w:val="1"/>
      <w:numFmt w:val="bullet"/>
      <w:lvlText w:val="o"/>
      <w:lvlJc w:val="left"/>
      <w:pPr>
        <w:ind w:left="3600" w:hanging="360"/>
      </w:pPr>
      <w:rPr>
        <w:rFonts w:hint="default" w:ascii="Courier New" w:hAnsi="Courier New"/>
      </w:rPr>
    </w:lvl>
    <w:lvl w:ilvl="5" w:tplc="69CC2A5A">
      <w:start w:val="1"/>
      <w:numFmt w:val="bullet"/>
      <w:lvlText w:val=""/>
      <w:lvlJc w:val="left"/>
      <w:pPr>
        <w:ind w:left="4320" w:hanging="360"/>
      </w:pPr>
      <w:rPr>
        <w:rFonts w:hint="default" w:ascii="Wingdings" w:hAnsi="Wingdings"/>
      </w:rPr>
    </w:lvl>
    <w:lvl w:ilvl="6" w:tplc="46A21B7A">
      <w:start w:val="1"/>
      <w:numFmt w:val="bullet"/>
      <w:lvlText w:val=""/>
      <w:lvlJc w:val="left"/>
      <w:pPr>
        <w:ind w:left="5040" w:hanging="360"/>
      </w:pPr>
      <w:rPr>
        <w:rFonts w:hint="default" w:ascii="Symbol" w:hAnsi="Symbol"/>
      </w:rPr>
    </w:lvl>
    <w:lvl w:ilvl="7" w:tplc="8E445C7C">
      <w:start w:val="1"/>
      <w:numFmt w:val="bullet"/>
      <w:lvlText w:val="o"/>
      <w:lvlJc w:val="left"/>
      <w:pPr>
        <w:ind w:left="5760" w:hanging="360"/>
      </w:pPr>
      <w:rPr>
        <w:rFonts w:hint="default" w:ascii="Courier New" w:hAnsi="Courier New"/>
      </w:rPr>
    </w:lvl>
    <w:lvl w:ilvl="8" w:tplc="6334601A">
      <w:start w:val="1"/>
      <w:numFmt w:val="bullet"/>
      <w:lvlText w:val=""/>
      <w:lvlJc w:val="left"/>
      <w:pPr>
        <w:ind w:left="6480" w:hanging="360"/>
      </w:pPr>
      <w:rPr>
        <w:rFonts w:hint="default" w:ascii="Wingdings" w:hAnsi="Wingdings"/>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339A6"/>
    <w:rsid w:val="002B5C97"/>
    <w:rsid w:val="0048591D"/>
    <w:rsid w:val="00533E3A"/>
    <w:rsid w:val="005F5FBA"/>
    <w:rsid w:val="005F69FB"/>
    <w:rsid w:val="00651CB7"/>
    <w:rsid w:val="00806DCD"/>
    <w:rsid w:val="00A76C2E"/>
    <w:rsid w:val="00BB55EC"/>
    <w:rsid w:val="00E05BA6"/>
    <w:rsid w:val="00F1153F"/>
    <w:rsid w:val="00F37CAD"/>
    <w:rsid w:val="030DE5F4"/>
    <w:rsid w:val="0962360D"/>
    <w:rsid w:val="0A59E371"/>
    <w:rsid w:val="0EC454D8"/>
    <w:rsid w:val="0F38D887"/>
    <w:rsid w:val="0FB224AC"/>
    <w:rsid w:val="0FD9C2B8"/>
    <w:rsid w:val="11AD39F1"/>
    <w:rsid w:val="131069BE"/>
    <w:rsid w:val="16238E9E"/>
    <w:rsid w:val="16D5D0BE"/>
    <w:rsid w:val="19BE3264"/>
    <w:rsid w:val="1F54A8F7"/>
    <w:rsid w:val="25D79D94"/>
    <w:rsid w:val="289C1569"/>
    <w:rsid w:val="29D82CE5"/>
    <w:rsid w:val="29D86452"/>
    <w:rsid w:val="2C3A6412"/>
    <w:rsid w:val="2D0ADC76"/>
    <w:rsid w:val="32B72D2F"/>
    <w:rsid w:val="355C23FE"/>
    <w:rsid w:val="362D7FA7"/>
    <w:rsid w:val="3C3F4D05"/>
    <w:rsid w:val="3C651962"/>
    <w:rsid w:val="3DC6B536"/>
    <w:rsid w:val="43253DBF"/>
    <w:rsid w:val="43835D0B"/>
    <w:rsid w:val="43F3F452"/>
    <w:rsid w:val="4DB1426F"/>
    <w:rsid w:val="4DD34B09"/>
    <w:rsid w:val="5163327B"/>
    <w:rsid w:val="572DB6E9"/>
    <w:rsid w:val="59C4701B"/>
    <w:rsid w:val="5A04C237"/>
    <w:rsid w:val="5F5A752E"/>
    <w:rsid w:val="67DD8315"/>
    <w:rsid w:val="6B19E8C7"/>
    <w:rsid w:val="6C9C7EEF"/>
    <w:rsid w:val="6E08E956"/>
    <w:rsid w:val="6E6D0C56"/>
    <w:rsid w:val="6F9410BF"/>
    <w:rsid w:val="760CD7FE"/>
    <w:rsid w:val="7A4A3A1C"/>
    <w:rsid w:val="7A90D5F1"/>
    <w:rsid w:val="7DBBA9CB"/>
    <w:rsid w:val="7E291EC2"/>
    <w:rsid w:val="7F75514E"/>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ListLabel1" w:customStyle="1">
    <w:name w:val="ListLabel 1"/>
    <w:qFormat/>
    <w:rPr>
      <w:u w:val="single"/>
    </w:rPr>
  </w:style>
  <w:style w:type="character" w:styleId="ListLabel2" w:customStyle="1">
    <w:name w:val="ListLabel 2"/>
    <w:qFormat/>
  </w:style>
  <w:style w:type="character" w:styleId="ListLabel3" w:customStyle="1">
    <w:name w:val="ListLabel 3"/>
    <w:qFormat/>
    <w:rPr>
      <w:u w:val="single"/>
    </w:rPr>
  </w:style>
  <w:style w:type="character" w:styleId="ListLabel4" w:customStyle="1">
    <w:name w:val="ListLabel 4"/>
    <w:qFormat/>
  </w:style>
  <w:style w:type="character" w:styleId="ListLabel5" w:customStyle="1">
    <w:name w:val="ListLabel 5"/>
    <w:qFormat/>
    <w:rPr>
      <w:u w:val="single"/>
    </w:rPr>
  </w:style>
  <w:style w:type="character" w:styleId="ListLabel6" w:customStyle="1">
    <w:name w:val="ListLabel 6"/>
    <w:qFormat/>
  </w:style>
  <w:style w:type="character" w:styleId="ListLabel7" w:customStyle="1">
    <w:name w:val="ListLabel 7"/>
    <w:qFormat/>
    <w:rPr>
      <w:u w:val="single"/>
    </w:rPr>
  </w:style>
  <w:style w:type="character" w:styleId="ListLabel8" w:customStyle="1">
    <w:name w:val="ListLabel 8"/>
    <w:qFormat/>
  </w:style>
  <w:style w:type="character" w:styleId="ListLabel9" w:customStyle="1">
    <w:name w:val="ListLabel 9"/>
    <w:qFormat/>
    <w:rPr>
      <w:b/>
    </w:rPr>
  </w:style>
  <w:style w:type="character" w:styleId="ListLabel10" w:customStyle="1">
    <w:name w:val="ListLabel 10"/>
    <w:qFormat/>
    <w:rPr>
      <w:u w:val="single"/>
    </w:rPr>
  </w:style>
  <w:style w:type="character" w:styleId="ListLabel11" w:customStyle="1">
    <w:name w:val="ListLabel 11"/>
    <w:qFormat/>
  </w:style>
  <w:style w:type="character" w:styleId="ListLabel12" w:customStyle="1">
    <w:name w:val="ListLabel 12"/>
    <w:qFormat/>
    <w:rPr>
      <w:b/>
      <w:color w:val="000000"/>
      <w:u w:val="none"/>
    </w:rPr>
  </w:style>
  <w:style w:type="character" w:styleId="ListLabel13" w:customStyle="1">
    <w:name w:val="ListLabel 13"/>
    <w:qFormat/>
    <w:rPr>
      <w:u w:val="single"/>
    </w:rPr>
  </w:style>
  <w:style w:type="character" w:styleId="ListLabel14" w:customStyle="1">
    <w:name w:val="ListLabel 14"/>
    <w:qFormat/>
  </w:style>
  <w:style w:type="character" w:styleId="ListLabel15" w:customStyle="1">
    <w:name w:val="ListLabel 15"/>
    <w:qFormat/>
    <w:rPr>
      <w:b/>
    </w:rPr>
  </w:style>
  <w:style w:type="character" w:styleId="ListLabel16" w:customStyle="1">
    <w:name w:val="ListLabel 16"/>
    <w:qFormat/>
    <w:rPr>
      <w:u w:val="single"/>
    </w:rPr>
  </w:style>
  <w:style w:type="character" w:styleId="ListLabel17" w:customStyle="1">
    <w:name w:val="ListLabel 17"/>
    <w:qFormat/>
    <w:rPr>
      <w:b/>
      <w:color w:val="000000"/>
      <w:u w:val="none"/>
    </w:rPr>
  </w:style>
  <w:style w:type="character" w:styleId="ListLabel18" w:customStyle="1">
    <w:name w:val="ListLabel 18"/>
    <w:qFormat/>
  </w:style>
  <w:style w:type="character" w:styleId="Bullets" w:customStyle="1">
    <w:name w:val="Bullets"/>
    <w:qFormat/>
    <w:rPr>
      <w:rFonts w:ascii="OpenSymbol" w:hAnsi="OpenSymbol" w:eastAsia="OpenSymbol" w:cs="OpenSymbol"/>
    </w:rPr>
  </w:style>
  <w:style w:type="character" w:styleId="ListLabel19" w:customStyle="1">
    <w:name w:val="ListLabel 19"/>
    <w:qFormat/>
  </w:style>
  <w:style w:type="character" w:styleId="ListLabel20" w:customStyle="1">
    <w:name w:val="ListLabel 20"/>
    <w:qFormat/>
  </w:style>
  <w:style w:type="character" w:styleId="ListLabel21" w:customStyle="1">
    <w:name w:val="ListLabel 21"/>
    <w:qFormat/>
  </w:style>
  <w:style w:type="character" w:styleId="ListLabel22" w:customStyle="1">
    <w:name w:val="ListLabel 22"/>
    <w:qFormat/>
  </w:style>
  <w:style w:type="character" w:styleId="ins" w:customStyle="1">
    <w:name w:val="ins"/>
    <w:qFormat/>
  </w:style>
  <w:style w:type="character" w:styleId="Emphasis">
    <w:name w:val="Emphasis"/>
    <w:qFormat/>
    <w:rPr>
      <w:i/>
      <w:iCs/>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jira.uhub.biz/browse/GTBEMEAOPT-841" TargetMode="External" Id="R949ac522e1164e47" /><Relationship Type="http://schemas.openxmlformats.org/officeDocument/2006/relationships/hyperlink" Target="https://www.ford.dk/" TargetMode="External" Id="R2f136cef7ce74a7b" /><Relationship Type="http://schemas.openxmlformats.org/officeDocument/2006/relationships/hyperlink" Target="https://www.ford.dk?at_preview_token=MovOiM0b1ex5BMkyZCOxwg%3D%3D&amp;at_preview_index=1_1&amp;at_preview_listed_activities_only=true" TargetMode="External" Id="R17a41655305a491e" /><Relationship Type="http://schemas.openxmlformats.org/officeDocument/2006/relationships/hyperlink" Target="https://www.ford.dk?at_preview_token=MovOiM0b1ex5BMkyZCOxwg%3D%3D&amp;at_preview_index=1_2&amp;at_preview_listed_activities_only=true" TargetMode="External" Id="Rf4635df379674714" /><Relationship Type="http://schemas.openxmlformats.org/officeDocument/2006/relationships/hyperlink" Target="https://www.ford.dk/shop/priser/book-en-proevetur" TargetMode="External" Id="R3ef7e680570e416d" /><Relationship Type="http://schemas.openxmlformats.org/officeDocument/2006/relationships/image" Target="/media/image5.png" Id="Rbf05a420061042ba" /><Relationship Type="http://schemas.openxmlformats.org/officeDocument/2006/relationships/image" Target="/media/image6.png" Id="R5167a1274d4a4f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Friedman, Janine</dc:creator>
  <dc:description/>
  <lastModifiedBy>Mark Ferreira</lastModifiedBy>
  <revision>9</revision>
  <dcterms:created xsi:type="dcterms:W3CDTF">2020-02-10T12:54:00.0000000Z</dcterms:created>
  <dcterms:modified xsi:type="dcterms:W3CDTF">2020-04-07T12:01:20.7167296Z</dcterms:modified>
  <dc:language>en-ZA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