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9FA1" w14:textId="74DBC037" w:rsidR="00080C97" w:rsidRDefault="00E806E4">
      <w:pPr>
        <w:pStyle w:val="NoSpacing"/>
      </w:pPr>
      <w:r>
        <w:t>Ryan Godburn</w:t>
      </w:r>
      <w:r>
        <w:tab/>
      </w:r>
    </w:p>
    <w:p w14:paraId="3AFCAFB1" w14:textId="387AFA52" w:rsidR="00080C97" w:rsidRDefault="00E806E4">
      <w:pPr>
        <w:pStyle w:val="NoSpacing"/>
      </w:pPr>
      <w:r>
        <w:t>Cybersecurity</w:t>
      </w:r>
    </w:p>
    <w:p w14:paraId="3DA8EFBA" w14:textId="6A46F8E5" w:rsidR="007D4B2F" w:rsidRDefault="00E806E4">
      <w:pPr>
        <w:pStyle w:val="NoSpacing"/>
      </w:pPr>
      <w:r>
        <w:t>2/14/2025</w:t>
      </w:r>
    </w:p>
    <w:p w14:paraId="75725F1A" w14:textId="1F2386E7" w:rsidR="00E806E4" w:rsidRPr="00E806E4" w:rsidRDefault="00E806E4" w:rsidP="00E806E4">
      <w:pPr>
        <w:jc w:val="center"/>
        <w:rPr>
          <w:rFonts w:asciiTheme="majorHAnsi" w:eastAsiaTheme="majorEastAsia" w:hAnsiTheme="majorHAnsi" w:cstheme="majorBidi"/>
          <w:b/>
          <w:bCs/>
          <w:spacing w:val="-10"/>
          <w:kern w:val="28"/>
        </w:rPr>
      </w:pPr>
      <w:r w:rsidRPr="00E806E4">
        <w:rPr>
          <w:rFonts w:asciiTheme="majorHAnsi" w:eastAsiaTheme="majorEastAsia" w:hAnsiTheme="majorHAnsi" w:cstheme="majorBidi"/>
          <w:b/>
          <w:bCs/>
          <w:spacing w:val="-10"/>
          <w:kern w:val="28"/>
        </w:rPr>
        <w:t>The Honors Thesis &amp; Thesis Proposal Review</w:t>
      </w:r>
    </w:p>
    <w:p w14:paraId="6FF3B14A" w14:textId="7198A21D" w:rsidR="00080C97" w:rsidRDefault="00E806E4" w:rsidP="00E806E4">
      <w:r w:rsidRPr="00E806E4">
        <w:t>For this assignment, I looked at the proposal and thesis for Python &amp; Private Variables by Joshua Bartholomew.</w:t>
      </w:r>
      <w:r>
        <w:t xml:space="preserve"> </w:t>
      </w:r>
      <w:r w:rsidRPr="00E806E4">
        <w:t xml:space="preserve">The proposal aimed to investigate security vulnerabilities in Python related to its lack of private variables, a feature present in most other programming languages. The thesis statement focused on examining how Python's public-only variable structure could potentially expose security weaknesses and what methods could be used to exploit or protect against these vulnerabilities. The proposed methodology involved experimentation with both existing open-source Python programs (like </w:t>
      </w:r>
      <w:proofErr w:type="spellStart"/>
      <w:r w:rsidRPr="00E806E4">
        <w:t>OpenLP</w:t>
      </w:r>
      <w:proofErr w:type="spellEnd"/>
      <w:r w:rsidRPr="00E806E4">
        <w:t xml:space="preserve"> and </w:t>
      </w:r>
      <w:proofErr w:type="spellStart"/>
      <w:r w:rsidRPr="00E806E4">
        <w:t>SongList</w:t>
      </w:r>
      <w:proofErr w:type="spellEnd"/>
      <w:r w:rsidRPr="00E806E4">
        <w:t>) and creating custom code to test various security scenarios. The research planned to analyze how malicious actors could potentially access and manipulate variables that would typically be private in other programming languages.</w:t>
      </w:r>
    </w:p>
    <w:p w14:paraId="3F456D72" w14:textId="54ED1242" w:rsidR="00E806E4" w:rsidRDefault="00E806E4" w:rsidP="00E806E4">
      <w:r w:rsidRPr="00E806E4">
        <w:t xml:space="preserve">The completed thesis demonstrated through experimentation that Python's lack of private variables does create significant security vulnerabilities. The research was conducted in four sprints, each building on previous findings. Key discoveries included the ability to access supposedly "private" variables through Python's </w:t>
      </w:r>
      <w:proofErr w:type="spellStart"/>
      <w:proofErr w:type="gramStart"/>
      <w:r w:rsidRPr="00E806E4">
        <w:t>globals</w:t>
      </w:r>
      <w:proofErr w:type="spellEnd"/>
      <w:r w:rsidRPr="00E806E4">
        <w:t>(</w:t>
      </w:r>
      <w:proofErr w:type="gramEnd"/>
      <w:r w:rsidRPr="00E806E4">
        <w:t>) dictionary, the potential to extract sensitive information like API keys and passwords, and the ability to analyze memory locations of variables during program execution. The research successfully exposed multiple security weaknesses and provided evidence that Python's variable privacy model could be problematic for sensitive applications.</w:t>
      </w:r>
    </w:p>
    <w:p w14:paraId="390EA96C" w14:textId="3F993C3A" w:rsidR="00E806E4" w:rsidRDefault="00E806E4" w:rsidP="00E806E4">
      <w:r w:rsidRPr="00E806E4">
        <w:lastRenderedPageBreak/>
        <w:t xml:space="preserve">The thesis report expanded on the proposed research, particularly in the methodology section. While the proposal outlined a general approach to testing Python's variable privacy, the final thesis included detailed sprints with specific experiments and findings. The literature review remained consistent between both documents, but the thesis report added </w:t>
      </w:r>
      <w:r w:rsidR="00D24C38">
        <w:t>very detailed</w:t>
      </w:r>
      <w:r w:rsidRPr="00E806E4">
        <w:t xml:space="preserve"> results, discussion, and future work sections that were</w:t>
      </w:r>
      <w:r w:rsidR="00D24C38">
        <w:t xml:space="preserve"> not</w:t>
      </w:r>
      <w:r w:rsidRPr="00E806E4">
        <w:t xml:space="preserve"> present in the proposal. Both documents maintained the core focus on Python's variable privacy vulnerabilities, but the thesis provided concrete evidence and specific examples that were</w:t>
      </w:r>
      <w:r w:rsidR="00D24C38">
        <w:t xml:space="preserve"> not</w:t>
      </w:r>
      <w:r w:rsidRPr="00E806E4">
        <w:t xml:space="preserve"> available at the proposal stage.</w:t>
      </w:r>
    </w:p>
    <w:p w14:paraId="046F1FFF" w14:textId="50750BC6" w:rsidR="00E806E4" w:rsidRDefault="00E806E4" w:rsidP="00E806E4">
      <w:r w:rsidRPr="00E806E4">
        <w:t xml:space="preserve">Both documents met the Honors requirements effectively. The proposal included all required components: abstract, introduction, literature review, methodology, and timeline. The thesis report expanded on these elements and added the necessary results and conclusion sections. Both documents demonstrated scholarly research and original contribution to the field, in investigating a specific security concern in a widely-used programming language. The research design was well-structured and the documentation was thorough, meeting academic </w:t>
      </w:r>
      <w:r w:rsidR="00D24C38">
        <w:t xml:space="preserve">research </w:t>
      </w:r>
      <w:r w:rsidRPr="00E806E4">
        <w:t>standards.</w:t>
      </w:r>
    </w:p>
    <w:p w14:paraId="034759AF" w14:textId="246A8C71" w:rsidR="00E806E4" w:rsidRDefault="00E806E4" w:rsidP="00E806E4">
      <w:r w:rsidRPr="00E806E4">
        <w:t xml:space="preserve">This assignment revealed </w:t>
      </w:r>
      <w:r w:rsidR="00D24C38">
        <w:t xml:space="preserve">to me </w:t>
      </w:r>
      <w:r w:rsidRPr="00E806E4">
        <w:t xml:space="preserve">how an </w:t>
      </w:r>
      <w:proofErr w:type="gramStart"/>
      <w:r w:rsidRPr="00E806E4">
        <w:t>Honors</w:t>
      </w:r>
      <w:proofErr w:type="gramEnd"/>
      <w:r w:rsidRPr="00E806E4">
        <w:t xml:space="preserve"> thesis evolves from proposal to final report. It showed that while the basic research question may remain consistent, the actual investigation often yields more specific and detailed findings than initially anticipated. The importance of thorough documentation and structured research methodology </w:t>
      </w:r>
      <w:r w:rsidR="00D24C38">
        <w:t>was shown</w:t>
      </w:r>
      <w:r w:rsidRPr="00E806E4">
        <w:t xml:space="preserve">, as did the value of breaking down complex research into manageable phases (sprints in this case). The assignment also </w:t>
      </w:r>
      <w:r w:rsidR="00D24C38">
        <w:t>demonstrated</w:t>
      </w:r>
      <w:r w:rsidRPr="00E806E4">
        <w:t xml:space="preserve"> how the thesis process requires both careful planning and flexibility to adapt as the research progresses and new findings emerge.</w:t>
      </w:r>
    </w:p>
    <w:p w14:paraId="0CCC8E0E" w14:textId="77777777" w:rsidR="00E806E4" w:rsidRDefault="00E806E4">
      <w:pPr>
        <w:suppressAutoHyphens w:val="0"/>
      </w:pPr>
      <w:r>
        <w:br w:type="page"/>
      </w:r>
    </w:p>
    <w:sdt>
      <w:sdtPr>
        <w:id w:val="-1426488804"/>
        <w:docPartObj>
          <w:docPartGallery w:val="Bibliographies"/>
          <w:docPartUnique/>
        </w:docPartObj>
      </w:sdtPr>
      <w:sdtEndPr>
        <w:rPr>
          <w:b/>
          <w:bCs/>
        </w:rPr>
      </w:sdtEndPr>
      <w:sdtContent>
        <w:p w14:paraId="4C5EA215" w14:textId="4EE74FD0" w:rsidR="00E806E4" w:rsidRDefault="00D24C38" w:rsidP="00E806E4">
          <w:pPr>
            <w:ind w:firstLine="0"/>
          </w:pPr>
          <w:r>
            <w:t>References</w:t>
          </w:r>
        </w:p>
        <w:p w14:paraId="25C96C9A" w14:textId="4E89359F" w:rsidR="00E806E4" w:rsidRDefault="00E806E4" w:rsidP="00E806E4">
          <w:pPr>
            <w:ind w:firstLine="0"/>
          </w:pPr>
          <w:r>
            <w:t xml:space="preserve">[1] </w:t>
          </w:r>
          <w:r w:rsidRPr="00E806E4">
            <w:t>Bartholomew, J. (2022). Python &amp; Private Variables [Thesis proposal]. University of New Haven.</w:t>
          </w:r>
        </w:p>
        <w:p w14:paraId="6A59779B" w14:textId="1AEDAB37" w:rsidR="00E806E4" w:rsidRPr="00E806E4" w:rsidRDefault="00E806E4" w:rsidP="00E806E4">
          <w:pPr>
            <w:ind w:firstLine="0"/>
          </w:pPr>
          <w:r>
            <w:t xml:space="preserve">[2] </w:t>
          </w:r>
          <w:r w:rsidRPr="00E806E4">
            <w:t xml:space="preserve">Bartholomew, J. (2022). Investigation of Python Variable Privacy [Honors thesis]. University of New Haven. </w:t>
          </w:r>
        </w:p>
        <w:p w14:paraId="560C9FEC" w14:textId="77777777" w:rsidR="00E806E4" w:rsidRDefault="00E806E4" w:rsidP="00E806E4">
          <w:pPr>
            <w:ind w:firstLine="0"/>
          </w:pPr>
        </w:p>
        <w:p w14:paraId="0B229058" w14:textId="0CCCBEB4" w:rsidR="00080C97" w:rsidRDefault="00000000"/>
      </w:sdtContent>
    </w:sdt>
    <w:sectPr w:rsidR="00080C97">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3C9A" w14:textId="77777777" w:rsidR="001C5A5F" w:rsidRDefault="001C5A5F">
      <w:pPr>
        <w:spacing w:line="240" w:lineRule="auto"/>
      </w:pPr>
      <w:r>
        <w:separator/>
      </w:r>
    </w:p>
  </w:endnote>
  <w:endnote w:type="continuationSeparator" w:id="0">
    <w:p w14:paraId="0D8AE773" w14:textId="77777777" w:rsidR="001C5A5F" w:rsidRDefault="001C5A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5222A" w14:textId="77777777" w:rsidR="001C5A5F" w:rsidRDefault="001C5A5F">
      <w:pPr>
        <w:spacing w:line="240" w:lineRule="auto"/>
      </w:pPr>
      <w:r>
        <w:separator/>
      </w:r>
    </w:p>
  </w:footnote>
  <w:footnote w:type="continuationSeparator" w:id="0">
    <w:p w14:paraId="2268F3F5" w14:textId="77777777" w:rsidR="001C5A5F" w:rsidRDefault="001C5A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B89B" w14:textId="695DD872" w:rsidR="00080C97" w:rsidRDefault="00000000">
    <w:pPr>
      <w:pStyle w:val="Header"/>
    </w:pPr>
    <w:sdt>
      <w:sdtPr>
        <w:alias w:val="Last Name:"/>
        <w:tag w:val="Last Name:"/>
        <w:id w:val="1658178901"/>
        <w:placeholder>
          <w:docPart w:val="03947A015BF94DF1930C632DC74516E2"/>
        </w:placeholder>
        <w:dataBinding w:prefixMappings="xmlns:ns0='http://schemas.microsoft.com/office/2006/coverPageProps' " w:xpath="/ns0:CoverPageProperties[1]/ns0:Abstract[1]" w:storeItemID="{55AF091B-3C7A-41E3-B477-F2FDAA23CFDA}"/>
        <w15:appearance w15:val="hidden"/>
        <w:text/>
      </w:sdtPr>
      <w:sdtContent>
        <w:r w:rsidR="00E806E4">
          <w:t>Godburn</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9787" w14:textId="69518386" w:rsidR="00080C97" w:rsidRDefault="00000000">
    <w:pPr>
      <w:pStyle w:val="Header"/>
    </w:pPr>
    <w:sdt>
      <w:sdtPr>
        <w:alias w:val="Last Name:"/>
        <w:tag w:val="Last Name:"/>
        <w:id w:val="-348181431"/>
        <w:placeholder>
          <w:docPart w:val="FA69ABD6FDA0454D9BDAEABB725FA782"/>
        </w:placeholder>
        <w:dataBinding w:prefixMappings="xmlns:ns0='http://schemas.microsoft.com/office/2006/coverPageProps' " w:xpath="/ns0:CoverPageProperties[1]/ns0:Abstract[1]" w:storeItemID="{55AF091B-3C7A-41E3-B477-F2FDAA23CFDA}"/>
        <w15:appearance w15:val="hidden"/>
        <w:text/>
      </w:sdtPr>
      <w:sdtContent>
        <w:r w:rsidR="00E806E4">
          <w:t>Godburn</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31343116">
    <w:abstractNumId w:val="9"/>
  </w:num>
  <w:num w:numId="2" w16cid:durableId="595670253">
    <w:abstractNumId w:val="7"/>
  </w:num>
  <w:num w:numId="3" w16cid:durableId="807169067">
    <w:abstractNumId w:val="6"/>
  </w:num>
  <w:num w:numId="4" w16cid:durableId="395857572">
    <w:abstractNumId w:val="5"/>
  </w:num>
  <w:num w:numId="5" w16cid:durableId="5643650">
    <w:abstractNumId w:val="4"/>
  </w:num>
  <w:num w:numId="6" w16cid:durableId="1429693626">
    <w:abstractNumId w:val="8"/>
  </w:num>
  <w:num w:numId="7" w16cid:durableId="742794748">
    <w:abstractNumId w:val="3"/>
  </w:num>
  <w:num w:numId="8" w16cid:durableId="1139104235">
    <w:abstractNumId w:val="2"/>
  </w:num>
  <w:num w:numId="9" w16cid:durableId="1660185432">
    <w:abstractNumId w:val="1"/>
  </w:num>
  <w:num w:numId="10" w16cid:durableId="4291802">
    <w:abstractNumId w:val="0"/>
  </w:num>
  <w:num w:numId="11" w16cid:durableId="1356275219">
    <w:abstractNumId w:val="11"/>
  </w:num>
  <w:num w:numId="12" w16cid:durableId="1182359768">
    <w:abstractNumId w:val="14"/>
  </w:num>
  <w:num w:numId="13" w16cid:durableId="699090663">
    <w:abstractNumId w:val="15"/>
  </w:num>
  <w:num w:numId="14" w16cid:durableId="195889792">
    <w:abstractNumId w:val="13"/>
  </w:num>
  <w:num w:numId="15" w16cid:durableId="109276830">
    <w:abstractNumId w:val="10"/>
  </w:num>
  <w:num w:numId="16" w16cid:durableId="1797673450">
    <w:abstractNumId w:val="12"/>
  </w:num>
  <w:num w:numId="17" w16cid:durableId="7506646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E4"/>
    <w:rsid w:val="00080C97"/>
    <w:rsid w:val="001C5A5F"/>
    <w:rsid w:val="0034643D"/>
    <w:rsid w:val="003E748F"/>
    <w:rsid w:val="006417EA"/>
    <w:rsid w:val="006A64A8"/>
    <w:rsid w:val="007D4B2F"/>
    <w:rsid w:val="008539C1"/>
    <w:rsid w:val="00965112"/>
    <w:rsid w:val="00AB1E45"/>
    <w:rsid w:val="00B82F8F"/>
    <w:rsid w:val="00BD3A4E"/>
    <w:rsid w:val="00C26420"/>
    <w:rsid w:val="00CF7F8B"/>
    <w:rsid w:val="00D24C38"/>
    <w:rsid w:val="00E806E4"/>
    <w:rsid w:val="00EC2FE4"/>
    <w:rsid w:val="00FF4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BA2E1"/>
  <w15:chartTrackingRefBased/>
  <w15:docId w15:val="{EFCF3E91-F4AD-4392-9B7C-8B1B5D4B7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60708548">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77078139">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69ABD6FDA0454D9BDAEABB725FA782"/>
        <w:category>
          <w:name w:val="General"/>
          <w:gallery w:val="placeholder"/>
        </w:category>
        <w:types>
          <w:type w:val="bbPlcHdr"/>
        </w:types>
        <w:behaviors>
          <w:behavior w:val="content"/>
        </w:behaviors>
        <w:guid w:val="{7409B320-2AFE-47BC-9488-AB57ED276E1C}"/>
      </w:docPartPr>
      <w:docPartBody>
        <w:p w:rsidR="006624B0" w:rsidRDefault="00000000">
          <w:pPr>
            <w:pStyle w:val="FA69ABD6FDA0454D9BDAEABB725FA782"/>
          </w:pPr>
          <w:r>
            <w:t>Table data</w:t>
          </w:r>
        </w:p>
      </w:docPartBody>
    </w:docPart>
    <w:docPart>
      <w:docPartPr>
        <w:name w:val="03947A015BF94DF1930C632DC74516E2"/>
        <w:category>
          <w:name w:val="General"/>
          <w:gallery w:val="placeholder"/>
        </w:category>
        <w:types>
          <w:type w:val="bbPlcHdr"/>
        </w:types>
        <w:behaviors>
          <w:behavior w:val="content"/>
        </w:behaviors>
        <w:guid w:val="{3111DE93-1331-40F4-A3B7-346DCA7A43DE}"/>
      </w:docPartPr>
      <w:docPartBody>
        <w:p w:rsidR="006624B0" w:rsidRDefault="00000000">
          <w:pPr>
            <w:pStyle w:val="03947A015BF94DF1930C632DC74516E2"/>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FB"/>
    <w:rsid w:val="002F4738"/>
    <w:rsid w:val="006624B0"/>
    <w:rsid w:val="007873FB"/>
    <w:rsid w:val="008539C1"/>
    <w:rsid w:val="00CF7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FA69ABD6FDA0454D9BDAEABB725FA782">
    <w:name w:val="FA69ABD6FDA0454D9BDAEABB725FA782"/>
  </w:style>
  <w:style w:type="paragraph" w:customStyle="1" w:styleId="03947A015BF94DF1930C632DC74516E2">
    <w:name w:val="03947A015BF94DF1930C632DC7451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Godburn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19</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 Godburn</cp:lastModifiedBy>
  <cp:revision>2</cp:revision>
  <dcterms:created xsi:type="dcterms:W3CDTF">2025-02-09T18:16:00Z</dcterms:created>
  <dcterms:modified xsi:type="dcterms:W3CDTF">2025-02-14T17:16:00Z</dcterms:modified>
</cp:coreProperties>
</file>