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muhhf7ver4rp">
            <w:r w:rsidDel="00000000" w:rsidR="00000000" w:rsidRPr="00000000">
              <w:rPr>
                <w:b w:val="1"/>
                <w:rtl w:val="0"/>
              </w:rPr>
              <w:t xml:space="preserve">Java concepts</w:t>
            </w:r>
          </w:hyperlink>
          <w:r w:rsidDel="00000000" w:rsidR="00000000" w:rsidRPr="00000000">
            <w:rPr>
              <w:b w:val="1"/>
              <w:rtl w:val="0"/>
            </w:rPr>
            <w:tab/>
          </w:r>
          <w:r w:rsidDel="00000000" w:rsidR="00000000" w:rsidRPr="00000000">
            <w:fldChar w:fldCharType="begin"/>
            <w:instrText xml:space="preserve"> PAGEREF _muhhf7ver4rp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88hxxs3fy2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Constructor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_188hxxs3fy2d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rsvmqbiyo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Inheritance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_ursvmqbiyodt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gi93ot7255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Static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_5gi93ot7255n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0lo0jpxk3j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Interface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_d0lo0jpxk3j3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ivvh8sysq4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 classes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_rivvh8sysq4k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wfhybeh9c7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UML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_iwfhybeh9c7g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43tdc5zb06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Generic classes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_l43tdc5zb06y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txi4eeszxx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Coding methods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_ltxi4eeszxxy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t8x78qa98n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Exception and Errors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_et8x78qa98nj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66dodwxhz1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Javadoc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_466dodwxhz1z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l9gxe4hhya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JUnit Software testing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_6l9gxe4hhyab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m1hpecqrn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Event-Driven Programming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_pm1hpecqrn27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x159irzbjy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Advanced java concepts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_rx159irzbjy7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i71itwjbt9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enum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_ai71itwjbt9q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b4vytr9p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Variadic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_jxb4vytr9pwd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syap2ppabn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_vsyap2ppabnn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8gyou3v0f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Lambda Expression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_e8gyou3v0frd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p0wqh624b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 reference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_rp0wqh624bw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8qdh2mdxo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_v8qdh2mdxovr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yfij7w04h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Other things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_ayfij7w04hjk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after="80" w:before="200" w:line="240" w:lineRule="auto"/>
            <w:ind w:left="0" w:firstLine="0"/>
            <w:rPr/>
          </w:pPr>
          <w:hyperlink w:anchor="_slwf27yhxfv9">
            <w:r w:rsidDel="00000000" w:rsidR="00000000" w:rsidRPr="00000000">
              <w:rPr>
                <w:b w:val="1"/>
                <w:rtl w:val="0"/>
              </w:rPr>
              <w:t xml:space="preserve">Shortcuts</w:t>
            </w:r>
          </w:hyperlink>
          <w:r w:rsidDel="00000000" w:rsidR="00000000" w:rsidRPr="00000000">
            <w:rPr>
              <w:b w:val="1"/>
              <w:rtl w:val="0"/>
            </w:rPr>
            <w:tab/>
          </w:r>
          <w:r w:rsidDel="00000000" w:rsidR="00000000" w:rsidRPr="00000000">
            <w:fldChar w:fldCharType="begin"/>
            <w:instrText xml:space="preserve"> PAGEREF _slwf27yhxfv9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b w:val="1"/>
          <w:sz w:val="22"/>
          <w:szCs w:val="22"/>
          <w:u w:val="single"/>
        </w:rPr>
      </w:pPr>
      <w:bookmarkStart w:colFirst="0" w:colLast="0" w:name="_o2eywv8wswjo" w:id="0"/>
      <w:bookmarkEnd w:id="0"/>
      <w:r w:rsidDel="00000000" w:rsidR="00000000" w:rsidRPr="00000000">
        <w:rPr>
          <w:rtl w:val="0"/>
        </w:rPr>
      </w:r>
    </w:p>
    <w:p w:rsidR="00000000" w:rsidDel="00000000" w:rsidP="00000000" w:rsidRDefault="00000000" w:rsidRPr="00000000" w14:paraId="0000001C">
      <w:pPr>
        <w:pStyle w:val="Heading1"/>
        <w:rPr>
          <w:b w:val="1"/>
          <w:sz w:val="22"/>
          <w:szCs w:val="22"/>
          <w:u w:val="single"/>
        </w:rPr>
      </w:pPr>
      <w:bookmarkStart w:colFirst="0" w:colLast="0" w:name="_oxju26u1tvgs" w:id="1"/>
      <w:bookmarkEnd w:id="1"/>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b w:val="1"/>
          <w:sz w:val="22"/>
          <w:szCs w:val="22"/>
          <w:u w:val="single"/>
        </w:rPr>
      </w:pPr>
      <w:bookmarkStart w:colFirst="0" w:colLast="0" w:name="_muhhf7ver4rp" w:id="2"/>
      <w:bookmarkEnd w:id="2"/>
      <w:r w:rsidDel="00000000" w:rsidR="00000000" w:rsidRPr="00000000">
        <w:rPr>
          <w:b w:val="1"/>
          <w:sz w:val="22"/>
          <w:szCs w:val="22"/>
          <w:u w:val="single"/>
          <w:rtl w:val="0"/>
        </w:rPr>
        <w:t xml:space="preserve">Java concepts</w:t>
      </w:r>
    </w:p>
    <w:p w:rsidR="00000000" w:rsidDel="00000000" w:rsidP="00000000" w:rsidRDefault="00000000" w:rsidRPr="00000000" w14:paraId="00000020">
      <w:pPr>
        <w:ind w:left="0" w:firstLine="0"/>
        <w:rPr/>
      </w:pPr>
      <w:r w:rsidDel="00000000" w:rsidR="00000000" w:rsidRPr="00000000">
        <w:rPr>
          <w:b w:val="1"/>
          <w:rtl w:val="0"/>
        </w:rPr>
        <w:t xml:space="preserve">Encapsulation</w:t>
      </w:r>
      <w:r w:rsidDel="00000000" w:rsidR="00000000" w:rsidRPr="00000000">
        <w:rPr>
          <w:rtl w:val="0"/>
        </w:rPr>
        <w:t xml:space="preserve">: The ability to group data (attributes) and methods that manipulate the data to a single entity through defining a class is called encapsulation</w:t>
      </w:r>
    </w:p>
    <w:p w:rsidR="00000000" w:rsidDel="00000000" w:rsidP="00000000" w:rsidRDefault="00000000" w:rsidRPr="00000000" w14:paraId="00000021">
      <w:pPr>
        <w:ind w:left="0" w:firstLine="0"/>
        <w:rPr/>
      </w:pPr>
      <w:r w:rsidDel="00000000" w:rsidR="00000000" w:rsidRPr="00000000">
        <w:rPr>
          <w:b w:val="1"/>
          <w:rtl w:val="0"/>
        </w:rPr>
        <w:t xml:space="preserve">Polymorphism</w:t>
      </w:r>
      <w:r w:rsidDel="00000000" w:rsidR="00000000" w:rsidRPr="00000000">
        <w:rPr>
          <w:rtl w:val="0"/>
        </w:rPr>
        <w:t xml:space="preserve">: The ability to use objects or methods in many different forms. Overriding, overloading, substitution (subclasses), generics</w:t>
      </w:r>
    </w:p>
    <w:p w:rsidR="00000000" w:rsidDel="00000000" w:rsidP="00000000" w:rsidRDefault="00000000" w:rsidRPr="00000000" w14:paraId="00000022">
      <w:pPr>
        <w:rPr/>
      </w:pPr>
      <w:r w:rsidDel="00000000" w:rsidR="00000000" w:rsidRPr="00000000">
        <w:rPr>
          <w:b w:val="1"/>
          <w:rtl w:val="0"/>
        </w:rPr>
        <w:t xml:space="preserve">Data Abstraction</w:t>
      </w:r>
      <w:r w:rsidDel="00000000" w:rsidR="00000000" w:rsidRPr="00000000">
        <w:rPr>
          <w:rtl w:val="0"/>
        </w:rPr>
        <w:t xml:space="preserve">: Using abstract classes and methods</w:t>
      </w:r>
    </w:p>
    <w:p w:rsidR="00000000" w:rsidDel="00000000" w:rsidP="00000000" w:rsidRDefault="00000000" w:rsidRPr="00000000" w14:paraId="00000023">
      <w:pPr>
        <w:rPr/>
      </w:pPr>
      <w:r w:rsidDel="00000000" w:rsidR="00000000" w:rsidRPr="00000000">
        <w:rPr>
          <w:b w:val="1"/>
          <w:rtl w:val="0"/>
        </w:rPr>
        <w:t xml:space="preserve">Information hiding</w:t>
      </w:r>
      <w:r w:rsidDel="00000000" w:rsidR="00000000" w:rsidRPr="00000000">
        <w:rPr>
          <w:rtl w:val="0"/>
        </w:rPr>
        <w:t xml:space="preserve">: Private, protected</w:t>
      </w:r>
    </w:p>
    <w:p w:rsidR="00000000" w:rsidDel="00000000" w:rsidP="00000000" w:rsidRDefault="00000000" w:rsidRPr="00000000" w14:paraId="00000024">
      <w:pPr>
        <w:rPr/>
      </w:pPr>
      <w:r w:rsidDel="00000000" w:rsidR="00000000" w:rsidRPr="00000000">
        <w:rPr>
          <w:b w:val="1"/>
          <w:rtl w:val="0"/>
        </w:rPr>
        <w:t xml:space="preserve">Delegation</w:t>
      </w:r>
      <w:r w:rsidDel="00000000" w:rsidR="00000000" w:rsidRPr="00000000">
        <w:rPr>
          <w:rtl w:val="0"/>
        </w:rPr>
        <w:t xml:space="preserve">: Delegation can be viewed as a relationship between objects where one object forwards certain method calls to another object, called its delegate.</w:t>
      </w:r>
    </w:p>
    <w:p w:rsidR="00000000" w:rsidDel="00000000" w:rsidP="00000000" w:rsidRDefault="00000000" w:rsidRPr="00000000" w14:paraId="00000025">
      <w:pPr>
        <w:rPr/>
      </w:pPr>
      <w:r w:rsidDel="00000000" w:rsidR="00000000" w:rsidRPr="00000000">
        <w:rPr>
          <w:b w:val="1"/>
          <w:rtl w:val="0"/>
        </w:rPr>
        <w:t xml:space="preserve">Inheritance</w:t>
      </w:r>
      <w:r w:rsidDel="00000000" w:rsidR="00000000" w:rsidRPr="00000000">
        <w:rPr>
          <w:rtl w:val="0"/>
        </w:rPr>
        <w:t xml:space="preserve">: Subclass </w:t>
      </w:r>
    </w:p>
    <w:p w:rsidR="00000000" w:rsidDel="00000000" w:rsidP="00000000" w:rsidRDefault="00000000" w:rsidRPr="00000000" w14:paraId="00000026">
      <w:pPr>
        <w:pStyle w:val="Heading1"/>
        <w:rPr>
          <w:b w:val="1"/>
          <w:sz w:val="24"/>
          <w:szCs w:val="24"/>
          <w:u w:val="single"/>
        </w:rPr>
      </w:pPr>
      <w:bookmarkStart w:colFirst="0" w:colLast="0" w:name="_188hxxs3fy2d" w:id="3"/>
      <w:bookmarkEnd w:id="3"/>
      <w:r w:rsidDel="00000000" w:rsidR="00000000" w:rsidRPr="00000000">
        <w:rPr>
          <w:b w:val="1"/>
          <w:sz w:val="24"/>
          <w:szCs w:val="24"/>
          <w:u w:val="single"/>
          <w:rtl w:val="0"/>
        </w:rPr>
        <w:t xml:space="preserve">Constructor</w:t>
      </w:r>
    </w:p>
    <w:p w:rsidR="00000000" w:rsidDel="00000000" w:rsidP="00000000" w:rsidRDefault="00000000" w:rsidRPr="00000000" w14:paraId="00000027">
      <w:pPr>
        <w:numPr>
          <w:ilvl w:val="0"/>
          <w:numId w:val="6"/>
        </w:numPr>
        <w:ind w:left="720" w:hanging="360"/>
        <w:rPr>
          <w:u w:val="none"/>
        </w:rPr>
      </w:pPr>
      <w:r w:rsidDel="00000000" w:rsidR="00000000" w:rsidRPr="00000000">
        <w:rPr>
          <w:rtl w:val="0"/>
        </w:rPr>
        <w:t xml:space="preserve">A constructor can initialize attributes defined as constants within the class only if they are not pre-initialized.</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rPr>
          <w:b w:val="1"/>
          <w:sz w:val="22"/>
          <w:szCs w:val="22"/>
          <w:u w:val="single"/>
        </w:rPr>
      </w:pPr>
      <w:bookmarkStart w:colFirst="0" w:colLast="0" w:name="_ursvmqbiyodt" w:id="4"/>
      <w:bookmarkEnd w:id="4"/>
      <w:r w:rsidDel="00000000" w:rsidR="00000000" w:rsidRPr="00000000">
        <w:rPr>
          <w:b w:val="1"/>
          <w:sz w:val="22"/>
          <w:szCs w:val="22"/>
          <w:u w:val="single"/>
          <w:rtl w:val="0"/>
        </w:rPr>
        <w:t xml:space="preserve">Inheritance</w:t>
      </w:r>
    </w:p>
    <w:p w:rsidR="00000000" w:rsidDel="00000000" w:rsidP="00000000" w:rsidRDefault="00000000" w:rsidRPr="00000000" w14:paraId="0000002A">
      <w:pPr>
        <w:numPr>
          <w:ilvl w:val="0"/>
          <w:numId w:val="4"/>
        </w:numPr>
        <w:ind w:left="720" w:hanging="360"/>
        <w:rPr>
          <w:u w:val="none"/>
        </w:rPr>
      </w:pPr>
      <w:r w:rsidDel="00000000" w:rsidR="00000000" w:rsidRPr="00000000">
        <w:rPr>
          <w:rtl w:val="0"/>
        </w:rPr>
        <w:t xml:space="preserve">Override statement is optional - purely for readability</w:t>
      </w:r>
    </w:p>
    <w:p w:rsidR="00000000" w:rsidDel="00000000" w:rsidP="00000000" w:rsidRDefault="00000000" w:rsidRPr="00000000" w14:paraId="0000002B">
      <w:pPr>
        <w:numPr>
          <w:ilvl w:val="0"/>
          <w:numId w:val="4"/>
        </w:numPr>
        <w:ind w:left="720" w:hanging="360"/>
        <w:rPr>
          <w:u w:val="none"/>
        </w:rPr>
      </w:pPr>
      <w:r w:rsidDel="00000000" w:rsidR="00000000" w:rsidRPr="00000000">
        <w:rPr>
          <w:rtl w:val="0"/>
        </w:rPr>
        <w:t xml:space="preserve">Override cannot change return type</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Cannot override private methods only public and protected</w:t>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super() has to be the first line in the constructor if it is called.</w:t>
      </w:r>
    </w:p>
    <w:p w:rsidR="00000000" w:rsidDel="00000000" w:rsidP="00000000" w:rsidRDefault="00000000" w:rsidRPr="00000000" w14:paraId="0000002E">
      <w:pPr>
        <w:numPr>
          <w:ilvl w:val="0"/>
          <w:numId w:val="4"/>
        </w:numPr>
        <w:ind w:left="720" w:hanging="360"/>
        <w:rPr>
          <w:u w:val="none"/>
        </w:rPr>
      </w:pPr>
      <w:r w:rsidDel="00000000" w:rsidR="00000000" w:rsidRPr="00000000">
        <w:rPr>
          <w:rtl w:val="0"/>
        </w:rPr>
        <w:t xml:space="preserve">Calling subclass from parent example: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b w:val="1"/>
          <w:sz w:val="22"/>
          <w:szCs w:val="22"/>
          <w:u w:val="single"/>
        </w:rPr>
      </w:pPr>
      <w:bookmarkStart w:colFirst="0" w:colLast="0" w:name="_5gi93ot7255n" w:id="5"/>
      <w:bookmarkEnd w:id="5"/>
      <w:r w:rsidDel="00000000" w:rsidR="00000000" w:rsidRPr="00000000">
        <w:rPr>
          <w:b w:val="1"/>
          <w:sz w:val="22"/>
          <w:szCs w:val="22"/>
          <w:u w:val="single"/>
          <w:rtl w:val="0"/>
        </w:rPr>
        <w:t xml:space="preserve">Static </w:t>
      </w:r>
    </w:p>
    <w:p w:rsidR="00000000" w:rsidDel="00000000" w:rsidP="00000000" w:rsidRDefault="00000000" w:rsidRPr="00000000" w14:paraId="00000031">
      <w:pPr>
        <w:rPr/>
      </w:pPr>
      <w:r w:rsidDel="00000000" w:rsidR="00000000" w:rsidRPr="00000000">
        <w:rPr>
          <w:rtl w:val="0"/>
        </w:rPr>
        <w:t xml:space="preserve"> </w:t>
      </w:r>
    </w:p>
    <w:p w:rsidR="00000000" w:rsidDel="00000000" w:rsidP="00000000" w:rsidRDefault="00000000" w:rsidRPr="00000000" w14:paraId="00000032">
      <w:pPr>
        <w:numPr>
          <w:ilvl w:val="0"/>
          <w:numId w:val="2"/>
        </w:numPr>
        <w:ind w:left="720" w:hanging="360"/>
      </w:pPr>
      <w:r w:rsidDel="00000000" w:rsidR="00000000" w:rsidRPr="00000000">
        <w:rPr>
          <w:rtl w:val="0"/>
        </w:rPr>
        <w:t xml:space="preserve">A variable that is shared among all objects of the class; a single instance is shared among classes.  Such an attribute is accessed using the class name.</w:t>
      </w:r>
    </w:p>
    <w:p w:rsidR="00000000" w:rsidDel="00000000" w:rsidP="00000000" w:rsidRDefault="00000000" w:rsidRPr="00000000" w14:paraId="00000033">
      <w:pPr>
        <w:numPr>
          <w:ilvl w:val="0"/>
          <w:numId w:val="2"/>
        </w:numPr>
        <w:ind w:left="720" w:hanging="360"/>
      </w:pPr>
      <w:r w:rsidDel="00000000" w:rsidR="00000000" w:rsidRPr="00000000">
        <w:rPr>
          <w:rtl w:val="0"/>
        </w:rPr>
        <w:t xml:space="preserve">Static variables: One copy per class/ shared across all objects.  e.g.  numCircles (total number of circle objects created)</w:t>
      </w:r>
    </w:p>
    <w:p w:rsidR="00000000" w:rsidDel="00000000" w:rsidP="00000000" w:rsidRDefault="00000000" w:rsidRPr="00000000" w14:paraId="00000034">
      <w:pPr>
        <w:numPr>
          <w:ilvl w:val="0"/>
          <w:numId w:val="5"/>
        </w:numPr>
        <w:ind w:left="720" w:hanging="360"/>
        <w:rPr>
          <w:u w:val="none"/>
        </w:rPr>
      </w:pPr>
      <w:r w:rsidDel="00000000" w:rsidR="00000000" w:rsidRPr="00000000">
        <w:rPr>
          <w:rtl w:val="0"/>
        </w:rPr>
        <w:t xml:space="preserve">Static methods cannot make use of the this and super keywords.</w:t>
      </w:r>
    </w:p>
    <w:p w:rsidR="00000000" w:rsidDel="00000000" w:rsidP="00000000" w:rsidRDefault="00000000" w:rsidRPr="00000000" w14:paraId="00000035">
      <w:pPr>
        <w:numPr>
          <w:ilvl w:val="0"/>
          <w:numId w:val="5"/>
        </w:numPr>
        <w:ind w:left="720" w:hanging="360"/>
      </w:pPr>
      <w:r w:rsidDel="00000000" w:rsidR="00000000" w:rsidRPr="00000000">
        <w:rPr>
          <w:rtl w:val="0"/>
        </w:rPr>
        <w:t xml:space="preserve">Static methods can only call other static methods.</w:t>
      </w:r>
    </w:p>
    <w:p w:rsidR="00000000" w:rsidDel="00000000" w:rsidP="00000000" w:rsidRDefault="00000000" w:rsidRPr="00000000" w14:paraId="00000036">
      <w:pPr>
        <w:numPr>
          <w:ilvl w:val="0"/>
          <w:numId w:val="5"/>
        </w:numPr>
        <w:ind w:left="720" w:hanging="360"/>
      </w:pPr>
      <w:r w:rsidDel="00000000" w:rsidR="00000000" w:rsidRPr="00000000">
        <w:rPr>
          <w:rtl w:val="0"/>
        </w:rPr>
        <w:t xml:space="preserve">Static methods can only access static data.</w:t>
      </w:r>
    </w:p>
    <w:p w:rsidR="00000000" w:rsidDel="00000000" w:rsidP="00000000" w:rsidRDefault="00000000" w:rsidRPr="00000000" w14:paraId="00000037">
      <w:pPr>
        <w:numPr>
          <w:ilvl w:val="0"/>
          <w:numId w:val="5"/>
        </w:numPr>
        <w:ind w:left="720" w:hanging="360"/>
      </w:pPr>
      <w:r w:rsidDel="00000000" w:rsidR="00000000" w:rsidRPr="00000000">
        <w:rPr>
          <w:rtl w:val="0"/>
        </w:rPr>
        <w:t xml:space="preserve">Can use static attributes in non static methods. </w:t>
      </w:r>
    </w:p>
    <w:p w:rsidR="00000000" w:rsidDel="00000000" w:rsidP="00000000" w:rsidRDefault="00000000" w:rsidRPr="00000000" w14:paraId="00000038">
      <w:pPr>
        <w:numPr>
          <w:ilvl w:val="0"/>
          <w:numId w:val="5"/>
        </w:numPr>
        <w:ind w:left="720" w:hanging="360"/>
      </w:pPr>
      <w:r w:rsidDel="00000000" w:rsidR="00000000" w:rsidRPr="00000000">
        <w:rPr>
          <w:rtl w:val="0"/>
        </w:rPr>
        <w:t xml:space="preserve">IF called outside the class,  static attributes should be called by: classname.attributename</w:t>
      </w:r>
    </w:p>
    <w:p w:rsidR="00000000" w:rsidDel="00000000" w:rsidP="00000000" w:rsidRDefault="00000000" w:rsidRPr="00000000" w14:paraId="00000039">
      <w:pPr>
        <w:spacing w:after="0" w:lineRule="auto"/>
        <w:ind w:left="720" w:right="-8160" w:firstLine="0"/>
        <w:rPr/>
      </w:pPr>
      <w:r w:rsidDel="00000000" w:rsidR="00000000" w:rsidRPr="00000000">
        <w:rPr/>
        <w:drawing>
          <wp:inline distB="114300" distT="114300" distL="114300" distR="114300">
            <wp:extent cx="4752975" cy="2886075"/>
            <wp:effectExtent b="0" l="0" r="0" t="0"/>
            <wp:docPr id="17"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7529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lineRule="auto"/>
        <w:ind w:left="720" w:right="-8160" w:firstLine="0"/>
        <w:rPr/>
      </w:pPr>
      <w:r w:rsidDel="00000000" w:rsidR="00000000" w:rsidRPr="00000000">
        <w:rPr>
          <w:rtl w:val="0"/>
        </w:rPr>
      </w:r>
    </w:p>
    <w:p w:rsidR="00000000" w:rsidDel="00000000" w:rsidP="00000000" w:rsidRDefault="00000000" w:rsidRPr="00000000" w14:paraId="0000003B">
      <w:pPr>
        <w:pStyle w:val="Heading1"/>
        <w:spacing w:after="0" w:lineRule="auto"/>
        <w:ind w:right="-8160"/>
        <w:rPr>
          <w:b w:val="1"/>
          <w:sz w:val="22"/>
          <w:szCs w:val="22"/>
          <w:u w:val="single"/>
        </w:rPr>
      </w:pPr>
      <w:bookmarkStart w:colFirst="0" w:colLast="0" w:name="_d0lo0jpxk3j3" w:id="6"/>
      <w:bookmarkEnd w:id="6"/>
      <w:r w:rsidDel="00000000" w:rsidR="00000000" w:rsidRPr="00000000">
        <w:rPr>
          <w:b w:val="1"/>
          <w:sz w:val="22"/>
          <w:szCs w:val="22"/>
          <w:u w:val="single"/>
          <w:rtl w:val="0"/>
        </w:rPr>
        <w:t xml:space="preserve">Interface</w:t>
      </w:r>
    </w:p>
    <w:p w:rsidR="00000000" w:rsidDel="00000000" w:rsidP="00000000" w:rsidRDefault="00000000" w:rsidRPr="00000000" w14:paraId="0000003C">
      <w:pPr>
        <w:numPr>
          <w:ilvl w:val="0"/>
          <w:numId w:val="1"/>
        </w:numPr>
        <w:spacing w:after="0" w:lineRule="auto"/>
        <w:ind w:left="720" w:right="-8160" w:hanging="360"/>
        <w:rPr>
          <w:sz w:val="17"/>
          <w:szCs w:val="17"/>
          <w:u w:val="none"/>
        </w:rPr>
      </w:pPr>
      <w:r w:rsidDel="00000000" w:rsidR="00000000" w:rsidRPr="00000000">
        <w:rPr>
          <w:rtl w:val="0"/>
        </w:rPr>
        <w:t xml:space="preserve">Only 1 constructor</w:t>
      </w:r>
      <w:r w:rsidDel="00000000" w:rsidR="00000000" w:rsidRPr="00000000">
        <w:rPr>
          <w:rtl w:val="0"/>
        </w:rPr>
      </w:r>
    </w:p>
    <w:p w:rsidR="00000000" w:rsidDel="00000000" w:rsidP="00000000" w:rsidRDefault="00000000" w:rsidRPr="00000000" w14:paraId="0000003D">
      <w:pPr>
        <w:numPr>
          <w:ilvl w:val="0"/>
          <w:numId w:val="1"/>
        </w:numPr>
        <w:spacing w:after="0" w:lineRule="auto"/>
        <w:ind w:left="720" w:right="-8160" w:hanging="360"/>
        <w:rPr>
          <w:sz w:val="17"/>
          <w:szCs w:val="17"/>
        </w:rPr>
      </w:pPr>
      <w:r w:rsidDel="00000000" w:rsidR="00000000" w:rsidRPr="00000000">
        <w:rPr>
          <w:rtl w:val="0"/>
        </w:rPr>
        <w:t xml:space="preserve">Implies a "can do" relationship. eg, circle can be drawable</w:t>
      </w:r>
      <w:r w:rsidDel="00000000" w:rsidR="00000000" w:rsidRPr="00000000">
        <w:rPr>
          <w:rtl w:val="0"/>
        </w:rPr>
      </w:r>
    </w:p>
    <w:p w:rsidR="00000000" w:rsidDel="00000000" w:rsidP="00000000" w:rsidRDefault="00000000" w:rsidRPr="00000000" w14:paraId="0000003E">
      <w:pPr>
        <w:numPr>
          <w:ilvl w:val="0"/>
          <w:numId w:val="1"/>
        </w:numPr>
        <w:spacing w:after="0" w:lineRule="auto"/>
        <w:ind w:left="720" w:right="-8160" w:hanging="360"/>
        <w:rPr>
          <w:sz w:val="17"/>
          <w:szCs w:val="17"/>
          <w:u w:val="none"/>
        </w:rPr>
      </w:pPr>
      <w:r w:rsidDel="00000000" w:rsidR="00000000" w:rsidRPr="00000000">
        <w:rPr>
          <w:rtl w:val="0"/>
        </w:rPr>
        <w:t xml:space="preserve">A class can implement multiple interface but only extend 1 class.</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Can implement methods if Default is used</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Classes that implements interface must override all methods (Unless Default keyword)</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All methods are implied to be abstract and public</w:t>
      </w:r>
      <w:r w:rsidDel="00000000" w:rsidR="00000000" w:rsidRPr="00000000">
        <w:rPr>
          <w:rtl w:val="0"/>
        </w:rPr>
        <w:t xml:space="preserve"> and all attributes are public, </w:t>
      </w:r>
      <w:r w:rsidDel="00000000" w:rsidR="00000000" w:rsidRPr="00000000">
        <w:rPr>
          <w:rtl w:val="0"/>
        </w:rPr>
        <w:t xml:space="preserve">static and final variables </w:t>
      </w:r>
      <w:r w:rsidDel="00000000" w:rsidR="00000000" w:rsidRPr="00000000">
        <w:rPr>
          <w:rtl w:val="0"/>
        </w:rPr>
        <w:t xml:space="preserve">by default</w:t>
      </w:r>
    </w:p>
    <w:p w:rsidR="00000000" w:rsidDel="00000000" w:rsidP="00000000" w:rsidRDefault="00000000" w:rsidRPr="00000000" w14:paraId="00000042">
      <w:pPr>
        <w:numPr>
          <w:ilvl w:val="0"/>
          <w:numId w:val="1"/>
        </w:numPr>
        <w:spacing w:after="0" w:lineRule="auto"/>
        <w:ind w:left="720" w:right="-8160" w:hanging="360"/>
        <w:rPr>
          <w:sz w:val="17"/>
          <w:szCs w:val="17"/>
          <w:u w:val="none"/>
        </w:rPr>
      </w:pPr>
      <w:r w:rsidDel="00000000" w:rsidR="00000000" w:rsidRPr="00000000">
        <w:rPr>
          <w:rtl w:val="0"/>
        </w:rPr>
        <w:t xml:space="preserve">A class that does not implement all methods in an interface must be abstract. </w:t>
      </w:r>
    </w:p>
    <w:p w:rsidR="00000000" w:rsidDel="00000000" w:rsidP="00000000" w:rsidRDefault="00000000" w:rsidRPr="00000000" w14:paraId="00000043">
      <w:pPr>
        <w:numPr>
          <w:ilvl w:val="0"/>
          <w:numId w:val="1"/>
        </w:numPr>
        <w:spacing w:after="0" w:lineRule="auto"/>
        <w:ind w:left="720" w:right="-8160" w:hanging="360"/>
        <w:rPr>
          <w:sz w:val="17"/>
          <w:szCs w:val="17"/>
          <w:u w:val="none"/>
        </w:rPr>
      </w:pPr>
      <w:r w:rsidDel="00000000" w:rsidR="00000000" w:rsidRPr="00000000">
        <w:rPr>
          <w:rtl w:val="0"/>
        </w:rPr>
        <w:t xml:space="preserve">An interface can extend other interfaces, just as a class subclass or extend another class.</w:t>
      </w:r>
    </w:p>
    <w:p w:rsidR="00000000" w:rsidDel="00000000" w:rsidP="00000000" w:rsidRDefault="00000000" w:rsidRPr="00000000" w14:paraId="00000044">
      <w:pPr>
        <w:numPr>
          <w:ilvl w:val="0"/>
          <w:numId w:val="1"/>
        </w:numPr>
        <w:spacing w:after="0" w:lineRule="auto"/>
        <w:ind w:left="720" w:right="-8160" w:hanging="360"/>
        <w:rPr>
          <w:sz w:val="17"/>
          <w:szCs w:val="17"/>
        </w:rPr>
      </w:pPr>
      <w:r w:rsidDel="00000000" w:rsidR="00000000" w:rsidRPr="00000000">
        <w:rPr>
          <w:rtl w:val="0"/>
        </w:rPr>
        <w:t xml:space="preserve">Implies a "can do" relationship. eg, circle can be drawable</w:t>
      </w:r>
      <w:r w:rsidDel="00000000" w:rsidR="00000000" w:rsidRPr="00000000">
        <w:rPr>
          <w:rtl w:val="0"/>
        </w:rPr>
      </w:r>
    </w:p>
    <w:p w:rsidR="00000000" w:rsidDel="00000000" w:rsidP="00000000" w:rsidRDefault="00000000" w:rsidRPr="00000000" w14:paraId="00000045">
      <w:pPr>
        <w:spacing w:after="0" w:lineRule="auto"/>
        <w:ind w:right="-8160"/>
        <w:rPr/>
      </w:pPr>
      <w:r w:rsidDel="00000000" w:rsidR="00000000" w:rsidRPr="00000000">
        <w:rPr>
          <w:rtl w:val="0"/>
        </w:rPr>
      </w:r>
    </w:p>
    <w:p w:rsidR="00000000" w:rsidDel="00000000" w:rsidP="00000000" w:rsidRDefault="00000000" w:rsidRPr="00000000" w14:paraId="00000046">
      <w:pPr>
        <w:pStyle w:val="Heading1"/>
        <w:spacing w:after="0" w:lineRule="auto"/>
        <w:ind w:right="-8160"/>
        <w:rPr>
          <w:b w:val="1"/>
          <w:sz w:val="22"/>
          <w:szCs w:val="22"/>
          <w:u w:val="single"/>
        </w:rPr>
      </w:pPr>
      <w:bookmarkStart w:colFirst="0" w:colLast="0" w:name="_rivvh8sysq4k" w:id="7"/>
      <w:bookmarkEnd w:id="7"/>
      <w:r w:rsidDel="00000000" w:rsidR="00000000" w:rsidRPr="00000000">
        <w:rPr>
          <w:b w:val="1"/>
          <w:sz w:val="22"/>
          <w:szCs w:val="22"/>
          <w:u w:val="single"/>
          <w:rtl w:val="0"/>
        </w:rPr>
        <w:t xml:space="preserve">Abstract classes</w:t>
      </w:r>
    </w:p>
    <w:p w:rsidR="00000000" w:rsidDel="00000000" w:rsidP="00000000" w:rsidRDefault="00000000" w:rsidRPr="00000000" w14:paraId="00000047">
      <w:pPr>
        <w:numPr>
          <w:ilvl w:val="0"/>
          <w:numId w:val="8"/>
        </w:numPr>
        <w:spacing w:after="0" w:lineRule="auto"/>
        <w:ind w:left="720" w:right="-8160" w:hanging="360"/>
        <w:rPr>
          <w:sz w:val="19"/>
          <w:szCs w:val="19"/>
          <w:u w:val="none"/>
        </w:rPr>
      </w:pPr>
      <w:r w:rsidDel="00000000" w:rsidR="00000000" w:rsidRPr="00000000">
        <w:rPr>
          <w:rtl w:val="0"/>
        </w:rPr>
        <w:t xml:space="preserve">Implies a "is a" relationship. eg, circle is a shape</w:t>
      </w:r>
    </w:p>
    <w:p w:rsidR="00000000" w:rsidDel="00000000" w:rsidP="00000000" w:rsidRDefault="00000000" w:rsidRPr="00000000" w14:paraId="00000048">
      <w:pPr>
        <w:numPr>
          <w:ilvl w:val="0"/>
          <w:numId w:val="8"/>
        </w:numPr>
        <w:spacing w:after="0" w:lineRule="auto"/>
        <w:ind w:left="720" w:right="-8160" w:hanging="360"/>
        <w:rPr>
          <w:sz w:val="19"/>
          <w:szCs w:val="19"/>
          <w:u w:val="none"/>
        </w:rPr>
      </w:pPr>
      <w:r w:rsidDel="00000000" w:rsidR="00000000" w:rsidRPr="00000000">
        <w:rPr>
          <w:rtl w:val="0"/>
        </w:rPr>
        <w:t xml:space="preserve">classes can only extend one class</w:t>
      </w:r>
    </w:p>
    <w:p w:rsidR="00000000" w:rsidDel="00000000" w:rsidP="00000000" w:rsidRDefault="00000000" w:rsidRPr="00000000" w14:paraId="00000049">
      <w:pPr>
        <w:numPr>
          <w:ilvl w:val="0"/>
          <w:numId w:val="8"/>
        </w:numPr>
        <w:spacing w:after="0" w:lineRule="auto"/>
        <w:ind w:left="720" w:right="-8160" w:hanging="360"/>
        <w:rPr>
          <w:sz w:val="19"/>
          <w:szCs w:val="19"/>
          <w:u w:val="none"/>
        </w:rPr>
      </w:pPr>
      <w:r w:rsidDel="00000000" w:rsidR="00000000" w:rsidRPr="00000000">
        <w:rPr>
          <w:rtl w:val="0"/>
        </w:rPr>
        <w:t xml:space="preserve">Abstract class can have both abstract and concrete methods</w:t>
      </w:r>
    </w:p>
    <w:p w:rsidR="00000000" w:rsidDel="00000000" w:rsidP="00000000" w:rsidRDefault="00000000" w:rsidRPr="00000000" w14:paraId="0000004A">
      <w:pPr>
        <w:numPr>
          <w:ilvl w:val="0"/>
          <w:numId w:val="8"/>
        </w:numPr>
        <w:spacing w:after="0" w:lineRule="auto"/>
        <w:ind w:left="720" w:right="-8160" w:hanging="360"/>
        <w:rPr>
          <w:sz w:val="19"/>
          <w:szCs w:val="19"/>
          <w:u w:val="none"/>
        </w:rPr>
      </w:pPr>
      <w:r w:rsidDel="00000000" w:rsidR="00000000" w:rsidRPr="00000000">
        <w:rPr>
          <w:rtl w:val="0"/>
        </w:rPr>
        <w:t xml:space="preserve">Abstract class can have final, non-final, static and non-static variables.</w:t>
      </w:r>
    </w:p>
    <w:p w:rsidR="00000000" w:rsidDel="00000000" w:rsidP="00000000" w:rsidRDefault="00000000" w:rsidRPr="00000000" w14:paraId="0000004B">
      <w:pPr>
        <w:numPr>
          <w:ilvl w:val="0"/>
          <w:numId w:val="8"/>
        </w:numPr>
        <w:spacing w:after="0" w:lineRule="auto"/>
        <w:ind w:left="720" w:right="-8160" w:hanging="360"/>
        <w:rPr>
          <w:sz w:val="19"/>
          <w:szCs w:val="19"/>
          <w:u w:val="none"/>
        </w:rPr>
      </w:pPr>
      <w:r w:rsidDel="00000000" w:rsidR="00000000" w:rsidRPr="00000000">
        <w:rPr>
          <w:rtl w:val="0"/>
        </w:rPr>
        <w:t xml:space="preserve">Classes that extends abstract classes may not have to override all methods</w:t>
      </w:r>
    </w:p>
    <w:p w:rsidR="00000000" w:rsidDel="00000000" w:rsidP="00000000" w:rsidRDefault="00000000" w:rsidRPr="00000000" w14:paraId="0000004C">
      <w:pPr>
        <w:numPr>
          <w:ilvl w:val="0"/>
          <w:numId w:val="8"/>
        </w:numPr>
        <w:spacing w:after="0" w:lineRule="auto"/>
        <w:ind w:left="720" w:right="-8160" w:hanging="360"/>
        <w:rPr>
          <w:u w:val="none"/>
        </w:rPr>
      </w:pPr>
      <w:r w:rsidDel="00000000" w:rsidR="00000000" w:rsidRPr="00000000">
        <w:rPr>
          <w:rtl w:val="0"/>
        </w:rPr>
        <w:t xml:space="preserve">Subclass must have to implement all the abstract methods of abstract parent class</w:t>
      </w:r>
    </w:p>
    <w:p w:rsidR="00000000" w:rsidDel="00000000" w:rsidP="00000000" w:rsidRDefault="00000000" w:rsidRPr="00000000" w14:paraId="0000004D">
      <w:pPr>
        <w:spacing w:after="0" w:lineRule="auto"/>
        <w:ind w:left="0" w:right="-8160" w:firstLine="0"/>
        <w:rPr/>
      </w:pPr>
      <w:r w:rsidDel="00000000" w:rsidR="00000000" w:rsidRPr="00000000">
        <w:rPr>
          <w:rtl w:val="0"/>
        </w:rPr>
      </w:r>
    </w:p>
    <w:p w:rsidR="00000000" w:rsidDel="00000000" w:rsidP="00000000" w:rsidRDefault="00000000" w:rsidRPr="00000000" w14:paraId="0000004E">
      <w:pPr>
        <w:pStyle w:val="Heading1"/>
        <w:spacing w:after="0" w:lineRule="auto"/>
        <w:ind w:right="-8160"/>
        <w:rPr>
          <w:b w:val="1"/>
          <w:sz w:val="22"/>
          <w:szCs w:val="22"/>
          <w:u w:val="single"/>
        </w:rPr>
      </w:pPr>
      <w:bookmarkStart w:colFirst="0" w:colLast="0" w:name="_iwfhybeh9c7g" w:id="8"/>
      <w:bookmarkEnd w:id="8"/>
      <w:r w:rsidDel="00000000" w:rsidR="00000000" w:rsidRPr="00000000">
        <w:rPr>
          <w:b w:val="1"/>
          <w:sz w:val="22"/>
          <w:szCs w:val="22"/>
          <w:u w:val="single"/>
          <w:rtl w:val="0"/>
        </w:rPr>
        <w:t xml:space="preserve">UML</w:t>
      </w:r>
    </w:p>
    <w:p w:rsidR="00000000" w:rsidDel="00000000" w:rsidP="00000000" w:rsidRDefault="00000000" w:rsidRPr="00000000" w14:paraId="0000004F">
      <w:pPr>
        <w:spacing w:after="0" w:lineRule="auto"/>
        <w:ind w:right="-8160"/>
        <w:rPr>
          <w:sz w:val="21"/>
          <w:szCs w:val="21"/>
        </w:rPr>
      </w:pPr>
      <w:r w:rsidDel="00000000" w:rsidR="00000000" w:rsidRPr="00000000">
        <w:rPr>
          <w:sz w:val="21"/>
          <w:szCs w:val="21"/>
        </w:rPr>
        <w:drawing>
          <wp:inline distB="114300" distT="114300" distL="114300" distR="114300">
            <wp:extent cx="4093582" cy="3414713"/>
            <wp:effectExtent b="0" l="0" r="0" t="0"/>
            <wp:docPr id="31"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4093582"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Rule="auto"/>
        <w:ind w:right="-8160"/>
        <w:rPr>
          <w:sz w:val="21"/>
          <w:szCs w:val="21"/>
        </w:rPr>
      </w:pPr>
      <w:r w:rsidDel="00000000" w:rsidR="00000000" w:rsidRPr="00000000">
        <w:rPr>
          <w:sz w:val="21"/>
          <w:szCs w:val="21"/>
          <w:rtl w:val="0"/>
        </w:rPr>
        <w:t xml:space="preserve">Static is underlined</w:t>
      </w:r>
    </w:p>
    <w:p w:rsidR="00000000" w:rsidDel="00000000" w:rsidP="00000000" w:rsidRDefault="00000000" w:rsidRPr="00000000" w14:paraId="00000051">
      <w:pPr>
        <w:spacing w:after="0" w:lineRule="auto"/>
        <w:ind w:right="-8160"/>
        <w:rPr>
          <w:sz w:val="21"/>
          <w:szCs w:val="21"/>
        </w:rPr>
      </w:pPr>
      <w:r w:rsidDel="00000000" w:rsidR="00000000" w:rsidRPr="00000000">
        <w:rPr>
          <w:sz w:val="21"/>
          <w:szCs w:val="21"/>
          <w:rtl w:val="0"/>
        </w:rPr>
        <w:t xml:space="preserve">Italic class/methods means abstract</w:t>
      </w:r>
    </w:p>
    <w:p w:rsidR="00000000" w:rsidDel="00000000" w:rsidP="00000000" w:rsidRDefault="00000000" w:rsidRPr="00000000" w14:paraId="00000052">
      <w:pPr>
        <w:spacing w:after="0" w:lineRule="auto"/>
        <w:ind w:right="-8160"/>
        <w:rPr>
          <w:sz w:val="21"/>
          <w:szCs w:val="21"/>
        </w:rPr>
      </w:pPr>
      <w:r w:rsidDel="00000000" w:rsidR="00000000" w:rsidRPr="00000000">
        <w:rPr>
          <w:rtl w:val="0"/>
        </w:rPr>
      </w:r>
    </w:p>
    <w:p w:rsidR="00000000" w:rsidDel="00000000" w:rsidP="00000000" w:rsidRDefault="00000000" w:rsidRPr="00000000" w14:paraId="00000053">
      <w:pPr>
        <w:spacing w:after="0" w:lineRule="auto"/>
        <w:ind w:right="-8160"/>
        <w:rPr>
          <w:sz w:val="21"/>
          <w:szCs w:val="21"/>
        </w:rPr>
      </w:pPr>
      <w:r w:rsidDel="00000000" w:rsidR="00000000" w:rsidRPr="00000000">
        <w:rPr>
          <w:sz w:val="21"/>
          <w:szCs w:val="21"/>
        </w:rPr>
        <w:drawing>
          <wp:inline distB="114300" distT="114300" distL="114300" distR="114300">
            <wp:extent cx="5943600" cy="1384300"/>
            <wp:effectExtent b="0" l="0" r="0" t="0"/>
            <wp:docPr id="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Rule="auto"/>
        <w:ind w:right="-8160"/>
        <w:rPr>
          <w:sz w:val="21"/>
          <w:szCs w:val="21"/>
        </w:rPr>
      </w:pPr>
      <w:r w:rsidDel="00000000" w:rsidR="00000000" w:rsidRPr="00000000">
        <w:rPr>
          <w:sz w:val="21"/>
          <w:szCs w:val="21"/>
        </w:rPr>
        <w:drawing>
          <wp:inline distB="114300" distT="114300" distL="114300" distR="114300">
            <wp:extent cx="4795838" cy="2144293"/>
            <wp:effectExtent b="0" l="0" r="0" t="0"/>
            <wp:docPr id="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795838" cy="214429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Rule="auto"/>
        <w:ind w:right="-8160"/>
        <w:rPr>
          <w:sz w:val="21"/>
          <w:szCs w:val="21"/>
        </w:rPr>
      </w:pPr>
      <w:r w:rsidDel="00000000" w:rsidR="00000000" w:rsidRPr="00000000">
        <w:rPr>
          <w:sz w:val="21"/>
          <w:szCs w:val="21"/>
        </w:rPr>
        <w:drawing>
          <wp:inline distB="114300" distT="114300" distL="114300" distR="114300">
            <wp:extent cx="5943600" cy="2324100"/>
            <wp:effectExtent b="0" l="0" r="0" t="0"/>
            <wp:docPr id="30"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Rule="auto"/>
        <w:ind w:right="-8160"/>
        <w:rPr>
          <w:sz w:val="21"/>
          <w:szCs w:val="21"/>
        </w:rPr>
      </w:pPr>
      <w:r w:rsidDel="00000000" w:rsidR="00000000" w:rsidRPr="00000000">
        <w:rPr>
          <w:rtl w:val="0"/>
        </w:rPr>
      </w:r>
    </w:p>
    <w:p w:rsidR="00000000" w:rsidDel="00000000" w:rsidP="00000000" w:rsidRDefault="00000000" w:rsidRPr="00000000" w14:paraId="00000057">
      <w:pPr>
        <w:spacing w:after="0" w:lineRule="auto"/>
        <w:ind w:right="-8160"/>
        <w:rPr>
          <w:sz w:val="21"/>
          <w:szCs w:val="21"/>
        </w:rPr>
      </w:pPr>
      <w:r w:rsidDel="00000000" w:rsidR="00000000" w:rsidRPr="00000000">
        <w:rPr>
          <w:rtl w:val="0"/>
        </w:rPr>
      </w:r>
    </w:p>
    <w:p w:rsidR="00000000" w:rsidDel="00000000" w:rsidP="00000000" w:rsidRDefault="00000000" w:rsidRPr="00000000" w14:paraId="00000058">
      <w:pPr>
        <w:pStyle w:val="Heading1"/>
        <w:spacing w:after="0" w:lineRule="auto"/>
        <w:ind w:right="-8160"/>
        <w:rPr>
          <w:b w:val="1"/>
          <w:sz w:val="22"/>
          <w:szCs w:val="22"/>
          <w:u w:val="single"/>
        </w:rPr>
      </w:pPr>
      <w:bookmarkStart w:colFirst="0" w:colLast="0" w:name="_l43tdc5zb06y" w:id="9"/>
      <w:bookmarkEnd w:id="9"/>
      <w:r w:rsidDel="00000000" w:rsidR="00000000" w:rsidRPr="00000000">
        <w:rPr>
          <w:b w:val="1"/>
          <w:sz w:val="22"/>
          <w:szCs w:val="22"/>
          <w:u w:val="single"/>
          <w:rtl w:val="0"/>
        </w:rPr>
        <w:t xml:space="preserve">Generic classes</w:t>
      </w:r>
    </w:p>
    <w:p w:rsidR="00000000" w:rsidDel="00000000" w:rsidP="00000000" w:rsidRDefault="00000000" w:rsidRPr="00000000" w14:paraId="00000059">
      <w:pPr>
        <w:spacing w:after="0" w:lineRule="auto"/>
        <w:ind w:right="-8160"/>
        <w:rPr>
          <w:sz w:val="21"/>
          <w:szCs w:val="21"/>
        </w:rPr>
      </w:pPr>
      <w:r w:rsidDel="00000000" w:rsidR="00000000" w:rsidRPr="00000000">
        <w:rPr>
          <w:sz w:val="21"/>
          <w:szCs w:val="21"/>
          <w:rtl w:val="0"/>
        </w:rPr>
        <w:t xml:space="preserve">Same methods but different attributes</w:t>
      </w:r>
    </w:p>
    <w:p w:rsidR="00000000" w:rsidDel="00000000" w:rsidP="00000000" w:rsidRDefault="00000000" w:rsidRPr="00000000" w14:paraId="0000005A">
      <w:pPr>
        <w:spacing w:after="0" w:lineRule="auto"/>
        <w:ind w:right="-8160"/>
        <w:rPr>
          <w:rFonts w:ascii="Courier New" w:cs="Courier New" w:eastAsia="Courier New" w:hAnsi="Courier New"/>
          <w:sz w:val="20"/>
          <w:szCs w:val="20"/>
          <w:shd w:fill="f2f2f2" w:val="clear"/>
        </w:rPr>
      </w:pPr>
      <w:r w:rsidDel="00000000" w:rsidR="00000000" w:rsidRPr="00000000">
        <w:rPr>
          <w:rFonts w:ascii="Courier New" w:cs="Courier New" w:eastAsia="Courier New" w:hAnsi="Courier New"/>
          <w:sz w:val="20"/>
          <w:szCs w:val="20"/>
          <w:shd w:fill="f2f2f2" w:val="clear"/>
          <w:rtl w:val="0"/>
        </w:rPr>
        <w:t xml:space="preserve">public interface Comparable&lt;T&gt; {</w:t>
      </w:r>
    </w:p>
    <w:p w:rsidR="00000000" w:rsidDel="00000000" w:rsidP="00000000" w:rsidRDefault="00000000" w:rsidRPr="00000000" w14:paraId="0000005B">
      <w:pPr>
        <w:spacing w:after="0" w:lineRule="auto"/>
        <w:ind w:right="-8160" w:firstLine="720"/>
        <w:rPr>
          <w:rFonts w:ascii="Courier New" w:cs="Courier New" w:eastAsia="Courier New" w:hAnsi="Courier New"/>
          <w:sz w:val="20"/>
          <w:szCs w:val="20"/>
          <w:shd w:fill="f2f2f2" w:val="clear"/>
        </w:rPr>
      </w:pPr>
      <w:r w:rsidDel="00000000" w:rsidR="00000000" w:rsidRPr="00000000">
        <w:rPr>
          <w:rFonts w:ascii="Courier New" w:cs="Courier New" w:eastAsia="Courier New" w:hAnsi="Courier New"/>
          <w:sz w:val="20"/>
          <w:szCs w:val="20"/>
          <w:shd w:fill="f2f2f2" w:val="clear"/>
          <w:rtl w:val="0"/>
        </w:rPr>
        <w:t xml:space="preserve">public int compareTo(T other);</w:t>
      </w:r>
    </w:p>
    <w:p w:rsidR="00000000" w:rsidDel="00000000" w:rsidP="00000000" w:rsidRDefault="00000000" w:rsidRPr="00000000" w14:paraId="0000005C">
      <w:pPr>
        <w:spacing w:after="0" w:lineRule="auto"/>
        <w:ind w:right="-8160"/>
        <w:rPr>
          <w:rFonts w:ascii="Courier New" w:cs="Courier New" w:eastAsia="Courier New" w:hAnsi="Courier New"/>
          <w:sz w:val="20"/>
          <w:szCs w:val="20"/>
          <w:shd w:fill="f2f2f2" w:val="clear"/>
        </w:rPr>
      </w:pPr>
      <w:r w:rsidDel="00000000" w:rsidR="00000000" w:rsidRPr="00000000">
        <w:rPr>
          <w:rFonts w:ascii="Courier New" w:cs="Courier New" w:eastAsia="Courier New" w:hAnsi="Courier New"/>
          <w:sz w:val="20"/>
          <w:szCs w:val="20"/>
          <w:shd w:fill="f2f2f2" w:val="clear"/>
          <w:rtl w:val="0"/>
        </w:rPr>
        <w:t xml:space="preserve">}</w:t>
      </w:r>
    </w:p>
    <w:p w:rsidR="00000000" w:rsidDel="00000000" w:rsidP="00000000" w:rsidRDefault="00000000" w:rsidRPr="00000000" w14:paraId="0000005D">
      <w:pPr>
        <w:spacing w:after="0" w:lineRule="auto"/>
        <w:ind w:right="-8160"/>
        <w:rPr>
          <w:sz w:val="21"/>
          <w:szCs w:val="21"/>
        </w:rPr>
      </w:pPr>
      <w:r w:rsidDel="00000000" w:rsidR="00000000" w:rsidRPr="00000000">
        <w:rPr>
          <w:sz w:val="21"/>
          <w:szCs w:val="21"/>
          <w:rtl w:val="0"/>
        </w:rPr>
        <w:t xml:space="preserve">T is a type parameter, or type variable When T is given a value (type), every instance of the placeholder variable is</w:t>
      </w:r>
    </w:p>
    <w:p w:rsidR="00000000" w:rsidDel="00000000" w:rsidP="00000000" w:rsidRDefault="00000000" w:rsidRPr="00000000" w14:paraId="0000005E">
      <w:pPr>
        <w:spacing w:after="0" w:lineRule="auto"/>
        <w:ind w:right="-8160"/>
        <w:rPr>
          <w:sz w:val="21"/>
          <w:szCs w:val="21"/>
        </w:rPr>
      </w:pPr>
      <w:r w:rsidDel="00000000" w:rsidR="00000000" w:rsidRPr="00000000">
        <w:rPr>
          <w:sz w:val="21"/>
          <w:szCs w:val="21"/>
          <w:rtl w:val="0"/>
        </w:rPr>
        <w:t xml:space="preserve">replaced</w:t>
      </w:r>
    </w:p>
    <w:p w:rsidR="00000000" w:rsidDel="00000000" w:rsidP="00000000" w:rsidRDefault="00000000" w:rsidRPr="00000000" w14:paraId="0000005F">
      <w:pPr>
        <w:spacing w:after="0" w:lineRule="auto"/>
        <w:ind w:right="-8160"/>
        <w:rPr>
          <w:sz w:val="21"/>
          <w:szCs w:val="21"/>
        </w:rPr>
      </w:pPr>
      <w:r w:rsidDel="00000000" w:rsidR="00000000" w:rsidRPr="00000000">
        <w:rPr>
          <w:sz w:val="21"/>
          <w:szCs w:val="21"/>
          <w:rtl w:val="0"/>
        </w:rPr>
        <w:t xml:space="preserve">The value of T is literally a type (class/interface);Integer,String,Robot,Book,Driveable</w:t>
      </w:r>
    </w:p>
    <w:p w:rsidR="00000000" w:rsidDel="00000000" w:rsidP="00000000" w:rsidRDefault="00000000" w:rsidRPr="00000000" w14:paraId="00000060">
      <w:pPr>
        <w:spacing w:after="0" w:lineRule="auto"/>
        <w:ind w:right="-8160"/>
        <w:rPr>
          <w:sz w:val="21"/>
          <w:szCs w:val="21"/>
        </w:rPr>
      </w:pPr>
      <w:r w:rsidDel="00000000" w:rsidR="00000000" w:rsidRPr="00000000">
        <w:rPr>
          <w:sz w:val="21"/>
          <w:szCs w:val="21"/>
          <w:rtl w:val="0"/>
        </w:rPr>
        <w:t xml:space="preserve">Whoever is implementing the interface must provide the type.</w:t>
      </w:r>
    </w:p>
    <w:p w:rsidR="00000000" w:rsidDel="00000000" w:rsidP="00000000" w:rsidRDefault="00000000" w:rsidRPr="00000000" w14:paraId="00000061">
      <w:pPr>
        <w:spacing w:after="0" w:lineRule="auto"/>
        <w:ind w:right="-8160"/>
        <w:rPr>
          <w:sz w:val="21"/>
          <w:szCs w:val="21"/>
          <w:u w:val="single"/>
        </w:rPr>
      </w:pPr>
      <w:r w:rsidDel="00000000" w:rsidR="00000000" w:rsidRPr="00000000">
        <w:rPr>
          <w:sz w:val="21"/>
          <w:szCs w:val="21"/>
          <w:u w:val="single"/>
        </w:rPr>
        <w:drawing>
          <wp:inline distB="114300" distT="114300" distL="114300" distR="114300">
            <wp:extent cx="3128963" cy="1800156"/>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128963" cy="180015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Rule="auto"/>
        <w:ind w:right="-8160"/>
        <w:rPr>
          <w:sz w:val="21"/>
          <w:szCs w:val="21"/>
        </w:rPr>
      </w:pPr>
      <w:r w:rsidDel="00000000" w:rsidR="00000000" w:rsidRPr="00000000">
        <w:rPr>
          <w:sz w:val="21"/>
          <w:szCs w:val="21"/>
          <w:rtl w:val="0"/>
        </w:rPr>
        <w:t xml:space="preserve">If we use the non generic object argument for comparable, if we compare two different objects (circle and square) </w:t>
      </w:r>
    </w:p>
    <w:p w:rsidR="00000000" w:rsidDel="00000000" w:rsidP="00000000" w:rsidRDefault="00000000" w:rsidRPr="00000000" w14:paraId="00000063">
      <w:pPr>
        <w:spacing w:after="0" w:lineRule="auto"/>
        <w:ind w:right="-8160"/>
        <w:rPr>
          <w:sz w:val="21"/>
          <w:szCs w:val="21"/>
        </w:rPr>
      </w:pPr>
      <w:r w:rsidDel="00000000" w:rsidR="00000000" w:rsidRPr="00000000">
        <w:rPr>
          <w:sz w:val="21"/>
          <w:szCs w:val="21"/>
          <w:rtl w:val="0"/>
        </w:rPr>
        <w:t xml:space="preserve">it would not give us a compilation error. Which is bad because it may cause errors next time.</w:t>
      </w:r>
    </w:p>
    <w:p w:rsidR="00000000" w:rsidDel="00000000" w:rsidP="00000000" w:rsidRDefault="00000000" w:rsidRPr="00000000" w14:paraId="00000064">
      <w:pPr>
        <w:spacing w:after="0" w:lineRule="auto"/>
        <w:ind w:right="-8160"/>
        <w:rPr>
          <w:sz w:val="21"/>
          <w:szCs w:val="21"/>
        </w:rPr>
      </w:pPr>
      <w:r w:rsidDel="00000000" w:rsidR="00000000" w:rsidRPr="00000000">
        <w:rPr>
          <w:sz w:val="21"/>
          <w:szCs w:val="21"/>
          <w:rtl w:val="0"/>
        </w:rPr>
        <w:t xml:space="preserve">Thus we use a generic class so that if we compare two different objects, an error would occur on compilation.</w:t>
      </w:r>
    </w:p>
    <w:p w:rsidR="00000000" w:rsidDel="00000000" w:rsidP="00000000" w:rsidRDefault="00000000" w:rsidRPr="00000000" w14:paraId="00000065">
      <w:pPr>
        <w:spacing w:after="0" w:lineRule="auto"/>
        <w:ind w:right="-8160"/>
        <w:rPr>
          <w:sz w:val="21"/>
          <w:szCs w:val="21"/>
        </w:rPr>
      </w:pPr>
      <w:r w:rsidDel="00000000" w:rsidR="00000000" w:rsidRPr="00000000">
        <w:rPr>
          <w:rtl w:val="0"/>
        </w:rPr>
      </w:r>
    </w:p>
    <w:p w:rsidR="00000000" w:rsidDel="00000000" w:rsidP="00000000" w:rsidRDefault="00000000" w:rsidRPr="00000000" w14:paraId="00000066">
      <w:pPr>
        <w:spacing w:after="0" w:lineRule="auto"/>
        <w:ind w:right="-8160"/>
        <w:rPr>
          <w:sz w:val="21"/>
          <w:szCs w:val="21"/>
        </w:rPr>
      </w:pPr>
      <w:r w:rsidDel="00000000" w:rsidR="00000000" w:rsidRPr="00000000">
        <w:rPr>
          <w:sz w:val="21"/>
          <w:szCs w:val="21"/>
        </w:rPr>
        <w:drawing>
          <wp:inline distB="114300" distT="114300" distL="114300" distR="114300">
            <wp:extent cx="5943600" cy="1562100"/>
            <wp:effectExtent b="0" l="0" r="0" t="0"/>
            <wp:docPr id="29"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Rule="auto"/>
        <w:ind w:right="-8160"/>
        <w:rPr>
          <w:sz w:val="21"/>
          <w:szCs w:val="21"/>
        </w:rPr>
      </w:pPr>
      <w:r w:rsidDel="00000000" w:rsidR="00000000" w:rsidRPr="00000000">
        <w:rPr>
          <w:sz w:val="21"/>
          <w:szCs w:val="21"/>
          <w:rtl w:val="0"/>
        </w:rPr>
        <w:t xml:space="preserve">Can put different objects in an ArrayList </w:t>
      </w:r>
    </w:p>
    <w:p w:rsidR="00000000" w:rsidDel="00000000" w:rsidP="00000000" w:rsidRDefault="00000000" w:rsidRPr="00000000" w14:paraId="00000068">
      <w:pPr>
        <w:spacing w:line="313.8456" w:lineRule="auto"/>
        <w:ind w:right="-8160"/>
        <w:rPr>
          <w:sz w:val="20"/>
          <w:szCs w:val="20"/>
        </w:rPr>
      </w:pPr>
      <w:r w:rsidDel="00000000" w:rsidR="00000000" w:rsidRPr="00000000">
        <w:rPr>
          <w:sz w:val="20"/>
          <w:szCs w:val="20"/>
          <w:rtl w:val="0"/>
        </w:rPr>
        <w:t xml:space="preserve">new ArrayList&lt;Object&gt;();</w:t>
      </w:r>
    </w:p>
    <w:p w:rsidR="00000000" w:rsidDel="00000000" w:rsidP="00000000" w:rsidRDefault="00000000" w:rsidRPr="00000000" w14:paraId="00000069">
      <w:pPr>
        <w:spacing w:after="0" w:lineRule="auto"/>
        <w:ind w:right="-8160"/>
        <w:rPr>
          <w:sz w:val="21"/>
          <w:szCs w:val="21"/>
        </w:rPr>
      </w:pPr>
      <w:r w:rsidDel="00000000" w:rsidR="00000000" w:rsidRPr="00000000">
        <w:rPr>
          <w:rtl w:val="0"/>
        </w:rPr>
      </w:r>
    </w:p>
    <w:p w:rsidR="00000000" w:rsidDel="00000000" w:rsidP="00000000" w:rsidRDefault="00000000" w:rsidRPr="00000000" w14:paraId="0000006A">
      <w:pPr>
        <w:spacing w:after="0" w:lineRule="auto"/>
        <w:ind w:right="-8160"/>
        <w:rPr>
          <w:sz w:val="21"/>
          <w:szCs w:val="21"/>
        </w:rPr>
      </w:pPr>
      <w:r w:rsidDel="00000000" w:rsidR="00000000" w:rsidRPr="00000000">
        <w:rPr>
          <w:sz w:val="21"/>
          <w:szCs w:val="21"/>
        </w:rPr>
        <w:drawing>
          <wp:inline distB="114300" distT="114300" distL="114300" distR="114300">
            <wp:extent cx="3719513" cy="3334964"/>
            <wp:effectExtent b="0" l="0" r="0" t="0"/>
            <wp:docPr id="35"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3719513" cy="333496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Rule="auto"/>
        <w:ind w:right="-8160"/>
        <w:rPr>
          <w:sz w:val="21"/>
          <w:szCs w:val="21"/>
        </w:rPr>
      </w:pPr>
      <w:r w:rsidDel="00000000" w:rsidR="00000000" w:rsidRPr="00000000">
        <w:rPr>
          <w:rtl w:val="0"/>
        </w:rPr>
      </w:r>
    </w:p>
    <w:p w:rsidR="00000000" w:rsidDel="00000000" w:rsidP="00000000" w:rsidRDefault="00000000" w:rsidRPr="00000000" w14:paraId="0000006C">
      <w:pPr>
        <w:spacing w:after="0" w:lineRule="auto"/>
        <w:ind w:right="-8160"/>
        <w:rPr>
          <w:rFonts w:ascii="Courier New" w:cs="Courier New" w:eastAsia="Courier New" w:hAnsi="Courier New"/>
          <w:sz w:val="20"/>
          <w:szCs w:val="20"/>
          <w:shd w:fill="f2f2f2" w:val="clear"/>
        </w:rPr>
      </w:pPr>
      <w:r w:rsidDel="00000000" w:rsidR="00000000" w:rsidRPr="00000000">
        <w:rPr>
          <w:rFonts w:ascii="Courier New" w:cs="Courier New" w:eastAsia="Courier New" w:hAnsi="Courier New"/>
          <w:sz w:val="20"/>
          <w:szCs w:val="20"/>
          <w:shd w:fill="f2f2f2" w:val="clear"/>
          <w:rtl w:val="0"/>
        </w:rPr>
        <w:t xml:space="preserve">public class Rectangle&lt;T extends Number&gt;  //can extend class or interface</w:t>
      </w:r>
    </w:p>
    <w:p w:rsidR="00000000" w:rsidDel="00000000" w:rsidP="00000000" w:rsidRDefault="00000000" w:rsidRPr="00000000" w14:paraId="0000006D">
      <w:pPr>
        <w:spacing w:after="0" w:lineRule="auto"/>
        <w:ind w:right="-8160"/>
        <w:rPr>
          <w:sz w:val="21"/>
          <w:szCs w:val="21"/>
        </w:rPr>
      </w:pPr>
      <w:r w:rsidDel="00000000" w:rsidR="00000000" w:rsidRPr="00000000">
        <w:rPr>
          <w:sz w:val="21"/>
          <w:szCs w:val="21"/>
          <w:rtl w:val="0"/>
        </w:rPr>
        <w:t xml:space="preserve">Number is a parent class of Double, Long, Integer</w:t>
      </w:r>
    </w:p>
    <w:p w:rsidR="00000000" w:rsidDel="00000000" w:rsidP="00000000" w:rsidRDefault="00000000" w:rsidRPr="00000000" w14:paraId="0000006E">
      <w:pPr>
        <w:spacing w:after="0" w:lineRule="auto"/>
        <w:ind w:right="-8160"/>
        <w:rPr>
          <w:sz w:val="21"/>
          <w:szCs w:val="21"/>
        </w:rPr>
      </w:pPr>
      <w:r w:rsidDel="00000000" w:rsidR="00000000" w:rsidRPr="00000000">
        <w:rPr>
          <w:rtl w:val="0"/>
        </w:rPr>
      </w:r>
    </w:p>
    <w:p w:rsidR="00000000" w:rsidDel="00000000" w:rsidP="00000000" w:rsidRDefault="00000000" w:rsidRPr="00000000" w14:paraId="0000006F">
      <w:pPr>
        <w:spacing w:after="0" w:lineRule="auto"/>
        <w:ind w:right="-8160"/>
        <w:rPr>
          <w:sz w:val="21"/>
          <w:szCs w:val="21"/>
        </w:rPr>
      </w:pPr>
      <w:r w:rsidDel="00000000" w:rsidR="00000000" w:rsidRPr="00000000">
        <w:rPr>
          <w:rFonts w:ascii="Courier New" w:cs="Courier New" w:eastAsia="Courier New" w:hAnsi="Courier New"/>
          <w:sz w:val="20"/>
          <w:szCs w:val="20"/>
          <w:shd w:fill="f2f2f2" w:val="clear"/>
          <w:rtl w:val="0"/>
        </w:rPr>
        <w:t xml:space="preserve">public void addAll(Collection&lt;? extends T&gt; collection)</w:t>
      </w:r>
      <w:r w:rsidDel="00000000" w:rsidR="00000000" w:rsidRPr="00000000">
        <w:rPr>
          <w:rtl w:val="0"/>
        </w:rPr>
      </w:r>
    </w:p>
    <w:p w:rsidR="00000000" w:rsidDel="00000000" w:rsidP="00000000" w:rsidRDefault="00000000" w:rsidRPr="00000000" w14:paraId="00000070">
      <w:pPr>
        <w:spacing w:after="0" w:lineRule="auto"/>
        <w:ind w:right="-8160"/>
        <w:rPr>
          <w:sz w:val="21"/>
          <w:szCs w:val="21"/>
        </w:rPr>
      </w:pPr>
      <w:r w:rsidDel="00000000" w:rsidR="00000000" w:rsidRPr="00000000">
        <w:rPr>
          <w:sz w:val="21"/>
          <w:szCs w:val="21"/>
        </w:rPr>
        <w:drawing>
          <wp:inline distB="114300" distT="114300" distL="114300" distR="114300">
            <wp:extent cx="3762375" cy="2638425"/>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7623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Rule="auto"/>
        <w:ind w:right="-8160"/>
        <w:rPr>
          <w:sz w:val="21"/>
          <w:szCs w:val="21"/>
        </w:rPr>
      </w:pPr>
      <w:r w:rsidDel="00000000" w:rsidR="00000000" w:rsidRPr="00000000">
        <w:rPr>
          <w:rtl w:val="0"/>
        </w:rPr>
      </w:r>
    </w:p>
    <w:p w:rsidR="00000000" w:rsidDel="00000000" w:rsidP="00000000" w:rsidRDefault="00000000" w:rsidRPr="00000000" w14:paraId="00000072">
      <w:pPr>
        <w:spacing w:after="0" w:lineRule="auto"/>
        <w:ind w:right="-8160"/>
        <w:rPr>
          <w:sz w:val="21"/>
          <w:szCs w:val="21"/>
        </w:rPr>
      </w:pPr>
      <w:r w:rsidDel="00000000" w:rsidR="00000000" w:rsidRPr="00000000">
        <w:rPr>
          <w:sz w:val="21"/>
          <w:szCs w:val="21"/>
          <w:rtl w:val="0"/>
        </w:rPr>
        <w:t xml:space="preserve">Sorting arraylist:</w:t>
      </w:r>
    </w:p>
    <w:p w:rsidR="00000000" w:rsidDel="00000000" w:rsidP="00000000" w:rsidRDefault="00000000" w:rsidRPr="00000000" w14:paraId="00000073">
      <w:pPr>
        <w:spacing w:after="0" w:lineRule="auto"/>
        <w:ind w:right="-8160"/>
        <w:rPr>
          <w:sz w:val="21"/>
          <w:szCs w:val="21"/>
        </w:rPr>
      </w:pPr>
      <w:r w:rsidDel="00000000" w:rsidR="00000000" w:rsidRPr="00000000">
        <w:rPr>
          <w:sz w:val="21"/>
          <w:szCs w:val="21"/>
          <w:rtl w:val="0"/>
        </w:rPr>
        <w:t xml:space="preserve">need to have a compareTo method to determine how it is sorted. Returns an integer</w:t>
      </w:r>
    </w:p>
    <w:p w:rsidR="00000000" w:rsidDel="00000000" w:rsidP="00000000" w:rsidRDefault="00000000" w:rsidRPr="00000000" w14:paraId="00000074">
      <w:pPr>
        <w:spacing w:after="0" w:lineRule="auto"/>
        <w:ind w:right="-8160"/>
        <w:rPr>
          <w:sz w:val="21"/>
          <w:szCs w:val="21"/>
        </w:rPr>
      </w:pPr>
      <w:r w:rsidDel="00000000" w:rsidR="00000000" w:rsidRPr="00000000">
        <w:rPr>
          <w:sz w:val="21"/>
          <w:szCs w:val="21"/>
          <w:rtl w:val="0"/>
        </w:rPr>
        <w:t xml:space="preserve">function: Collections.sort(arrayListVariable)</w:t>
      </w:r>
    </w:p>
    <w:p w:rsidR="00000000" w:rsidDel="00000000" w:rsidP="00000000" w:rsidRDefault="00000000" w:rsidRPr="00000000" w14:paraId="00000075">
      <w:pPr>
        <w:spacing w:after="0" w:lineRule="auto"/>
        <w:ind w:right="-8160"/>
        <w:rPr>
          <w:sz w:val="21"/>
          <w:szCs w:val="21"/>
        </w:rPr>
      </w:pPr>
      <w:r w:rsidDel="00000000" w:rsidR="00000000" w:rsidRPr="00000000">
        <w:rPr>
          <w:sz w:val="21"/>
          <w:szCs w:val="21"/>
          <w:rtl w:val="0"/>
        </w:rPr>
        <w:t xml:space="preserve">if it is a string, we can use compareto method to sort string.</w:t>
      </w:r>
    </w:p>
    <w:p w:rsidR="00000000" w:rsidDel="00000000" w:rsidP="00000000" w:rsidRDefault="00000000" w:rsidRPr="00000000" w14:paraId="00000076">
      <w:pPr>
        <w:spacing w:after="0" w:lineRule="auto"/>
        <w:ind w:right="-8160"/>
        <w:rPr>
          <w:sz w:val="21"/>
          <w:szCs w:val="21"/>
        </w:rPr>
      </w:pPr>
      <w:r w:rsidDel="00000000" w:rsidR="00000000" w:rsidRPr="00000000">
        <w:rPr>
          <w:rtl w:val="0"/>
        </w:rPr>
      </w:r>
    </w:p>
    <w:p w:rsidR="00000000" w:rsidDel="00000000" w:rsidP="00000000" w:rsidRDefault="00000000" w:rsidRPr="00000000" w14:paraId="00000077">
      <w:pPr>
        <w:spacing w:after="0" w:lineRule="auto"/>
        <w:ind w:right="-8160"/>
        <w:rPr>
          <w:sz w:val="21"/>
          <w:szCs w:val="21"/>
        </w:rPr>
      </w:pPr>
      <w:r w:rsidDel="00000000" w:rsidR="00000000" w:rsidRPr="00000000">
        <w:rPr>
          <w:sz w:val="21"/>
          <w:szCs w:val="21"/>
          <w:rtl w:val="0"/>
        </w:rPr>
        <w:t xml:space="preserve">Each of these have their useful applications</w:t>
      </w:r>
    </w:p>
    <w:p w:rsidR="00000000" w:rsidDel="00000000" w:rsidP="00000000" w:rsidRDefault="00000000" w:rsidRPr="00000000" w14:paraId="00000078">
      <w:pPr>
        <w:numPr>
          <w:ilvl w:val="0"/>
          <w:numId w:val="3"/>
        </w:numPr>
        <w:spacing w:after="0" w:lineRule="auto"/>
        <w:ind w:left="720" w:right="-8160" w:hanging="360"/>
        <w:rPr>
          <w:sz w:val="21"/>
          <w:szCs w:val="21"/>
        </w:rPr>
      </w:pPr>
      <w:r w:rsidDel="00000000" w:rsidR="00000000" w:rsidRPr="00000000">
        <w:rPr>
          <w:sz w:val="21"/>
          <w:szCs w:val="21"/>
          <w:rtl w:val="0"/>
        </w:rPr>
        <w:t xml:space="preserve">ArrayList:  like arrays, but better</w:t>
      </w:r>
    </w:p>
    <w:p w:rsidR="00000000" w:rsidDel="00000000" w:rsidP="00000000" w:rsidRDefault="00000000" w:rsidRPr="00000000" w14:paraId="00000079">
      <w:pPr>
        <w:numPr>
          <w:ilvl w:val="0"/>
          <w:numId w:val="3"/>
        </w:numPr>
        <w:spacing w:after="0" w:lineRule="auto"/>
        <w:ind w:left="720" w:right="-8160" w:hanging="360"/>
        <w:rPr>
          <w:sz w:val="21"/>
          <w:szCs w:val="21"/>
        </w:rPr>
      </w:pPr>
      <w:r w:rsidDel="00000000" w:rsidR="00000000" w:rsidRPr="00000000">
        <w:rPr>
          <w:sz w:val="21"/>
          <w:szCs w:val="21"/>
          <w:rtl w:val="0"/>
        </w:rPr>
        <w:t xml:space="preserve">HashSet:  ensures elements are unique - no duplicates</w:t>
      </w:r>
    </w:p>
    <w:p w:rsidR="00000000" w:rsidDel="00000000" w:rsidP="00000000" w:rsidRDefault="00000000" w:rsidRPr="00000000" w14:paraId="0000007A">
      <w:pPr>
        <w:numPr>
          <w:ilvl w:val="0"/>
          <w:numId w:val="3"/>
        </w:numPr>
        <w:spacing w:after="0" w:lineRule="auto"/>
        <w:ind w:left="720" w:right="-8160" w:hanging="360"/>
        <w:rPr>
          <w:sz w:val="21"/>
          <w:szCs w:val="21"/>
        </w:rPr>
      </w:pPr>
      <w:r w:rsidDel="00000000" w:rsidR="00000000" w:rsidRPr="00000000">
        <w:rPr>
          <w:sz w:val="21"/>
          <w:szCs w:val="21"/>
          <w:rtl w:val="0"/>
        </w:rPr>
        <w:t xml:space="preserve">PriorityQueue:  allows you to order elements in non-trivial ways</w:t>
      </w:r>
    </w:p>
    <w:p w:rsidR="00000000" w:rsidDel="00000000" w:rsidP="00000000" w:rsidRDefault="00000000" w:rsidRPr="00000000" w14:paraId="0000007B">
      <w:pPr>
        <w:numPr>
          <w:ilvl w:val="0"/>
          <w:numId w:val="3"/>
        </w:numPr>
        <w:spacing w:after="0" w:lineRule="auto"/>
        <w:ind w:left="720" w:right="-8160" w:hanging="360"/>
        <w:rPr>
          <w:sz w:val="21"/>
          <w:szCs w:val="21"/>
        </w:rPr>
      </w:pPr>
      <w:r w:rsidDel="00000000" w:rsidR="00000000" w:rsidRPr="00000000">
        <w:rPr>
          <w:sz w:val="21"/>
          <w:szCs w:val="21"/>
          <w:rtl w:val="0"/>
        </w:rPr>
        <w:t xml:space="preserve">TreeSet:  Fast lookup/search of unique elements</w:t>
      </w:r>
    </w:p>
    <w:p w:rsidR="00000000" w:rsidDel="00000000" w:rsidP="00000000" w:rsidRDefault="00000000" w:rsidRPr="00000000" w14:paraId="0000007C">
      <w:pPr>
        <w:spacing w:after="0" w:lineRule="auto"/>
        <w:ind w:right="-8160"/>
        <w:rPr>
          <w:sz w:val="21"/>
          <w:szCs w:val="21"/>
        </w:rPr>
      </w:pPr>
      <w:r w:rsidDel="00000000" w:rsidR="00000000" w:rsidRPr="00000000">
        <w:rPr>
          <w:rtl w:val="0"/>
        </w:rPr>
      </w:r>
    </w:p>
    <w:p w:rsidR="00000000" w:rsidDel="00000000" w:rsidP="00000000" w:rsidRDefault="00000000" w:rsidRPr="00000000" w14:paraId="0000007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b w:val="1"/>
          <w:sz w:val="22"/>
          <w:szCs w:val="22"/>
          <w:u w:val="single"/>
        </w:rPr>
      </w:pPr>
      <w:bookmarkStart w:colFirst="0" w:colLast="0" w:name="_ltxi4eeszxxy" w:id="10"/>
      <w:bookmarkEnd w:id="10"/>
      <w:r w:rsidDel="00000000" w:rsidR="00000000" w:rsidRPr="00000000">
        <w:rPr>
          <w:b w:val="1"/>
          <w:sz w:val="22"/>
          <w:szCs w:val="22"/>
          <w:u w:val="single"/>
          <w:rtl w:val="0"/>
        </w:rPr>
        <w:t xml:space="preserve">Coding methods</w:t>
      </w:r>
    </w:p>
    <w:p w:rsidR="00000000" w:rsidDel="00000000" w:rsidP="00000000" w:rsidRDefault="00000000" w:rsidRPr="00000000" w14:paraId="0000007E">
      <w:pPr>
        <w:numPr>
          <w:ilvl w:val="0"/>
          <w:numId w:val="7"/>
        </w:numPr>
        <w:ind w:left="720" w:hanging="360"/>
        <w:rPr>
          <w:u w:val="none"/>
        </w:rPr>
      </w:pPr>
      <w:r w:rsidDel="00000000" w:rsidR="00000000" w:rsidRPr="00000000">
        <w:rPr>
          <w:rtl w:val="0"/>
        </w:rPr>
        <w:t xml:space="preserve">The Singleton Design pattern is used to ensure there is a single global instance of an object.  Like global variables in C, it is usually best to avoid this pattern.</w:t>
      </w:r>
    </w:p>
    <w:p w:rsidR="00000000" w:rsidDel="00000000" w:rsidP="00000000" w:rsidRDefault="00000000" w:rsidRPr="00000000" w14:paraId="0000007F">
      <w:pPr>
        <w:numPr>
          <w:ilvl w:val="0"/>
          <w:numId w:val="7"/>
        </w:numPr>
        <w:ind w:left="720" w:hanging="360"/>
        <w:rPr>
          <w:u w:val="none"/>
        </w:rPr>
      </w:pPr>
      <w:r w:rsidDel="00000000" w:rsidR="00000000" w:rsidRPr="00000000">
        <w:rPr>
          <w:rtl w:val="0"/>
        </w:rPr>
        <w:t xml:space="preserve">The Factory method design pattern allows more flexible control over which specific instances are created e.g. of an abstract parent class or interface.</w:t>
      </w:r>
    </w:p>
    <w:p w:rsidR="00000000" w:rsidDel="00000000" w:rsidP="00000000" w:rsidRDefault="00000000" w:rsidRPr="00000000" w14:paraId="00000080">
      <w:pPr>
        <w:numPr>
          <w:ilvl w:val="0"/>
          <w:numId w:val="7"/>
        </w:numPr>
        <w:ind w:left="720" w:hanging="360"/>
        <w:rPr>
          <w:u w:val="none"/>
        </w:rPr>
      </w:pPr>
      <w:r w:rsidDel="00000000" w:rsidR="00000000" w:rsidRPr="00000000">
        <w:rPr>
          <w:rtl w:val="0"/>
        </w:rPr>
        <w:t xml:space="preserve">The Template method design pattern allows an implementation of an algorithm to vary in its details using inheritance.</w:t>
      </w:r>
    </w:p>
    <w:p w:rsidR="00000000" w:rsidDel="00000000" w:rsidP="00000000" w:rsidRDefault="00000000" w:rsidRPr="00000000" w14:paraId="00000081">
      <w:pPr>
        <w:numPr>
          <w:ilvl w:val="0"/>
          <w:numId w:val="7"/>
        </w:numPr>
        <w:ind w:left="720" w:hanging="360"/>
        <w:rPr>
          <w:u w:val="none"/>
        </w:rPr>
      </w:pPr>
      <w:r w:rsidDel="00000000" w:rsidR="00000000" w:rsidRPr="00000000">
        <w:rPr>
          <w:rtl w:val="0"/>
        </w:rPr>
        <w:t xml:space="preserve">The Strategy Design pattern allows an implementation of an algorithm to vary in its details using delegation.</w:t>
      </w:r>
    </w:p>
    <w:p w:rsidR="00000000" w:rsidDel="00000000" w:rsidP="00000000" w:rsidRDefault="00000000" w:rsidRPr="00000000" w14:paraId="00000082">
      <w:pPr>
        <w:numPr>
          <w:ilvl w:val="0"/>
          <w:numId w:val="7"/>
        </w:numPr>
        <w:ind w:left="720" w:hanging="360"/>
        <w:rPr>
          <w:u w:val="none"/>
        </w:rPr>
      </w:pPr>
      <w:r w:rsidDel="00000000" w:rsidR="00000000" w:rsidRPr="00000000">
        <w:rPr>
          <w:rtl w:val="0"/>
        </w:rPr>
        <w:t xml:space="preserve">The Observer Design pattern decouples class interactions by notifying an observer when a subject’s state changes.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spacing w:after="0" w:lineRule="auto"/>
        <w:ind w:right="-8160"/>
        <w:rPr>
          <w:b w:val="1"/>
          <w:sz w:val="22"/>
          <w:szCs w:val="22"/>
          <w:u w:val="single"/>
        </w:rPr>
      </w:pPr>
      <w:bookmarkStart w:colFirst="0" w:colLast="0" w:name="_et8x78qa98nj" w:id="11"/>
      <w:bookmarkEnd w:id="11"/>
      <w:r w:rsidDel="00000000" w:rsidR="00000000" w:rsidRPr="00000000">
        <w:rPr>
          <w:b w:val="1"/>
          <w:sz w:val="22"/>
          <w:szCs w:val="22"/>
          <w:u w:val="single"/>
          <w:rtl w:val="0"/>
        </w:rPr>
        <w:t xml:space="preserve">Exception and Errors</w:t>
      </w:r>
    </w:p>
    <w:p w:rsidR="00000000" w:rsidDel="00000000" w:rsidP="00000000" w:rsidRDefault="00000000" w:rsidRPr="00000000" w14:paraId="00000085">
      <w:pPr>
        <w:spacing w:after="0" w:lineRule="auto"/>
        <w:ind w:right="-8160"/>
        <w:rPr>
          <w:sz w:val="21"/>
          <w:szCs w:val="21"/>
        </w:rPr>
      </w:pPr>
      <w:r w:rsidDel="00000000" w:rsidR="00000000" w:rsidRPr="00000000">
        <w:rPr>
          <w:sz w:val="21"/>
          <w:szCs w:val="21"/>
          <w:rtl w:val="0"/>
        </w:rPr>
        <w:t xml:space="preserve">There are 3 types of errors:</w:t>
      </w:r>
    </w:p>
    <w:p w:rsidR="00000000" w:rsidDel="00000000" w:rsidP="00000000" w:rsidRDefault="00000000" w:rsidRPr="00000000" w14:paraId="00000086">
      <w:pPr>
        <w:numPr>
          <w:ilvl w:val="0"/>
          <w:numId w:val="12"/>
        </w:numPr>
        <w:spacing w:after="0" w:lineRule="auto"/>
        <w:ind w:left="720" w:right="-8160" w:hanging="360"/>
        <w:rPr>
          <w:sz w:val="21"/>
          <w:szCs w:val="21"/>
        </w:rPr>
      </w:pPr>
      <w:r w:rsidDel="00000000" w:rsidR="00000000" w:rsidRPr="00000000">
        <w:rPr>
          <w:sz w:val="21"/>
          <w:szCs w:val="21"/>
          <w:rtl w:val="0"/>
        </w:rPr>
        <w:t xml:space="preserve">Syntax:Errors where what you write isn’t legal code; identified by the editor/compiler.</w:t>
      </w:r>
    </w:p>
    <w:p w:rsidR="00000000" w:rsidDel="00000000" w:rsidP="00000000" w:rsidRDefault="00000000" w:rsidRPr="00000000" w14:paraId="00000087">
      <w:pPr>
        <w:numPr>
          <w:ilvl w:val="0"/>
          <w:numId w:val="12"/>
        </w:numPr>
        <w:spacing w:after="0" w:lineRule="auto"/>
        <w:ind w:left="720" w:right="-8160" w:hanging="360"/>
        <w:rPr>
          <w:sz w:val="21"/>
          <w:szCs w:val="21"/>
        </w:rPr>
      </w:pPr>
      <w:r w:rsidDel="00000000" w:rsidR="00000000" w:rsidRPr="00000000">
        <w:rPr>
          <w:sz w:val="21"/>
          <w:szCs w:val="21"/>
          <w:rtl w:val="0"/>
        </w:rPr>
        <w:t xml:space="preserve">Semantic:Code runs to completion, but results in incorrect output/operation; </w:t>
      </w:r>
    </w:p>
    <w:p w:rsidR="00000000" w:rsidDel="00000000" w:rsidP="00000000" w:rsidRDefault="00000000" w:rsidRPr="00000000" w14:paraId="00000088">
      <w:pPr>
        <w:spacing w:after="0" w:lineRule="auto"/>
        <w:ind w:left="720" w:right="-8160" w:firstLine="0"/>
        <w:rPr>
          <w:sz w:val="21"/>
          <w:szCs w:val="21"/>
        </w:rPr>
      </w:pPr>
      <w:r w:rsidDel="00000000" w:rsidR="00000000" w:rsidRPr="00000000">
        <w:rPr>
          <w:sz w:val="21"/>
          <w:szCs w:val="21"/>
          <w:rtl w:val="0"/>
        </w:rPr>
        <w:t xml:space="preserve">identified through software testing </w:t>
      </w:r>
    </w:p>
    <w:p w:rsidR="00000000" w:rsidDel="00000000" w:rsidP="00000000" w:rsidRDefault="00000000" w:rsidRPr="00000000" w14:paraId="00000089">
      <w:pPr>
        <w:numPr>
          <w:ilvl w:val="0"/>
          <w:numId w:val="9"/>
        </w:numPr>
        <w:spacing w:after="0" w:lineRule="auto"/>
        <w:ind w:left="720" w:right="-8160" w:hanging="360"/>
        <w:rPr>
          <w:sz w:val="21"/>
          <w:szCs w:val="21"/>
        </w:rPr>
      </w:pPr>
      <w:r w:rsidDel="00000000" w:rsidR="00000000" w:rsidRPr="00000000">
        <w:rPr>
          <w:sz w:val="21"/>
          <w:szCs w:val="21"/>
          <w:rtl w:val="0"/>
        </w:rPr>
        <w:t xml:space="preserve">Runtime:An error that causes your program to end prematurely (crash and burn); </w:t>
      </w:r>
    </w:p>
    <w:p w:rsidR="00000000" w:rsidDel="00000000" w:rsidP="00000000" w:rsidRDefault="00000000" w:rsidRPr="00000000" w14:paraId="0000008A">
      <w:pPr>
        <w:spacing w:after="0" w:lineRule="auto"/>
        <w:ind w:left="720" w:right="-8160" w:firstLine="0"/>
        <w:rPr>
          <w:sz w:val="21"/>
          <w:szCs w:val="21"/>
        </w:rPr>
      </w:pPr>
      <w:r w:rsidDel="00000000" w:rsidR="00000000" w:rsidRPr="00000000">
        <w:rPr>
          <w:sz w:val="21"/>
          <w:szCs w:val="21"/>
          <w:rtl w:val="0"/>
        </w:rPr>
        <w:t xml:space="preserve">identified through execution.</w:t>
      </w:r>
    </w:p>
    <w:p w:rsidR="00000000" w:rsidDel="00000000" w:rsidP="00000000" w:rsidRDefault="00000000" w:rsidRPr="00000000" w14:paraId="0000008B">
      <w:pPr>
        <w:spacing w:after="0" w:lineRule="auto"/>
        <w:ind w:right="-8160"/>
        <w:rPr>
          <w:sz w:val="21"/>
          <w:szCs w:val="21"/>
        </w:rPr>
      </w:pPr>
      <w:r w:rsidDel="00000000" w:rsidR="00000000" w:rsidRPr="00000000">
        <w:rPr>
          <w:sz w:val="21"/>
          <w:szCs w:val="21"/>
          <w:rtl w:val="0"/>
        </w:rPr>
        <w:t xml:space="preserve">Common runtime error:</w:t>
      </w:r>
    </w:p>
    <w:p w:rsidR="00000000" w:rsidDel="00000000" w:rsidP="00000000" w:rsidRDefault="00000000" w:rsidRPr="00000000" w14:paraId="0000008C">
      <w:pPr>
        <w:numPr>
          <w:ilvl w:val="0"/>
          <w:numId w:val="14"/>
        </w:numPr>
        <w:spacing w:after="0" w:lineRule="auto"/>
        <w:ind w:left="720" w:right="-8160" w:hanging="360"/>
        <w:rPr>
          <w:sz w:val="21"/>
          <w:szCs w:val="21"/>
        </w:rPr>
      </w:pPr>
      <w:r w:rsidDel="00000000" w:rsidR="00000000" w:rsidRPr="00000000">
        <w:rPr>
          <w:sz w:val="21"/>
          <w:szCs w:val="21"/>
          <w:rtl w:val="0"/>
        </w:rPr>
        <w:t xml:space="preserve">Dividing a number by zero</w:t>
      </w:r>
    </w:p>
    <w:p w:rsidR="00000000" w:rsidDel="00000000" w:rsidP="00000000" w:rsidRDefault="00000000" w:rsidRPr="00000000" w14:paraId="0000008D">
      <w:pPr>
        <w:numPr>
          <w:ilvl w:val="0"/>
          <w:numId w:val="14"/>
        </w:numPr>
        <w:spacing w:after="0" w:lineRule="auto"/>
        <w:ind w:left="720" w:right="-8160" w:hanging="360"/>
        <w:rPr>
          <w:sz w:val="21"/>
          <w:szCs w:val="21"/>
        </w:rPr>
      </w:pPr>
      <w:r w:rsidDel="00000000" w:rsidR="00000000" w:rsidRPr="00000000">
        <w:rPr>
          <w:sz w:val="21"/>
          <w:szCs w:val="21"/>
          <w:rtl w:val="0"/>
        </w:rPr>
        <w:t xml:space="preserve">Accessing an element that is out of bounds of an array.</w:t>
      </w:r>
    </w:p>
    <w:p w:rsidR="00000000" w:rsidDel="00000000" w:rsidP="00000000" w:rsidRDefault="00000000" w:rsidRPr="00000000" w14:paraId="0000008E">
      <w:pPr>
        <w:numPr>
          <w:ilvl w:val="0"/>
          <w:numId w:val="14"/>
        </w:numPr>
        <w:spacing w:after="0" w:lineRule="auto"/>
        <w:ind w:left="720" w:right="-8160" w:hanging="360"/>
        <w:rPr>
          <w:sz w:val="21"/>
          <w:szCs w:val="21"/>
        </w:rPr>
      </w:pPr>
      <w:r w:rsidDel="00000000" w:rsidR="00000000" w:rsidRPr="00000000">
        <w:rPr>
          <w:sz w:val="21"/>
          <w:szCs w:val="21"/>
          <w:rtl w:val="0"/>
        </w:rPr>
        <w:t xml:space="preserve">Trying to store incompatible data elements.</w:t>
      </w:r>
    </w:p>
    <w:p w:rsidR="00000000" w:rsidDel="00000000" w:rsidP="00000000" w:rsidRDefault="00000000" w:rsidRPr="00000000" w14:paraId="0000008F">
      <w:pPr>
        <w:numPr>
          <w:ilvl w:val="0"/>
          <w:numId w:val="14"/>
        </w:numPr>
        <w:spacing w:after="0" w:lineRule="auto"/>
        <w:ind w:left="720" w:right="-8160" w:hanging="360"/>
        <w:rPr>
          <w:sz w:val="21"/>
          <w:szCs w:val="21"/>
        </w:rPr>
      </w:pPr>
      <w:r w:rsidDel="00000000" w:rsidR="00000000" w:rsidRPr="00000000">
        <w:rPr>
          <w:sz w:val="21"/>
          <w:szCs w:val="21"/>
          <w:rtl w:val="0"/>
        </w:rPr>
        <w:t xml:space="preserve">Using negative value as array size</w:t>
      </w:r>
    </w:p>
    <w:p w:rsidR="00000000" w:rsidDel="00000000" w:rsidP="00000000" w:rsidRDefault="00000000" w:rsidRPr="00000000" w14:paraId="00000090">
      <w:pPr>
        <w:numPr>
          <w:ilvl w:val="0"/>
          <w:numId w:val="14"/>
        </w:numPr>
        <w:spacing w:after="0" w:lineRule="auto"/>
        <w:ind w:left="720" w:right="-8160" w:hanging="360"/>
        <w:rPr>
          <w:sz w:val="21"/>
          <w:szCs w:val="21"/>
        </w:rPr>
      </w:pPr>
      <w:r w:rsidDel="00000000" w:rsidR="00000000" w:rsidRPr="00000000">
        <w:rPr>
          <w:sz w:val="21"/>
          <w:szCs w:val="21"/>
          <w:rtl w:val="0"/>
        </w:rPr>
        <w:t xml:space="preserve">Trying to convert from string data to another type </w:t>
      </w:r>
    </w:p>
    <w:p w:rsidR="00000000" w:rsidDel="00000000" w:rsidP="00000000" w:rsidRDefault="00000000" w:rsidRPr="00000000" w14:paraId="00000091">
      <w:pPr>
        <w:numPr>
          <w:ilvl w:val="0"/>
          <w:numId w:val="14"/>
        </w:numPr>
        <w:spacing w:after="0" w:lineRule="auto"/>
        <w:ind w:left="720" w:right="-8160" w:hanging="360"/>
        <w:rPr>
          <w:sz w:val="21"/>
          <w:szCs w:val="21"/>
        </w:rPr>
      </w:pPr>
      <w:r w:rsidDel="00000000" w:rsidR="00000000" w:rsidRPr="00000000">
        <w:rPr>
          <w:sz w:val="21"/>
          <w:szCs w:val="21"/>
          <w:rtl w:val="0"/>
        </w:rPr>
        <w:t xml:space="preserve">Opening a file in read mode that does not exist or no read permission</w:t>
      </w:r>
    </w:p>
    <w:p w:rsidR="00000000" w:rsidDel="00000000" w:rsidP="00000000" w:rsidRDefault="00000000" w:rsidRPr="00000000" w14:paraId="00000092">
      <w:pPr>
        <w:spacing w:after="0" w:lineRule="auto"/>
        <w:ind w:right="-8160"/>
        <w:rPr>
          <w:sz w:val="21"/>
          <w:szCs w:val="21"/>
        </w:rPr>
      </w:pPr>
      <w:r w:rsidDel="00000000" w:rsidR="00000000" w:rsidRPr="00000000">
        <w:rPr>
          <w:sz w:val="21"/>
          <w:szCs w:val="21"/>
          <w:rtl w:val="0"/>
        </w:rPr>
        <w:t xml:space="preserve">Exception: An Error state created by a runtime error in your code; an exception.</w:t>
      </w:r>
    </w:p>
    <w:p w:rsidR="00000000" w:rsidDel="00000000" w:rsidP="00000000" w:rsidRDefault="00000000" w:rsidRPr="00000000" w14:paraId="00000093">
      <w:pPr>
        <w:spacing w:after="0" w:lineRule="auto"/>
        <w:ind w:right="-8160"/>
        <w:rPr>
          <w:sz w:val="21"/>
          <w:szCs w:val="21"/>
        </w:rPr>
      </w:pPr>
      <w:r w:rsidDel="00000000" w:rsidR="00000000" w:rsidRPr="00000000">
        <w:rPr>
          <w:sz w:val="21"/>
          <w:szCs w:val="21"/>
          <w:rtl w:val="0"/>
        </w:rPr>
        <w:t xml:space="preserve">Exception: An object created by Java to represent the error that was encountered.</w:t>
      </w:r>
    </w:p>
    <w:p w:rsidR="00000000" w:rsidDel="00000000" w:rsidP="00000000" w:rsidRDefault="00000000" w:rsidRPr="00000000" w14:paraId="00000094">
      <w:pPr>
        <w:spacing w:after="0" w:lineRule="auto"/>
        <w:ind w:right="-8160"/>
        <w:rPr>
          <w:sz w:val="21"/>
          <w:szCs w:val="21"/>
        </w:rPr>
      </w:pPr>
      <w:r w:rsidDel="00000000" w:rsidR="00000000" w:rsidRPr="00000000">
        <w:rPr>
          <w:sz w:val="21"/>
          <w:szCs w:val="21"/>
          <w:rtl w:val="0"/>
        </w:rPr>
        <w:t xml:space="preserve">Exception Handling: Code that actively protects your program in the case of exceptions.</w:t>
      </w:r>
    </w:p>
    <w:p w:rsidR="00000000" w:rsidDel="00000000" w:rsidP="00000000" w:rsidRDefault="00000000" w:rsidRPr="00000000" w14:paraId="00000095">
      <w:pPr>
        <w:spacing w:after="0" w:lineRule="auto"/>
        <w:ind w:right="-8160"/>
        <w:rPr>
          <w:color w:val="31465c"/>
          <w:sz w:val="21"/>
          <w:szCs w:val="21"/>
          <w:highlight w:val="white"/>
        </w:rPr>
      </w:pPr>
      <w:r w:rsidDel="00000000" w:rsidR="00000000" w:rsidRPr="00000000">
        <w:rPr>
          <w:color w:val="31465c"/>
          <w:sz w:val="21"/>
          <w:szCs w:val="21"/>
          <w:rtl w:val="0"/>
        </w:rPr>
        <w:t xml:space="preserve">An exception is an event, and the catch block is an event handler.</w:t>
      </w:r>
      <w:r w:rsidDel="00000000" w:rsidR="00000000" w:rsidRPr="00000000">
        <w:rPr>
          <w:color w:val="31465c"/>
          <w:sz w:val="21"/>
          <w:szCs w:val="21"/>
          <w:highlight w:val="white"/>
          <w:rtl w:val="0"/>
        </w:rPr>
        <w:t xml:space="preserve"> </w:t>
      </w:r>
    </w:p>
    <w:p w:rsidR="00000000" w:rsidDel="00000000" w:rsidP="00000000" w:rsidRDefault="00000000" w:rsidRPr="00000000" w14:paraId="00000096">
      <w:pPr>
        <w:spacing w:after="0" w:lineRule="auto"/>
        <w:ind w:right="-8160"/>
        <w:rPr>
          <w:color w:val="31465c"/>
          <w:sz w:val="21"/>
          <w:szCs w:val="21"/>
          <w:highlight w:val="white"/>
        </w:rPr>
      </w:pPr>
      <w:r w:rsidDel="00000000" w:rsidR="00000000" w:rsidRPr="00000000">
        <w:rPr>
          <w:color w:val="31465c"/>
          <w:sz w:val="21"/>
          <w:szCs w:val="21"/>
          <w:highlight w:val="white"/>
          <w:rtl w:val="0"/>
        </w:rPr>
        <w:t xml:space="preserve">The keyword throw is used to generate an exception</w:t>
      </w:r>
    </w:p>
    <w:p w:rsidR="00000000" w:rsidDel="00000000" w:rsidP="00000000" w:rsidRDefault="00000000" w:rsidRPr="00000000" w14:paraId="00000097">
      <w:pPr>
        <w:rPr/>
      </w:pPr>
      <w:r w:rsidDel="00000000" w:rsidR="00000000" w:rsidRPr="00000000">
        <w:rPr>
          <w:rtl w:val="0"/>
        </w:rPr>
        <w:t xml:space="preserve">throw:Respond to an error state by creating an exception object, either already existing or one defined by you.</w:t>
      </w:r>
    </w:p>
    <w:p w:rsidR="00000000" w:rsidDel="00000000" w:rsidP="00000000" w:rsidRDefault="00000000" w:rsidRPr="00000000" w14:paraId="00000098">
      <w:pPr>
        <w:rPr/>
      </w:pPr>
      <w:r w:rsidDel="00000000" w:rsidR="00000000" w:rsidRPr="00000000">
        <w:rPr>
          <w:rtl w:val="0"/>
        </w:rPr>
        <w:t xml:space="preserve">throws:Indicates a method has the potential to create an exception, and can't be bothered to deal with it, or that the exact response varies by application.</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spacing w:after="0" w:lineRule="auto"/>
        <w:ind w:right="-8160"/>
        <w:rPr>
          <w:sz w:val="21"/>
          <w:szCs w:val="21"/>
          <w:u w:val="single"/>
        </w:rPr>
      </w:pPr>
      <w:r w:rsidDel="00000000" w:rsidR="00000000" w:rsidRPr="00000000">
        <w:rPr>
          <w:sz w:val="21"/>
          <w:szCs w:val="21"/>
          <w:u w:val="single"/>
          <w:rtl w:val="0"/>
        </w:rPr>
        <w:t xml:space="preserve">Creating own exception</w:t>
      </w:r>
    </w:p>
    <w:p w:rsidR="00000000" w:rsidDel="00000000" w:rsidP="00000000" w:rsidRDefault="00000000" w:rsidRPr="00000000" w14:paraId="0000009B">
      <w:pPr>
        <w:spacing w:after="0" w:lineRule="auto"/>
        <w:ind w:right="-8160"/>
        <w:rPr>
          <w:sz w:val="21"/>
          <w:szCs w:val="21"/>
        </w:rPr>
      </w:pPr>
      <w:r w:rsidDel="00000000" w:rsidR="00000000" w:rsidRPr="00000000">
        <w:rPr>
          <w:sz w:val="21"/>
          <w:szCs w:val="21"/>
        </w:rPr>
        <w:drawing>
          <wp:inline distB="114300" distT="114300" distL="114300" distR="114300">
            <wp:extent cx="3714750" cy="203835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7147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0" w:lineRule="auto"/>
        <w:ind w:right="-8160"/>
        <w:rPr>
          <w:sz w:val="21"/>
          <w:szCs w:val="21"/>
        </w:rPr>
      </w:pPr>
      <w:r w:rsidDel="00000000" w:rsidR="00000000" w:rsidRPr="00000000">
        <w:rPr>
          <w:sz w:val="21"/>
          <w:szCs w:val="21"/>
        </w:rPr>
        <w:drawing>
          <wp:inline distB="114300" distT="114300" distL="114300" distR="114300">
            <wp:extent cx="4295775" cy="2457450"/>
            <wp:effectExtent b="0" l="0" r="0" t="0"/>
            <wp:docPr id="1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2957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Rule="auto"/>
        <w:ind w:right="-8160"/>
        <w:rPr>
          <w:sz w:val="21"/>
          <w:szCs w:val="21"/>
        </w:rPr>
      </w:pPr>
      <w:r w:rsidDel="00000000" w:rsidR="00000000" w:rsidRPr="00000000">
        <w:rPr>
          <w:sz w:val="21"/>
          <w:szCs w:val="21"/>
          <w:rtl w:val="0"/>
        </w:rPr>
        <w:t xml:space="preserve">note this is “throws”</w:t>
      </w:r>
    </w:p>
    <w:p w:rsidR="00000000" w:rsidDel="00000000" w:rsidP="00000000" w:rsidRDefault="00000000" w:rsidRPr="00000000" w14:paraId="0000009E">
      <w:pPr>
        <w:spacing w:after="0" w:lineRule="auto"/>
        <w:ind w:right="-8160"/>
        <w:rPr>
          <w:sz w:val="21"/>
          <w:szCs w:val="21"/>
        </w:rPr>
      </w:pPr>
      <w:r w:rsidDel="00000000" w:rsidR="00000000" w:rsidRPr="00000000">
        <w:rPr>
          <w:sz w:val="21"/>
          <w:szCs w:val="21"/>
        </w:rPr>
        <w:drawing>
          <wp:inline distB="114300" distT="114300" distL="114300" distR="114300">
            <wp:extent cx="3514725" cy="2676525"/>
            <wp:effectExtent b="0" l="0" r="0" t="0"/>
            <wp:docPr id="2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5147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Rule="auto"/>
        <w:ind w:right="-8160"/>
        <w:rPr>
          <w:sz w:val="21"/>
          <w:szCs w:val="21"/>
        </w:rPr>
      </w:pPr>
      <w:r w:rsidDel="00000000" w:rsidR="00000000" w:rsidRPr="00000000">
        <w:rPr>
          <w:sz w:val="21"/>
          <w:szCs w:val="21"/>
        </w:rPr>
        <w:drawing>
          <wp:inline distB="114300" distT="114300" distL="114300" distR="114300">
            <wp:extent cx="4238625" cy="2762250"/>
            <wp:effectExtent b="0" l="0" r="0" 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2386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Rule="auto"/>
        <w:ind w:right="-8160"/>
        <w:rPr>
          <w:sz w:val="21"/>
          <w:szCs w:val="21"/>
        </w:rPr>
      </w:pPr>
      <w:r w:rsidDel="00000000" w:rsidR="00000000" w:rsidRPr="00000000">
        <w:rPr>
          <w:sz w:val="21"/>
          <w:szCs w:val="21"/>
          <w:rtl w:val="0"/>
        </w:rPr>
        <w:t xml:space="preserve">Exception has to go from more general to more specific</w:t>
      </w:r>
    </w:p>
    <w:p w:rsidR="00000000" w:rsidDel="00000000" w:rsidP="00000000" w:rsidRDefault="00000000" w:rsidRPr="00000000" w14:paraId="000000A1">
      <w:pPr>
        <w:spacing w:after="0" w:lineRule="auto"/>
        <w:ind w:right="-8160"/>
        <w:rPr>
          <w:sz w:val="21"/>
          <w:szCs w:val="21"/>
        </w:rPr>
      </w:pPr>
      <w:r w:rsidDel="00000000" w:rsidR="00000000" w:rsidRPr="00000000">
        <w:rPr>
          <w:sz w:val="21"/>
          <w:szCs w:val="21"/>
          <w:rtl w:val="0"/>
        </w:rPr>
        <w:t xml:space="preserve">Exceptions types:</w:t>
      </w:r>
    </w:p>
    <w:p w:rsidR="00000000" w:rsidDel="00000000" w:rsidP="00000000" w:rsidRDefault="00000000" w:rsidRPr="00000000" w14:paraId="000000A2">
      <w:pPr>
        <w:spacing w:after="0" w:lineRule="auto"/>
        <w:ind w:right="-8160"/>
        <w:rPr>
          <w:sz w:val="21"/>
          <w:szCs w:val="21"/>
        </w:rPr>
      </w:pPr>
      <w:r w:rsidDel="00000000" w:rsidR="00000000" w:rsidRPr="00000000">
        <w:rPr>
          <w:sz w:val="21"/>
          <w:szCs w:val="21"/>
          <w:rtl w:val="0"/>
        </w:rPr>
        <w:t xml:space="preserve">Unchecked:</w:t>
      </w:r>
    </w:p>
    <w:p w:rsidR="00000000" w:rsidDel="00000000" w:rsidP="00000000" w:rsidRDefault="00000000" w:rsidRPr="00000000" w14:paraId="000000A3">
      <w:pPr>
        <w:spacing w:after="0" w:lineRule="auto"/>
        <w:ind w:right="-8160"/>
        <w:rPr>
          <w:sz w:val="21"/>
          <w:szCs w:val="21"/>
        </w:rPr>
      </w:pPr>
      <w:r w:rsidDel="00000000" w:rsidR="00000000" w:rsidRPr="00000000">
        <w:rPr>
          <w:sz w:val="21"/>
          <w:szCs w:val="21"/>
          <w:rtl w:val="0"/>
        </w:rPr>
        <w:t xml:space="preserve">Can be safely ignored by the programmer; most (inbuilt) Java Exceptions are unchecked, </w:t>
      </w:r>
    </w:p>
    <w:p w:rsidR="00000000" w:rsidDel="00000000" w:rsidP="00000000" w:rsidRDefault="00000000" w:rsidRPr="00000000" w14:paraId="000000A4">
      <w:pPr>
        <w:spacing w:after="0" w:lineRule="auto"/>
        <w:ind w:right="-8160"/>
        <w:rPr>
          <w:sz w:val="21"/>
          <w:szCs w:val="21"/>
        </w:rPr>
      </w:pPr>
      <w:r w:rsidDel="00000000" w:rsidR="00000000" w:rsidRPr="00000000">
        <w:rPr>
          <w:sz w:val="21"/>
          <w:szCs w:val="21"/>
          <w:rtl w:val="0"/>
        </w:rPr>
        <w:t xml:space="preserve">because you aren’t forced to protect against them.</w:t>
      </w:r>
    </w:p>
    <w:p w:rsidR="00000000" w:rsidDel="00000000" w:rsidP="00000000" w:rsidRDefault="00000000" w:rsidRPr="00000000" w14:paraId="000000A5">
      <w:pPr>
        <w:spacing w:after="0" w:lineRule="auto"/>
        <w:ind w:right="-8160"/>
        <w:rPr>
          <w:sz w:val="21"/>
          <w:szCs w:val="21"/>
        </w:rPr>
      </w:pPr>
      <w:r w:rsidDel="00000000" w:rsidR="00000000" w:rsidRPr="00000000">
        <w:rPr>
          <w:sz w:val="21"/>
          <w:szCs w:val="21"/>
          <w:rtl w:val="0"/>
        </w:rPr>
        <w:t xml:space="preserve">Checked:</w:t>
      </w:r>
    </w:p>
    <w:p w:rsidR="00000000" w:rsidDel="00000000" w:rsidP="00000000" w:rsidRDefault="00000000" w:rsidRPr="00000000" w14:paraId="000000A6">
      <w:pPr>
        <w:spacing w:after="0" w:lineRule="auto"/>
        <w:ind w:right="-8160"/>
        <w:rPr>
          <w:sz w:val="21"/>
          <w:szCs w:val="21"/>
        </w:rPr>
      </w:pPr>
      <w:r w:rsidDel="00000000" w:rsidR="00000000" w:rsidRPr="00000000">
        <w:rPr>
          <w:sz w:val="21"/>
          <w:szCs w:val="21"/>
          <w:rtl w:val="0"/>
        </w:rPr>
        <w:t xml:space="preserve">Must be explicitly handled by the programmer in some way; the compiler gives an error if a checked exception </w:t>
      </w:r>
    </w:p>
    <w:p w:rsidR="00000000" w:rsidDel="00000000" w:rsidP="00000000" w:rsidRDefault="00000000" w:rsidRPr="00000000" w14:paraId="000000A7">
      <w:pPr>
        <w:spacing w:after="0" w:lineRule="auto"/>
        <w:ind w:right="-8160"/>
        <w:rPr>
          <w:sz w:val="21"/>
          <w:szCs w:val="21"/>
        </w:rPr>
      </w:pPr>
      <w:r w:rsidDel="00000000" w:rsidR="00000000" w:rsidRPr="00000000">
        <w:rPr>
          <w:sz w:val="21"/>
          <w:szCs w:val="21"/>
          <w:rtl w:val="0"/>
        </w:rPr>
        <w:t xml:space="preserve">is ignored.</w:t>
      </w:r>
    </w:p>
    <w:p w:rsidR="00000000" w:rsidDel="00000000" w:rsidP="00000000" w:rsidRDefault="00000000" w:rsidRPr="00000000" w14:paraId="000000A8">
      <w:pPr>
        <w:spacing w:after="0" w:lineRule="auto"/>
        <w:ind w:right="-8160"/>
        <w:rPr>
          <w:sz w:val="21"/>
          <w:szCs w:val="21"/>
        </w:rPr>
      </w:pPr>
      <w:r w:rsidDel="00000000" w:rsidR="00000000" w:rsidRPr="00000000">
        <w:rPr>
          <w:sz w:val="21"/>
          <w:szCs w:val="21"/>
        </w:rPr>
        <w:drawing>
          <wp:inline distB="114300" distT="114300" distL="114300" distR="114300">
            <wp:extent cx="4038600" cy="2143125"/>
            <wp:effectExtent b="0" l="0" r="0" t="0"/>
            <wp:docPr id="1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038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Rule="auto"/>
        <w:ind w:right="-8160"/>
        <w:rPr>
          <w:sz w:val="21"/>
          <w:szCs w:val="21"/>
        </w:rPr>
      </w:pPr>
      <w:r w:rsidDel="00000000" w:rsidR="00000000" w:rsidRPr="00000000">
        <w:rPr>
          <w:sz w:val="21"/>
          <w:szCs w:val="21"/>
        </w:rPr>
        <w:drawing>
          <wp:inline distB="114300" distT="114300" distL="114300" distR="114300">
            <wp:extent cx="4295775" cy="1828800"/>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2957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1"/>
        <w:spacing w:after="0" w:lineRule="auto"/>
        <w:ind w:right="-8160"/>
        <w:rPr>
          <w:b w:val="1"/>
          <w:sz w:val="22"/>
          <w:szCs w:val="22"/>
          <w:u w:val="single"/>
        </w:rPr>
      </w:pPr>
      <w:bookmarkStart w:colFirst="0" w:colLast="0" w:name="_466dodwxhz1z" w:id="12"/>
      <w:bookmarkEnd w:id="12"/>
      <w:r w:rsidDel="00000000" w:rsidR="00000000" w:rsidRPr="00000000">
        <w:rPr>
          <w:b w:val="1"/>
          <w:sz w:val="22"/>
          <w:szCs w:val="22"/>
          <w:u w:val="single"/>
          <w:rtl w:val="0"/>
        </w:rPr>
        <w:t xml:space="preserve">Javadoc</w:t>
      </w:r>
    </w:p>
    <w:p w:rsidR="00000000" w:rsidDel="00000000" w:rsidP="00000000" w:rsidRDefault="00000000" w:rsidRPr="00000000" w14:paraId="000000AB">
      <w:pPr>
        <w:spacing w:after="0" w:lineRule="auto"/>
        <w:ind w:right="-8160"/>
        <w:rPr>
          <w:sz w:val="21"/>
          <w:szCs w:val="21"/>
        </w:rPr>
      </w:pPr>
      <w:r w:rsidDel="00000000" w:rsidR="00000000" w:rsidRPr="00000000">
        <w:rPr>
          <w:sz w:val="21"/>
          <w:szCs w:val="21"/>
          <w:rtl w:val="0"/>
        </w:rPr>
        <w:t xml:space="preserve">Automatically generates a documentation based on your comments in your code using </w:t>
      </w:r>
    </w:p>
    <w:p w:rsidR="00000000" w:rsidDel="00000000" w:rsidP="00000000" w:rsidRDefault="00000000" w:rsidRPr="00000000" w14:paraId="000000AC">
      <w:pPr>
        <w:spacing w:after="0" w:lineRule="auto"/>
        <w:ind w:right="-8160"/>
        <w:rPr>
          <w:sz w:val="21"/>
          <w:szCs w:val="21"/>
        </w:rPr>
      </w:pPr>
      <w:r w:rsidDel="00000000" w:rsidR="00000000" w:rsidRPr="00000000">
        <w:rPr>
          <w:sz w:val="21"/>
          <w:szCs w:val="21"/>
          <w:rtl w:val="0"/>
        </w:rPr>
        <w:t xml:space="preserve">@param</w:t>
      </w:r>
    </w:p>
    <w:p w:rsidR="00000000" w:rsidDel="00000000" w:rsidP="00000000" w:rsidRDefault="00000000" w:rsidRPr="00000000" w14:paraId="000000AD">
      <w:pPr>
        <w:spacing w:after="0" w:lineRule="auto"/>
        <w:ind w:right="-8160"/>
        <w:rPr>
          <w:sz w:val="21"/>
          <w:szCs w:val="21"/>
        </w:rPr>
      </w:pPr>
      <w:r w:rsidDel="00000000" w:rsidR="00000000" w:rsidRPr="00000000">
        <w:rPr>
          <w:sz w:val="21"/>
          <w:szCs w:val="21"/>
          <w:rtl w:val="0"/>
        </w:rPr>
        <w:t xml:space="preserve">@return</w:t>
      </w:r>
    </w:p>
    <w:p w:rsidR="00000000" w:rsidDel="00000000" w:rsidP="00000000" w:rsidRDefault="00000000" w:rsidRPr="00000000" w14:paraId="000000AE">
      <w:pPr>
        <w:spacing w:after="0" w:lineRule="auto"/>
        <w:ind w:right="-8160"/>
        <w:rPr>
          <w:sz w:val="21"/>
          <w:szCs w:val="21"/>
          <w:u w:val="single"/>
        </w:rPr>
      </w:pPr>
      <w:r w:rsidDel="00000000" w:rsidR="00000000" w:rsidRPr="00000000">
        <w:rPr>
          <w:sz w:val="21"/>
          <w:szCs w:val="21"/>
        </w:rPr>
        <w:drawing>
          <wp:inline distB="114300" distT="114300" distL="114300" distR="114300">
            <wp:extent cx="4933950" cy="3895725"/>
            <wp:effectExtent b="0" l="0" r="0" t="0"/>
            <wp:docPr id="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933950" cy="3895725"/>
                    </a:xfrm>
                    <a:prstGeom prst="rect"/>
                    <a:ln/>
                  </pic:spPr>
                </pic:pic>
              </a:graphicData>
            </a:graphic>
          </wp:inline>
        </w:drawing>
      </w:r>
      <w:r w:rsidDel="00000000" w:rsidR="00000000" w:rsidRPr="00000000">
        <w:rPr>
          <w:sz w:val="21"/>
          <w:szCs w:val="21"/>
          <w:u w:val="single"/>
          <w:rtl w:val="0"/>
        </w:rPr>
        <w:t xml:space="preserve">Design principles</w:t>
      </w:r>
    </w:p>
    <w:p w:rsidR="00000000" w:rsidDel="00000000" w:rsidP="00000000" w:rsidRDefault="00000000" w:rsidRPr="00000000" w14:paraId="000000AF">
      <w:pPr>
        <w:numPr>
          <w:ilvl w:val="0"/>
          <w:numId w:val="11"/>
        </w:numPr>
        <w:spacing w:after="0" w:lineRule="auto"/>
        <w:ind w:left="720" w:right="-8160" w:hanging="360"/>
        <w:rPr>
          <w:sz w:val="21"/>
          <w:szCs w:val="21"/>
        </w:rPr>
      </w:pPr>
      <w:r w:rsidDel="00000000" w:rsidR="00000000" w:rsidRPr="00000000">
        <w:rPr>
          <w:sz w:val="21"/>
          <w:szCs w:val="21"/>
          <w:rtl w:val="0"/>
        </w:rPr>
        <w:t xml:space="preserve">Modularity: Decomposing the problem to units (modules) that are easy to understand, manage and re-use.</w:t>
      </w:r>
    </w:p>
    <w:p w:rsidR="00000000" w:rsidDel="00000000" w:rsidP="00000000" w:rsidRDefault="00000000" w:rsidRPr="00000000" w14:paraId="000000B0">
      <w:pPr>
        <w:numPr>
          <w:ilvl w:val="0"/>
          <w:numId w:val="11"/>
        </w:numPr>
        <w:spacing w:after="0" w:lineRule="auto"/>
        <w:ind w:left="720" w:right="-8160" w:hanging="360"/>
        <w:rPr>
          <w:sz w:val="21"/>
          <w:szCs w:val="21"/>
        </w:rPr>
      </w:pPr>
      <w:r w:rsidDel="00000000" w:rsidR="00000000" w:rsidRPr="00000000">
        <w:rPr>
          <w:sz w:val="21"/>
          <w:szCs w:val="21"/>
          <w:rtl w:val="0"/>
        </w:rPr>
        <w:t xml:space="preserve">Cohesion: Modules must be designed to solve clear, focused problems. Designs must have high cohesion.</w:t>
      </w:r>
    </w:p>
    <w:p w:rsidR="00000000" w:rsidDel="00000000" w:rsidP="00000000" w:rsidRDefault="00000000" w:rsidRPr="00000000" w14:paraId="000000B1">
      <w:pPr>
        <w:numPr>
          <w:ilvl w:val="0"/>
          <w:numId w:val="11"/>
        </w:numPr>
        <w:spacing w:after="0" w:lineRule="auto"/>
        <w:ind w:left="720" w:right="-8160" w:hanging="360"/>
        <w:rPr>
          <w:sz w:val="21"/>
          <w:szCs w:val="21"/>
        </w:rPr>
      </w:pPr>
      <w:r w:rsidDel="00000000" w:rsidR="00000000" w:rsidRPr="00000000">
        <w:rPr>
          <w:sz w:val="21"/>
          <w:szCs w:val="21"/>
          <w:rtl w:val="0"/>
        </w:rPr>
        <w:t xml:space="preserve">Coupling:The degree of interaction between modules must be reduced as much as possible. </w:t>
      </w:r>
    </w:p>
    <w:p w:rsidR="00000000" w:rsidDel="00000000" w:rsidP="00000000" w:rsidRDefault="00000000" w:rsidRPr="00000000" w14:paraId="000000B2">
      <w:pPr>
        <w:spacing w:after="0" w:lineRule="auto"/>
        <w:ind w:left="720" w:right="-8160" w:firstLine="0"/>
        <w:rPr>
          <w:sz w:val="21"/>
          <w:szCs w:val="21"/>
        </w:rPr>
      </w:pPr>
      <w:r w:rsidDel="00000000" w:rsidR="00000000" w:rsidRPr="00000000">
        <w:rPr>
          <w:sz w:val="21"/>
          <w:szCs w:val="21"/>
          <w:rtl w:val="0"/>
        </w:rPr>
        <w:t xml:space="preserve">Designs should have low coupling.</w:t>
      </w:r>
    </w:p>
    <w:p w:rsidR="00000000" w:rsidDel="00000000" w:rsidP="00000000" w:rsidRDefault="00000000" w:rsidRPr="00000000" w14:paraId="000000B3">
      <w:pPr>
        <w:numPr>
          <w:ilvl w:val="0"/>
          <w:numId w:val="13"/>
        </w:numPr>
        <w:spacing w:after="0" w:lineRule="auto"/>
        <w:ind w:left="720" w:right="-8160" w:hanging="360"/>
        <w:rPr>
          <w:sz w:val="21"/>
          <w:szCs w:val="21"/>
        </w:rPr>
      </w:pPr>
      <w:r w:rsidDel="00000000" w:rsidR="00000000" w:rsidRPr="00000000">
        <w:rPr>
          <w:sz w:val="21"/>
          <w:szCs w:val="21"/>
          <w:rtl w:val="0"/>
        </w:rPr>
        <w:t xml:space="preserve">Open-Closed Principle:Modules should be open to extension, but closed to modification.</w:t>
      </w:r>
    </w:p>
    <w:p w:rsidR="00000000" w:rsidDel="00000000" w:rsidP="00000000" w:rsidRDefault="00000000" w:rsidRPr="00000000" w14:paraId="000000B4">
      <w:pPr>
        <w:pStyle w:val="Heading1"/>
        <w:spacing w:after="0" w:lineRule="auto"/>
        <w:ind w:right="-8160"/>
        <w:rPr>
          <w:b w:val="1"/>
          <w:sz w:val="22"/>
          <w:szCs w:val="22"/>
          <w:u w:val="single"/>
        </w:rPr>
      </w:pPr>
      <w:bookmarkStart w:colFirst="0" w:colLast="0" w:name="_6l9gxe4hhyab" w:id="13"/>
      <w:bookmarkEnd w:id="13"/>
      <w:r w:rsidDel="00000000" w:rsidR="00000000" w:rsidRPr="00000000">
        <w:rPr>
          <w:b w:val="1"/>
          <w:sz w:val="22"/>
          <w:szCs w:val="22"/>
          <w:u w:val="single"/>
          <w:rtl w:val="0"/>
        </w:rPr>
        <w:t xml:space="preserve">JUnit Software testing</w:t>
      </w:r>
    </w:p>
    <w:p w:rsidR="00000000" w:rsidDel="00000000" w:rsidP="00000000" w:rsidRDefault="00000000" w:rsidRPr="00000000" w14:paraId="000000B5">
      <w:pPr>
        <w:numPr>
          <w:ilvl w:val="0"/>
          <w:numId w:val="10"/>
        </w:numPr>
        <w:spacing w:after="0" w:lineRule="auto"/>
        <w:ind w:left="720" w:right="-8160" w:hanging="360"/>
        <w:rPr>
          <w:sz w:val="21"/>
          <w:szCs w:val="21"/>
        </w:rPr>
      </w:pPr>
      <w:r w:rsidDel="00000000" w:rsidR="00000000" w:rsidRPr="00000000">
        <w:rPr>
          <w:sz w:val="21"/>
          <w:szCs w:val="21"/>
          <w:rtl w:val="0"/>
        </w:rPr>
        <w:t xml:space="preserve">TestCase class:A class dedicated to testing a single unit.</w:t>
      </w:r>
    </w:p>
    <w:p w:rsidR="00000000" w:rsidDel="00000000" w:rsidP="00000000" w:rsidRDefault="00000000" w:rsidRPr="00000000" w14:paraId="000000B6">
      <w:pPr>
        <w:numPr>
          <w:ilvl w:val="0"/>
          <w:numId w:val="10"/>
        </w:numPr>
        <w:spacing w:after="0" w:lineRule="auto"/>
        <w:ind w:left="720" w:right="-8160" w:hanging="360"/>
        <w:rPr>
          <w:sz w:val="21"/>
          <w:szCs w:val="21"/>
        </w:rPr>
      </w:pPr>
      <w:r w:rsidDel="00000000" w:rsidR="00000000" w:rsidRPr="00000000">
        <w:rPr>
          <w:sz w:val="21"/>
          <w:szCs w:val="21"/>
          <w:rtl w:val="0"/>
        </w:rPr>
        <w:t xml:space="preserve">TestRunner class:A class dedicated to executing the tests on a unit.</w:t>
      </w:r>
    </w:p>
    <w:p w:rsidR="00000000" w:rsidDel="00000000" w:rsidP="00000000" w:rsidRDefault="00000000" w:rsidRPr="00000000" w14:paraId="000000B7">
      <w:pPr>
        <w:numPr>
          <w:ilvl w:val="0"/>
          <w:numId w:val="10"/>
        </w:numPr>
        <w:spacing w:after="0" w:lineRule="auto"/>
        <w:ind w:left="720" w:right="-8160" w:hanging="360"/>
        <w:rPr>
          <w:sz w:val="21"/>
          <w:szCs w:val="21"/>
        </w:rPr>
      </w:pPr>
      <w:r w:rsidDel="00000000" w:rsidR="00000000" w:rsidRPr="00000000">
        <w:rPr>
          <w:sz w:val="21"/>
          <w:szCs w:val="21"/>
          <w:rtl w:val="0"/>
        </w:rPr>
        <w:t xml:space="preserve">assert:A true or false statement that indicates the success or failure of a test case.</w:t>
      </w:r>
    </w:p>
    <w:p w:rsidR="00000000" w:rsidDel="00000000" w:rsidP="00000000" w:rsidRDefault="00000000" w:rsidRPr="00000000" w14:paraId="000000B8">
      <w:pPr>
        <w:spacing w:after="0" w:lineRule="auto"/>
        <w:ind w:right="-8160"/>
        <w:rPr>
          <w:sz w:val="21"/>
          <w:szCs w:val="21"/>
        </w:rPr>
      </w:pPr>
      <w:r w:rsidDel="00000000" w:rsidR="00000000" w:rsidRPr="00000000">
        <w:rPr>
          <w:sz w:val="21"/>
          <w:szCs w:val="21"/>
        </w:rPr>
        <w:drawing>
          <wp:inline distB="114300" distT="114300" distL="114300" distR="114300">
            <wp:extent cx="5286375" cy="3533775"/>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28637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lineRule="auto"/>
        <w:ind w:right="-8160"/>
        <w:rPr>
          <w:sz w:val="21"/>
          <w:szCs w:val="21"/>
        </w:rPr>
      </w:pPr>
      <w:r w:rsidDel="00000000" w:rsidR="00000000" w:rsidRPr="00000000">
        <w:rPr>
          <w:sz w:val="21"/>
          <w:szCs w:val="21"/>
        </w:rPr>
        <w:drawing>
          <wp:inline distB="114300" distT="114300" distL="114300" distR="114300">
            <wp:extent cx="4867275" cy="2733675"/>
            <wp:effectExtent b="0" l="0" r="0" t="0"/>
            <wp:docPr id="2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8672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lineRule="auto"/>
        <w:ind w:right="-8160"/>
        <w:rPr>
          <w:sz w:val="21"/>
          <w:szCs w:val="21"/>
        </w:rPr>
      </w:pPr>
      <w:r w:rsidDel="00000000" w:rsidR="00000000" w:rsidRPr="00000000">
        <w:rPr>
          <w:sz w:val="21"/>
          <w:szCs w:val="21"/>
        </w:rPr>
        <w:drawing>
          <wp:inline distB="114300" distT="114300" distL="114300" distR="114300">
            <wp:extent cx="5800725" cy="3000375"/>
            <wp:effectExtent b="0" l="0" r="0" t="0"/>
            <wp:docPr id="28"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8007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lineRule="auto"/>
        <w:ind w:right="-8160"/>
        <w:rPr>
          <w:sz w:val="21"/>
          <w:szCs w:val="21"/>
        </w:rPr>
      </w:pPr>
      <w:r w:rsidDel="00000000" w:rsidR="00000000" w:rsidRPr="00000000">
        <w:rPr>
          <w:sz w:val="21"/>
          <w:szCs w:val="21"/>
        </w:rPr>
        <w:drawing>
          <wp:inline distB="114300" distT="114300" distL="114300" distR="114300">
            <wp:extent cx="5686425" cy="2695575"/>
            <wp:effectExtent b="0" l="0" r="0" t="0"/>
            <wp:docPr id="33"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6864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1"/>
        <w:spacing w:after="0" w:lineRule="auto"/>
        <w:ind w:right="-8160"/>
        <w:rPr>
          <w:b w:val="1"/>
          <w:sz w:val="22"/>
          <w:szCs w:val="22"/>
          <w:u w:val="single"/>
        </w:rPr>
      </w:pPr>
      <w:bookmarkStart w:colFirst="0" w:colLast="0" w:name="_pm1hpecqrn27" w:id="14"/>
      <w:bookmarkEnd w:id="14"/>
      <w:r w:rsidDel="00000000" w:rsidR="00000000" w:rsidRPr="00000000">
        <w:rPr>
          <w:b w:val="1"/>
          <w:sz w:val="22"/>
          <w:szCs w:val="22"/>
          <w:u w:val="single"/>
          <w:rtl w:val="0"/>
        </w:rPr>
        <w:t xml:space="preserve">Event-Driven Programming</w:t>
      </w:r>
    </w:p>
    <w:p w:rsidR="00000000" w:rsidDel="00000000" w:rsidP="00000000" w:rsidRDefault="00000000" w:rsidRPr="00000000" w14:paraId="000000BD">
      <w:pPr>
        <w:spacing w:after="0" w:lineRule="auto"/>
        <w:ind w:right="-8160"/>
        <w:rPr>
          <w:sz w:val="21"/>
          <w:szCs w:val="21"/>
        </w:rPr>
      </w:pPr>
      <w:r w:rsidDel="00000000" w:rsidR="00000000" w:rsidRPr="00000000">
        <w:rPr>
          <w:sz w:val="21"/>
          <w:szCs w:val="21"/>
          <w:rtl w:val="0"/>
        </w:rPr>
        <w:t xml:space="preserve">Using Events And Callbacks To control the flow of a program's execution based on changes to the program state.</w:t>
      </w:r>
    </w:p>
    <w:p w:rsidR="00000000" w:rsidDel="00000000" w:rsidP="00000000" w:rsidRDefault="00000000" w:rsidRPr="00000000" w14:paraId="000000BE">
      <w:pPr>
        <w:spacing w:after="0" w:lineRule="auto"/>
        <w:ind w:right="-8160"/>
        <w:rPr>
          <w:sz w:val="21"/>
          <w:szCs w:val="21"/>
        </w:rPr>
      </w:pPr>
      <w:r w:rsidDel="00000000" w:rsidR="00000000" w:rsidRPr="00000000">
        <w:rPr>
          <w:sz w:val="21"/>
          <w:szCs w:val="21"/>
          <w:rtl w:val="0"/>
        </w:rPr>
        <w:t xml:space="preserve">State: The properties that define an object or device; for example, whether it is“active”.</w:t>
      </w:r>
    </w:p>
    <w:p w:rsidR="00000000" w:rsidDel="00000000" w:rsidP="00000000" w:rsidRDefault="00000000" w:rsidRPr="00000000" w14:paraId="000000BF">
      <w:pPr>
        <w:spacing w:after="0" w:lineRule="auto"/>
        <w:ind w:right="-8160"/>
        <w:rPr>
          <w:sz w:val="21"/>
          <w:szCs w:val="21"/>
        </w:rPr>
      </w:pPr>
      <w:r w:rsidDel="00000000" w:rsidR="00000000" w:rsidRPr="00000000">
        <w:rPr>
          <w:sz w:val="21"/>
          <w:szCs w:val="21"/>
          <w:rtl w:val="0"/>
        </w:rPr>
        <w:t xml:space="preserve">Event: Created when the state of an object/device/etc.  is altered.</w:t>
      </w:r>
    </w:p>
    <w:p w:rsidR="00000000" w:rsidDel="00000000" w:rsidP="00000000" w:rsidRDefault="00000000" w:rsidRPr="00000000" w14:paraId="000000C0">
      <w:pPr>
        <w:spacing w:after="0" w:lineRule="auto"/>
        <w:ind w:right="-8160"/>
        <w:rPr>
          <w:sz w:val="21"/>
          <w:szCs w:val="21"/>
        </w:rPr>
      </w:pPr>
      <w:r w:rsidDel="00000000" w:rsidR="00000000" w:rsidRPr="00000000">
        <w:rPr>
          <w:sz w:val="21"/>
          <w:szCs w:val="21"/>
          <w:rtl w:val="0"/>
        </w:rPr>
        <w:t xml:space="preserve">Callback/Listener: A method triggered by an event.</w:t>
      </w:r>
    </w:p>
    <w:p w:rsidR="00000000" w:rsidDel="00000000" w:rsidP="00000000" w:rsidRDefault="00000000" w:rsidRPr="00000000" w14:paraId="000000C1">
      <w:pPr>
        <w:spacing w:after="0" w:lineRule="auto"/>
        <w:ind w:right="-8160"/>
        <w:rPr>
          <w:sz w:val="21"/>
          <w:szCs w:val="21"/>
        </w:rPr>
      </w:pPr>
      <w:r w:rsidDel="00000000" w:rsidR="00000000" w:rsidRPr="00000000">
        <w:rPr>
          <w:sz w:val="21"/>
          <w:szCs w:val="21"/>
        </w:rPr>
        <w:drawing>
          <wp:inline distB="114300" distT="114300" distL="114300" distR="114300">
            <wp:extent cx="5943600" cy="3276600"/>
            <wp:effectExtent b="0" l="0" r="0" t="0"/>
            <wp:docPr id="1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Rule="auto"/>
        <w:ind w:right="-8160"/>
        <w:rPr>
          <w:sz w:val="21"/>
          <w:szCs w:val="21"/>
        </w:rPr>
      </w:pPr>
      <w:r w:rsidDel="00000000" w:rsidR="00000000" w:rsidRPr="00000000">
        <w:rPr>
          <w:sz w:val="21"/>
          <w:szCs w:val="21"/>
        </w:rPr>
        <w:drawing>
          <wp:inline distB="114300" distT="114300" distL="114300" distR="114300">
            <wp:extent cx="5943600" cy="2108200"/>
            <wp:effectExtent b="0" l="0" r="0" t="0"/>
            <wp:docPr id="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0" w:lineRule="auto"/>
        <w:ind w:right="-8160"/>
        <w:rPr>
          <w:sz w:val="21"/>
          <w:szCs w:val="21"/>
        </w:rPr>
      </w:pPr>
      <w:r w:rsidDel="00000000" w:rsidR="00000000" w:rsidRPr="00000000">
        <w:rPr>
          <w:rtl w:val="0"/>
        </w:rPr>
      </w:r>
    </w:p>
    <w:p w:rsidR="00000000" w:rsidDel="00000000" w:rsidP="00000000" w:rsidRDefault="00000000" w:rsidRPr="00000000" w14:paraId="000000C4">
      <w:pPr>
        <w:pStyle w:val="Heading1"/>
        <w:spacing w:after="0" w:lineRule="auto"/>
        <w:ind w:right="-8160"/>
        <w:rPr>
          <w:b w:val="1"/>
          <w:sz w:val="22"/>
          <w:szCs w:val="22"/>
          <w:u w:val="single"/>
        </w:rPr>
      </w:pPr>
      <w:bookmarkStart w:colFirst="0" w:colLast="0" w:name="_rx159irzbjy7" w:id="15"/>
      <w:bookmarkEnd w:id="15"/>
      <w:r w:rsidDel="00000000" w:rsidR="00000000" w:rsidRPr="00000000">
        <w:rPr>
          <w:b w:val="1"/>
          <w:sz w:val="22"/>
          <w:szCs w:val="22"/>
          <w:u w:val="single"/>
          <w:rtl w:val="0"/>
        </w:rPr>
        <w:t xml:space="preserve">Advanced java concepts</w:t>
      </w:r>
    </w:p>
    <w:p w:rsidR="00000000" w:rsidDel="00000000" w:rsidP="00000000" w:rsidRDefault="00000000" w:rsidRPr="00000000" w14:paraId="000000C5">
      <w:pPr>
        <w:pStyle w:val="Heading2"/>
        <w:spacing w:after="0" w:lineRule="auto"/>
        <w:ind w:right="-8160"/>
        <w:rPr>
          <w:b w:val="1"/>
          <w:sz w:val="22"/>
          <w:szCs w:val="22"/>
          <w:u w:val="single"/>
        </w:rPr>
      </w:pPr>
      <w:bookmarkStart w:colFirst="0" w:colLast="0" w:name="_ai71itwjbt9q" w:id="16"/>
      <w:bookmarkEnd w:id="16"/>
      <w:r w:rsidDel="00000000" w:rsidR="00000000" w:rsidRPr="00000000">
        <w:rPr>
          <w:b w:val="1"/>
          <w:sz w:val="22"/>
          <w:szCs w:val="22"/>
          <w:u w:val="single"/>
          <w:rtl w:val="0"/>
        </w:rPr>
        <w:t xml:space="preserve">enum</w:t>
      </w:r>
    </w:p>
    <w:p w:rsidR="00000000" w:rsidDel="00000000" w:rsidP="00000000" w:rsidRDefault="00000000" w:rsidRPr="00000000" w14:paraId="000000C6">
      <w:pPr>
        <w:spacing w:after="0" w:lineRule="auto"/>
        <w:ind w:right="-8160"/>
        <w:rPr>
          <w:sz w:val="21"/>
          <w:szCs w:val="21"/>
        </w:rPr>
      </w:pPr>
      <w:r w:rsidDel="00000000" w:rsidR="00000000" w:rsidRPr="00000000">
        <w:rPr>
          <w:sz w:val="21"/>
          <w:szCs w:val="21"/>
          <w:rtl w:val="0"/>
        </w:rPr>
        <w:t xml:space="preserve">A class that consists of a finite set of constants</w:t>
      </w:r>
    </w:p>
    <w:p w:rsidR="00000000" w:rsidDel="00000000" w:rsidP="00000000" w:rsidRDefault="00000000" w:rsidRPr="00000000" w14:paraId="000000C7">
      <w:pPr>
        <w:spacing w:after="0" w:lineRule="auto"/>
        <w:ind w:right="-8160"/>
        <w:rPr>
          <w:sz w:val="21"/>
          <w:szCs w:val="21"/>
        </w:rPr>
      </w:pPr>
      <w:r w:rsidDel="00000000" w:rsidR="00000000" w:rsidRPr="00000000">
        <w:rPr>
          <w:sz w:val="21"/>
          <w:szCs w:val="21"/>
          <w:rtl w:val="0"/>
        </w:rPr>
        <w:t xml:space="preserve">Must list all values.</w:t>
      </w:r>
    </w:p>
    <w:p w:rsidR="00000000" w:rsidDel="00000000" w:rsidP="00000000" w:rsidRDefault="00000000" w:rsidRPr="00000000" w14:paraId="000000C8">
      <w:pPr>
        <w:spacing w:after="0" w:lineRule="auto"/>
        <w:ind w:right="-8160"/>
        <w:rPr>
          <w:sz w:val="21"/>
          <w:szCs w:val="21"/>
        </w:rPr>
      </w:pPr>
      <w:r w:rsidDel="00000000" w:rsidR="00000000" w:rsidRPr="00000000">
        <w:rPr>
          <w:sz w:val="21"/>
          <w:szCs w:val="21"/>
        </w:rPr>
        <w:drawing>
          <wp:inline distB="114300" distT="114300" distL="114300" distR="114300">
            <wp:extent cx="1333500" cy="2352675"/>
            <wp:effectExtent b="0" l="0" r="0" t="0"/>
            <wp:docPr id="1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13335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0" w:lineRule="auto"/>
        <w:ind w:right="-8160"/>
        <w:rPr>
          <w:sz w:val="21"/>
          <w:szCs w:val="21"/>
        </w:rPr>
      </w:pPr>
      <w:r w:rsidDel="00000000" w:rsidR="00000000" w:rsidRPr="00000000">
        <w:rPr>
          <w:sz w:val="21"/>
          <w:szCs w:val="21"/>
          <w:rtl w:val="0"/>
        </w:rPr>
        <w:t xml:space="preserve">sort will sort based on enum</w:t>
      </w:r>
    </w:p>
    <w:p w:rsidR="00000000" w:rsidDel="00000000" w:rsidP="00000000" w:rsidRDefault="00000000" w:rsidRPr="00000000" w14:paraId="000000CA">
      <w:pPr>
        <w:spacing w:after="0" w:lineRule="auto"/>
        <w:ind w:right="-8160"/>
        <w:rPr>
          <w:sz w:val="21"/>
          <w:szCs w:val="21"/>
        </w:rPr>
      </w:pPr>
      <w:r w:rsidDel="00000000" w:rsidR="00000000" w:rsidRPr="00000000">
        <w:rPr>
          <w:sz w:val="21"/>
          <w:szCs w:val="21"/>
        </w:rPr>
        <w:drawing>
          <wp:inline distB="114300" distT="114300" distL="114300" distR="114300">
            <wp:extent cx="2867025" cy="361950"/>
            <wp:effectExtent b="0" l="0" r="0" t="0"/>
            <wp:docPr id="27"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28670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spacing w:after="0" w:lineRule="auto"/>
        <w:ind w:right="-8160"/>
        <w:rPr/>
      </w:pPr>
      <w:bookmarkStart w:colFirst="0" w:colLast="0" w:name="_jxb4vytr9pwd" w:id="17"/>
      <w:bookmarkEnd w:id="17"/>
      <w:r w:rsidDel="00000000" w:rsidR="00000000" w:rsidRPr="00000000">
        <w:rPr>
          <w:b w:val="1"/>
          <w:sz w:val="22"/>
          <w:szCs w:val="22"/>
          <w:rtl w:val="0"/>
        </w:rPr>
        <w:t xml:space="preserve">Variadic Method</w:t>
      </w:r>
      <w:r w:rsidDel="00000000" w:rsidR="00000000" w:rsidRPr="00000000">
        <w:rPr>
          <w:rtl w:val="0"/>
        </w:rPr>
      </w:r>
    </w:p>
    <w:p w:rsidR="00000000" w:rsidDel="00000000" w:rsidP="00000000" w:rsidRDefault="00000000" w:rsidRPr="00000000" w14:paraId="000000CC">
      <w:pPr>
        <w:spacing w:after="0" w:lineRule="auto"/>
        <w:ind w:right="-8160"/>
        <w:rPr/>
      </w:pPr>
      <w:r w:rsidDel="00000000" w:rsidR="00000000" w:rsidRPr="00000000">
        <w:rPr>
          <w:rtl w:val="0"/>
        </w:rPr>
        <w:t xml:space="preserve">A method that takes an unknown number of arguments.</w:t>
      </w:r>
    </w:p>
    <w:p w:rsidR="00000000" w:rsidDel="00000000" w:rsidP="00000000" w:rsidRDefault="00000000" w:rsidRPr="00000000" w14:paraId="000000CD">
      <w:pPr>
        <w:spacing w:after="0" w:lineRule="auto"/>
        <w:ind w:right="-8160"/>
        <w:rPr>
          <w:sz w:val="21"/>
          <w:szCs w:val="21"/>
        </w:rPr>
      </w:pPr>
      <w:r w:rsidDel="00000000" w:rsidR="00000000" w:rsidRPr="00000000">
        <w:rPr>
          <w:sz w:val="21"/>
          <w:szCs w:val="21"/>
          <w:rtl w:val="0"/>
        </w:rPr>
        <w:t xml:space="preserve">Variadic methods implicitly convert the input arguments into an array.</w:t>
      </w:r>
    </w:p>
    <w:p w:rsidR="00000000" w:rsidDel="00000000" w:rsidP="00000000" w:rsidRDefault="00000000" w:rsidRPr="00000000" w14:paraId="000000CE">
      <w:pPr>
        <w:spacing w:after="0" w:lineRule="auto"/>
        <w:ind w:right="-8160"/>
        <w:rPr>
          <w:sz w:val="21"/>
          <w:szCs w:val="21"/>
        </w:rPr>
      </w:pPr>
      <w:r w:rsidDel="00000000" w:rsidR="00000000" w:rsidRPr="00000000">
        <w:rPr>
          <w:sz w:val="21"/>
          <w:szCs w:val="21"/>
        </w:rPr>
        <w:drawing>
          <wp:inline distB="114300" distT="114300" distL="114300" distR="114300">
            <wp:extent cx="3762375" cy="1819275"/>
            <wp:effectExtent b="0" l="0" r="0" t="0"/>
            <wp:docPr id="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7623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2"/>
        <w:spacing w:after="0" w:lineRule="auto"/>
        <w:ind w:right="-8160"/>
        <w:rPr>
          <w:b w:val="1"/>
          <w:sz w:val="22"/>
          <w:szCs w:val="22"/>
        </w:rPr>
      </w:pPr>
      <w:bookmarkStart w:colFirst="0" w:colLast="0" w:name="_vsyap2ppabnn" w:id="18"/>
      <w:bookmarkEnd w:id="18"/>
      <w:r w:rsidDel="00000000" w:rsidR="00000000" w:rsidRPr="00000000">
        <w:rPr>
          <w:b w:val="1"/>
          <w:sz w:val="22"/>
          <w:szCs w:val="22"/>
          <w:rtl w:val="0"/>
        </w:rPr>
        <w:t xml:space="preserve">Functional Interface</w:t>
      </w:r>
    </w:p>
    <w:p w:rsidR="00000000" w:rsidDel="00000000" w:rsidP="00000000" w:rsidRDefault="00000000" w:rsidRPr="00000000" w14:paraId="000000D0">
      <w:pPr>
        <w:spacing w:after="0" w:lineRule="auto"/>
        <w:ind w:right="-8160"/>
        <w:rPr>
          <w:sz w:val="21"/>
          <w:szCs w:val="21"/>
        </w:rPr>
      </w:pPr>
      <w:r w:rsidDel="00000000" w:rsidR="00000000" w:rsidRPr="00000000">
        <w:rPr>
          <w:sz w:val="21"/>
          <w:szCs w:val="21"/>
          <w:rtl w:val="0"/>
        </w:rPr>
        <w:t xml:space="preserve">An interface that contains only a single abstractmethod; also called a Single Abstract Method interface.</w:t>
      </w:r>
    </w:p>
    <w:p w:rsidR="00000000" w:rsidDel="00000000" w:rsidP="00000000" w:rsidRDefault="00000000" w:rsidRPr="00000000" w14:paraId="000000D1">
      <w:pPr>
        <w:spacing w:after="0" w:lineRule="auto"/>
        <w:ind w:right="-8160"/>
        <w:rPr>
          <w:sz w:val="21"/>
          <w:szCs w:val="21"/>
        </w:rPr>
      </w:pPr>
      <w:r w:rsidDel="00000000" w:rsidR="00000000" w:rsidRPr="00000000">
        <w:rPr>
          <w:sz w:val="21"/>
          <w:szCs w:val="21"/>
        </w:rPr>
        <w:drawing>
          <wp:inline distB="114300" distT="114300" distL="114300" distR="114300">
            <wp:extent cx="4933950" cy="1171575"/>
            <wp:effectExtent b="0" l="0" r="0" t="0"/>
            <wp:docPr id="16"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9339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2"/>
        <w:spacing w:after="0" w:lineRule="auto"/>
        <w:ind w:right="-8160"/>
        <w:rPr>
          <w:b w:val="1"/>
          <w:sz w:val="22"/>
          <w:szCs w:val="22"/>
        </w:rPr>
      </w:pPr>
      <w:bookmarkStart w:colFirst="0" w:colLast="0" w:name="_e8gyou3v0frd" w:id="19"/>
      <w:bookmarkEnd w:id="19"/>
      <w:r w:rsidDel="00000000" w:rsidR="00000000" w:rsidRPr="00000000">
        <w:rPr>
          <w:b w:val="1"/>
          <w:sz w:val="22"/>
          <w:szCs w:val="22"/>
          <w:rtl w:val="0"/>
        </w:rPr>
        <w:t xml:space="preserve">Lambda Expression</w:t>
      </w:r>
    </w:p>
    <w:p w:rsidR="00000000" w:rsidDel="00000000" w:rsidP="00000000" w:rsidRDefault="00000000" w:rsidRPr="00000000" w14:paraId="000000D3">
      <w:pPr>
        <w:spacing w:after="0" w:lineRule="auto"/>
        <w:ind w:right="-8160"/>
        <w:rPr>
          <w:sz w:val="21"/>
          <w:szCs w:val="21"/>
        </w:rPr>
      </w:pPr>
      <w:r w:rsidDel="00000000" w:rsidR="00000000" w:rsidRPr="00000000">
        <w:rPr>
          <w:sz w:val="21"/>
          <w:szCs w:val="21"/>
          <w:rtl w:val="0"/>
        </w:rPr>
        <w:t xml:space="preserve">A technique that treats code as data that can be used as an “object”; </w:t>
      </w:r>
    </w:p>
    <w:p w:rsidR="00000000" w:rsidDel="00000000" w:rsidP="00000000" w:rsidRDefault="00000000" w:rsidRPr="00000000" w14:paraId="000000D4">
      <w:pPr>
        <w:spacing w:after="0" w:lineRule="auto"/>
        <w:ind w:right="-8160"/>
        <w:rPr>
          <w:sz w:val="21"/>
          <w:szCs w:val="21"/>
        </w:rPr>
      </w:pPr>
      <w:r w:rsidDel="00000000" w:rsidR="00000000" w:rsidRPr="00000000">
        <w:rPr>
          <w:sz w:val="21"/>
          <w:szCs w:val="21"/>
          <w:rtl w:val="0"/>
        </w:rPr>
        <w:t xml:space="preserve">for example, allows us to instantiate an interface without implementing it.</w:t>
      </w:r>
    </w:p>
    <w:p w:rsidR="00000000" w:rsidDel="00000000" w:rsidP="00000000" w:rsidRDefault="00000000" w:rsidRPr="00000000" w14:paraId="000000D5">
      <w:pPr>
        <w:spacing w:after="0" w:lineRule="auto"/>
        <w:ind w:right="-8160"/>
        <w:rPr>
          <w:sz w:val="21"/>
          <w:szCs w:val="21"/>
        </w:rPr>
      </w:pPr>
      <w:r w:rsidDel="00000000" w:rsidR="00000000" w:rsidRPr="00000000">
        <w:rPr>
          <w:sz w:val="21"/>
          <w:szCs w:val="21"/>
          <w:rtl w:val="0"/>
        </w:rPr>
        <w:t xml:space="preserve">The lambda expression applies one method to every element of the list.</w:t>
      </w:r>
    </w:p>
    <w:p w:rsidR="00000000" w:rsidDel="00000000" w:rsidP="00000000" w:rsidRDefault="00000000" w:rsidRPr="00000000" w14:paraId="000000D6">
      <w:pPr>
        <w:spacing w:after="0" w:lineRule="auto"/>
        <w:ind w:right="-8160"/>
        <w:rPr>
          <w:sz w:val="21"/>
          <w:szCs w:val="21"/>
        </w:rPr>
      </w:pPr>
      <w:r w:rsidDel="00000000" w:rsidR="00000000" w:rsidRPr="00000000">
        <w:rPr>
          <w:sz w:val="21"/>
          <w:szCs w:val="21"/>
        </w:rPr>
        <w:drawing>
          <wp:inline distB="114300" distT="114300" distL="114300" distR="114300">
            <wp:extent cx="5048250" cy="1285875"/>
            <wp:effectExtent b="0" l="0" r="0" t="0"/>
            <wp:docPr id="13"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0482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lineRule="auto"/>
        <w:ind w:right="-8160"/>
        <w:rPr>
          <w:sz w:val="21"/>
          <w:szCs w:val="21"/>
        </w:rPr>
      </w:pPr>
      <w:r w:rsidDel="00000000" w:rsidR="00000000" w:rsidRPr="00000000">
        <w:rPr>
          <w:sz w:val="21"/>
          <w:szCs w:val="21"/>
        </w:rPr>
        <w:drawing>
          <wp:inline distB="114300" distT="114300" distL="114300" distR="114300">
            <wp:extent cx="3705225" cy="2524125"/>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7052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0" w:lineRule="auto"/>
        <w:ind w:right="-8160"/>
        <w:rPr>
          <w:sz w:val="21"/>
          <w:szCs w:val="21"/>
        </w:rPr>
      </w:pPr>
      <w:r w:rsidDel="00000000" w:rsidR="00000000" w:rsidRPr="00000000">
        <w:rPr>
          <w:sz w:val="21"/>
          <w:szCs w:val="21"/>
          <w:rtl w:val="0"/>
        </w:rPr>
        <w:t xml:space="preserve">A lambda expression takes zero or more arguments (source variables) and applies an operation to them</w:t>
      </w:r>
    </w:p>
    <w:p w:rsidR="00000000" w:rsidDel="00000000" w:rsidP="00000000" w:rsidRDefault="00000000" w:rsidRPr="00000000" w14:paraId="000000D9">
      <w:pPr>
        <w:spacing w:after="0" w:lineRule="auto"/>
        <w:ind w:right="-8160"/>
        <w:rPr>
          <w:rFonts w:ascii="Courier New" w:cs="Courier New" w:eastAsia="Courier New" w:hAnsi="Courier New"/>
          <w:sz w:val="20"/>
          <w:szCs w:val="20"/>
          <w:shd w:fill="f2f2f2" w:val="clear"/>
        </w:rPr>
      </w:pPr>
      <w:r w:rsidDel="00000000" w:rsidR="00000000" w:rsidRPr="00000000">
        <w:rPr>
          <w:rFonts w:ascii="Courier New" w:cs="Courier New" w:eastAsia="Courier New" w:hAnsi="Courier New"/>
          <w:sz w:val="20"/>
          <w:szCs w:val="20"/>
          <w:shd w:fill="f2f2f2" w:val="clear"/>
          <w:rtl w:val="0"/>
        </w:rPr>
        <w:t xml:space="preserve">(sourceVariable1, sourceVariable2, ...)</w:t>
      </w:r>
    </w:p>
    <w:p w:rsidR="00000000" w:rsidDel="00000000" w:rsidP="00000000" w:rsidRDefault="00000000" w:rsidRPr="00000000" w14:paraId="000000DA">
      <w:pPr>
        <w:spacing w:after="0" w:lineRule="auto"/>
        <w:ind w:right="-8160"/>
        <w:rPr>
          <w:rFonts w:ascii="Courier New" w:cs="Courier New" w:eastAsia="Courier New" w:hAnsi="Courier New"/>
          <w:sz w:val="20"/>
          <w:szCs w:val="20"/>
          <w:shd w:fill="f2f2f2" w:val="clear"/>
        </w:rPr>
      </w:pPr>
      <w:r w:rsidDel="00000000" w:rsidR="00000000" w:rsidRPr="00000000">
        <w:rPr>
          <w:rFonts w:ascii="Courier New" w:cs="Courier New" w:eastAsia="Courier New" w:hAnsi="Courier New"/>
          <w:sz w:val="20"/>
          <w:szCs w:val="20"/>
          <w:shd w:fill="f2f2f2" w:val="clear"/>
          <w:rtl w:val="0"/>
        </w:rPr>
        <w:t xml:space="preserve">-&gt; &lt;operation on source variables&gt;</w:t>
      </w:r>
    </w:p>
    <w:p w:rsidR="00000000" w:rsidDel="00000000" w:rsidP="00000000" w:rsidRDefault="00000000" w:rsidRPr="00000000" w14:paraId="000000DB">
      <w:pPr>
        <w:spacing w:after="0" w:lineRule="auto"/>
        <w:ind w:right="-8160"/>
        <w:rPr>
          <w:sz w:val="21"/>
          <w:szCs w:val="21"/>
        </w:rPr>
      </w:pPr>
      <w:r w:rsidDel="00000000" w:rsidR="00000000" w:rsidRPr="00000000">
        <w:rPr>
          <w:sz w:val="21"/>
          <w:szCs w:val="21"/>
        </w:rPr>
        <w:drawing>
          <wp:inline distB="114300" distT="114300" distL="114300" distR="114300">
            <wp:extent cx="3486150" cy="2943225"/>
            <wp:effectExtent b="0" l="0" r="0" t="0"/>
            <wp:docPr id="32"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348615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2"/>
        <w:spacing w:after="0" w:lineRule="auto"/>
        <w:ind w:right="-8160"/>
        <w:rPr>
          <w:b w:val="1"/>
          <w:sz w:val="22"/>
          <w:szCs w:val="22"/>
        </w:rPr>
      </w:pPr>
      <w:bookmarkStart w:colFirst="0" w:colLast="0" w:name="_rp0wqh624bw" w:id="20"/>
      <w:bookmarkEnd w:id="20"/>
      <w:r w:rsidDel="00000000" w:rsidR="00000000" w:rsidRPr="00000000">
        <w:rPr>
          <w:b w:val="1"/>
          <w:sz w:val="22"/>
          <w:szCs w:val="22"/>
          <w:rtl w:val="0"/>
        </w:rPr>
        <w:t xml:space="preserve">Method reference</w:t>
      </w:r>
    </w:p>
    <w:p w:rsidR="00000000" w:rsidDel="00000000" w:rsidP="00000000" w:rsidRDefault="00000000" w:rsidRPr="00000000" w14:paraId="000000DD">
      <w:pPr>
        <w:spacing w:after="0" w:lineRule="auto"/>
        <w:ind w:right="-8160"/>
        <w:rPr>
          <w:sz w:val="21"/>
          <w:szCs w:val="21"/>
        </w:rPr>
      </w:pPr>
      <w:r w:rsidDel="00000000" w:rsidR="00000000" w:rsidRPr="00000000">
        <w:rPr>
          <w:sz w:val="21"/>
          <w:szCs w:val="21"/>
          <w:rtl w:val="0"/>
        </w:rPr>
        <w:t xml:space="preserve">An object that stores a method; can take the place of a lambda expression if that lambda expression is only used </w:t>
      </w:r>
    </w:p>
    <w:p w:rsidR="00000000" w:rsidDel="00000000" w:rsidP="00000000" w:rsidRDefault="00000000" w:rsidRPr="00000000" w14:paraId="000000DE">
      <w:pPr>
        <w:spacing w:after="0" w:lineRule="auto"/>
        <w:ind w:right="-8160"/>
        <w:rPr>
          <w:sz w:val="21"/>
          <w:szCs w:val="21"/>
        </w:rPr>
      </w:pPr>
      <w:r w:rsidDel="00000000" w:rsidR="00000000" w:rsidRPr="00000000">
        <w:rPr>
          <w:sz w:val="21"/>
          <w:szCs w:val="21"/>
          <w:rtl w:val="0"/>
        </w:rPr>
        <w:t xml:space="preserve">to call a single method.</w:t>
      </w:r>
    </w:p>
    <w:p w:rsidR="00000000" w:rsidDel="00000000" w:rsidP="00000000" w:rsidRDefault="00000000" w:rsidRPr="00000000" w14:paraId="000000DF">
      <w:pPr>
        <w:spacing w:after="0" w:lineRule="auto"/>
        <w:ind w:right="-8160"/>
        <w:rPr>
          <w:sz w:val="21"/>
          <w:szCs w:val="21"/>
        </w:rPr>
      </w:pPr>
      <w:r w:rsidDel="00000000" w:rsidR="00000000" w:rsidRPr="00000000">
        <w:rPr>
          <w:sz w:val="21"/>
          <w:szCs w:val="21"/>
        </w:rPr>
        <w:drawing>
          <wp:inline distB="114300" distT="114300" distL="114300" distR="114300">
            <wp:extent cx="3657600" cy="581025"/>
            <wp:effectExtent b="0" l="0" r="0" t="0"/>
            <wp:docPr id="25"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36576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lineRule="auto"/>
        <w:ind w:right="-8160"/>
        <w:rPr>
          <w:sz w:val="21"/>
          <w:szCs w:val="21"/>
        </w:rPr>
      </w:pPr>
      <w:r w:rsidDel="00000000" w:rsidR="00000000" w:rsidRPr="00000000">
        <w:rPr>
          <w:sz w:val="21"/>
          <w:szCs w:val="21"/>
        </w:rPr>
        <w:drawing>
          <wp:inline distB="114300" distT="114300" distL="114300" distR="114300">
            <wp:extent cx="5029200" cy="2562225"/>
            <wp:effectExtent b="0" l="0" r="0" t="0"/>
            <wp:docPr id="6"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0292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0" w:lineRule="auto"/>
        <w:ind w:right="-8160"/>
        <w:rPr>
          <w:sz w:val="21"/>
          <w:szCs w:val="21"/>
        </w:rPr>
      </w:pPr>
      <w:r w:rsidDel="00000000" w:rsidR="00000000" w:rsidRPr="00000000">
        <w:rPr>
          <w:sz w:val="21"/>
          <w:szCs w:val="21"/>
        </w:rPr>
        <w:drawing>
          <wp:inline distB="114300" distT="114300" distL="114300" distR="114300">
            <wp:extent cx="2724150" cy="809625"/>
            <wp:effectExtent b="0" l="0" r="0" t="0"/>
            <wp:docPr id="24"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27241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lineRule="auto"/>
        <w:ind w:right="-8160"/>
        <w:rPr>
          <w:sz w:val="21"/>
          <w:szCs w:val="21"/>
        </w:rPr>
      </w:pPr>
      <w:r w:rsidDel="00000000" w:rsidR="00000000" w:rsidRPr="00000000">
        <w:rPr>
          <w:sz w:val="21"/>
          <w:szCs w:val="21"/>
        </w:rPr>
        <w:drawing>
          <wp:inline distB="114300" distT="114300" distL="114300" distR="114300">
            <wp:extent cx="4438650" cy="2714625"/>
            <wp:effectExtent b="0" l="0" r="0" t="0"/>
            <wp:docPr id="22"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44386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Rule="auto"/>
        <w:ind w:right="-8160"/>
        <w:rPr>
          <w:sz w:val="21"/>
          <w:szCs w:val="21"/>
        </w:rPr>
      </w:pPr>
      <w:r w:rsidDel="00000000" w:rsidR="00000000" w:rsidRPr="00000000">
        <w:rPr>
          <w:rtl w:val="0"/>
        </w:rPr>
      </w:r>
    </w:p>
    <w:p w:rsidR="00000000" w:rsidDel="00000000" w:rsidP="00000000" w:rsidRDefault="00000000" w:rsidRPr="00000000" w14:paraId="000000E4">
      <w:pPr>
        <w:pStyle w:val="Heading2"/>
        <w:spacing w:after="0" w:lineRule="auto"/>
        <w:ind w:right="-8160"/>
        <w:rPr>
          <w:b w:val="1"/>
          <w:sz w:val="22"/>
          <w:szCs w:val="22"/>
        </w:rPr>
      </w:pPr>
      <w:bookmarkStart w:colFirst="0" w:colLast="0" w:name="_v8qdh2mdxovr" w:id="21"/>
      <w:bookmarkEnd w:id="21"/>
      <w:r w:rsidDel="00000000" w:rsidR="00000000" w:rsidRPr="00000000">
        <w:rPr>
          <w:b w:val="1"/>
          <w:sz w:val="22"/>
          <w:szCs w:val="22"/>
          <w:rtl w:val="0"/>
        </w:rPr>
        <w:t xml:space="preserve">Stream</w:t>
      </w:r>
    </w:p>
    <w:p w:rsidR="00000000" w:rsidDel="00000000" w:rsidP="00000000" w:rsidRDefault="00000000" w:rsidRPr="00000000" w14:paraId="000000E5">
      <w:pPr>
        <w:spacing w:after="0" w:lineRule="auto"/>
        <w:ind w:right="-8160"/>
        <w:rPr>
          <w:sz w:val="21"/>
          <w:szCs w:val="21"/>
        </w:rPr>
      </w:pPr>
      <w:r w:rsidDel="00000000" w:rsidR="00000000" w:rsidRPr="00000000">
        <w:rPr>
          <w:sz w:val="21"/>
          <w:szCs w:val="21"/>
          <w:rtl w:val="0"/>
        </w:rPr>
        <w:t xml:space="preserve">A series of elements given in sequence, that are automatically put through a pipeline of operations.</w:t>
      </w:r>
    </w:p>
    <w:p w:rsidR="00000000" w:rsidDel="00000000" w:rsidP="00000000" w:rsidRDefault="00000000" w:rsidRPr="00000000" w14:paraId="000000E6">
      <w:pPr>
        <w:spacing w:after="0" w:lineRule="auto"/>
        <w:ind w:right="-8160"/>
        <w:rPr>
          <w:sz w:val="21"/>
          <w:szCs w:val="21"/>
        </w:rPr>
      </w:pPr>
      <w:r w:rsidDel="00000000" w:rsidR="00000000" w:rsidRPr="00000000">
        <w:rPr>
          <w:sz w:val="21"/>
          <w:szCs w:val="21"/>
        </w:rPr>
        <w:drawing>
          <wp:inline distB="114300" distT="114300" distL="114300" distR="114300">
            <wp:extent cx="4981575" cy="2581275"/>
            <wp:effectExtent b="0" l="0" r="0" t="0"/>
            <wp:docPr id="34"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49815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Rule="auto"/>
        <w:ind w:right="-8160"/>
        <w:rPr>
          <w:sz w:val="21"/>
          <w:szCs w:val="21"/>
        </w:rPr>
      </w:pPr>
      <w:r w:rsidDel="00000000" w:rsidR="00000000" w:rsidRPr="00000000">
        <w:rPr>
          <w:sz w:val="21"/>
          <w:szCs w:val="21"/>
        </w:rPr>
        <w:drawing>
          <wp:inline distB="114300" distT="114300" distL="114300" distR="114300">
            <wp:extent cx="3019425" cy="2857500"/>
            <wp:effectExtent b="0" l="0" r="0" t="0"/>
            <wp:docPr id="26"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30194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lineRule="auto"/>
        <w:ind w:right="-8160"/>
        <w:rPr>
          <w:sz w:val="21"/>
          <w:szCs w:val="21"/>
        </w:rPr>
      </w:pPr>
      <w:r w:rsidDel="00000000" w:rsidR="00000000" w:rsidRPr="00000000">
        <w:rPr>
          <w:rtl w:val="0"/>
        </w:rPr>
      </w:r>
    </w:p>
    <w:p w:rsidR="00000000" w:rsidDel="00000000" w:rsidP="00000000" w:rsidRDefault="00000000" w:rsidRPr="00000000" w14:paraId="000000E9">
      <w:pPr>
        <w:pStyle w:val="Heading1"/>
        <w:spacing w:after="0" w:lineRule="auto"/>
        <w:ind w:right="-8160"/>
        <w:rPr>
          <w:b w:val="1"/>
          <w:sz w:val="22"/>
          <w:szCs w:val="22"/>
          <w:u w:val="single"/>
        </w:rPr>
      </w:pPr>
      <w:bookmarkStart w:colFirst="0" w:colLast="0" w:name="_ayfij7w04hjk" w:id="22"/>
      <w:bookmarkEnd w:id="22"/>
      <w:r w:rsidDel="00000000" w:rsidR="00000000" w:rsidRPr="00000000">
        <w:rPr>
          <w:b w:val="1"/>
          <w:sz w:val="22"/>
          <w:szCs w:val="22"/>
          <w:u w:val="single"/>
          <w:rtl w:val="0"/>
        </w:rPr>
        <w:t xml:space="preserve">Other things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160" w:firstLine="0"/>
        <w:jc w:val="left"/>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160" w:firstLine="0"/>
        <w:jc w:val="left"/>
        <w:rPr/>
      </w:pPr>
      <w:r w:rsidDel="00000000" w:rsidR="00000000" w:rsidRPr="00000000">
        <w:rPr>
          <w:rtl w:val="0"/>
        </w:rPr>
        <w:t xml:space="preserve">The == operator checks for reference equality, while the equals method  is used to check for logical equality.</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160" w:firstLine="0"/>
        <w:jc w:val="left"/>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160" w:firstLine="0"/>
        <w:jc w:val="left"/>
        <w:rPr/>
      </w:pPr>
      <w:r w:rsidDel="00000000" w:rsidR="00000000" w:rsidRPr="00000000">
        <w:rPr>
          <w:rtl w:val="0"/>
        </w:rPr>
        <w:t xml:space="preserve">Upcasting: When an object of child class is assigned to a variable of an ancestor class -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160" w:firstLine="0"/>
        <w:jc w:val="left"/>
        <w:rPr/>
      </w:pPr>
      <w:r w:rsidDel="00000000" w:rsidR="00000000" w:rsidRPr="00000000">
        <w:rPr>
          <w:rtl w:val="0"/>
        </w:rPr>
        <w:t xml:space="preserve">Piece p = new Rook(2,3)</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160" w:firstLine="0"/>
        <w:jc w:val="left"/>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160" w:firstLine="0"/>
        <w:jc w:val="left"/>
        <w:rPr/>
      </w:pPr>
      <w:r w:rsidDel="00000000" w:rsidR="00000000" w:rsidRPr="00000000">
        <w:rPr>
          <w:rtl w:val="0"/>
        </w:rPr>
        <w:t xml:space="preserve">Downcasting: When an object of an ancestor class is assigned to a variable of a child class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160" w:firstLine="0"/>
        <w:jc w:val="left"/>
        <w:rPr/>
      </w:pPr>
      <w:r w:rsidDel="00000000" w:rsidR="00000000" w:rsidRPr="00000000">
        <w:rPr>
          <w:rtl w:val="0"/>
        </w:rPr>
        <w:t xml:space="preserve">Robot robot = new WingedRobot();</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160" w:firstLine="0"/>
        <w:jc w:val="left"/>
        <w:rPr/>
      </w:pPr>
      <w:r w:rsidDel="00000000" w:rsidR="00000000" w:rsidRPr="00000000">
        <w:rPr>
          <w:rtl w:val="0"/>
        </w:rPr>
        <w:t xml:space="preserve">WingedRobot plan = (WingedRobot) robot;</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160" w:firstLine="0"/>
        <w:jc w:val="left"/>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To call a subclass method from the superclass, you have to declare the method in the superclass. Then override it in the subclass. The method body from the subclass will be invoked when the superclass calls it.</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protected ArrayList pipeList; //can also do ArrayList&lt;AbstractPipeSet&gt;</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pipeList = new ArrayList();</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((AbstractPipeSet) pipeList.get(i)).update();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HashMap&lt;Character, Integer&gt; result = new HashMap&lt;&gt;();</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FC">
      <w:pPr>
        <w:pStyle w:val="Heading1"/>
        <w:spacing w:after="0" w:lineRule="auto"/>
        <w:rPr/>
      </w:pPr>
      <w:bookmarkStart w:colFirst="0" w:colLast="0" w:name="_slwf27yhxfv9" w:id="23"/>
      <w:bookmarkEnd w:id="23"/>
      <w:r w:rsidDel="00000000" w:rsidR="00000000" w:rsidRPr="00000000">
        <w:rPr>
          <w:b w:val="1"/>
          <w:sz w:val="22"/>
          <w:szCs w:val="22"/>
          <w:rtl w:val="0"/>
        </w:rPr>
        <w:t xml:space="preserve">Shortcuts</w:t>
      </w:r>
      <w:r w:rsidDel="00000000" w:rsidR="00000000" w:rsidRPr="00000000">
        <w:rPr>
          <w:rtl w:val="0"/>
        </w:rPr>
      </w:r>
    </w:p>
    <w:p w:rsidR="00000000" w:rsidDel="00000000" w:rsidP="00000000" w:rsidRDefault="00000000" w:rsidRPr="00000000" w14:paraId="000000FD">
      <w:pPr>
        <w:spacing w:after="0" w:lineRule="auto"/>
        <w:rPr/>
      </w:pPr>
      <w:r w:rsidDel="00000000" w:rsidR="00000000" w:rsidRPr="00000000">
        <w:rPr>
          <w:rtl w:val="0"/>
        </w:rPr>
        <w:t xml:space="preserve">alt insert for getters and setters</w:t>
      </w:r>
    </w:p>
    <w:p w:rsidR="00000000" w:rsidDel="00000000" w:rsidP="00000000" w:rsidRDefault="00000000" w:rsidRPr="00000000" w14:paraId="000000FE">
      <w:pPr>
        <w:spacing w:after="0" w:lineRule="auto"/>
        <w:rPr/>
      </w:pPr>
      <w:r w:rsidDel="00000000" w:rsidR="00000000" w:rsidRPr="00000000">
        <w:rPr>
          <w:rtl w:val="0"/>
        </w:rPr>
        <w:t xml:space="preserve">control O for override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psvm for main</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sout for System.out.println()</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psf for private static final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control Q for description of contents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b w:val="1"/>
          <w:rtl w:val="0"/>
        </w:rPr>
        <w:t xml:space="preserve">Exam prep:</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Open intellij</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Open merged slides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Open this notes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8.png"/><Relationship Id="rId22" Type="http://schemas.openxmlformats.org/officeDocument/2006/relationships/image" Target="media/image12.png"/><Relationship Id="rId21" Type="http://schemas.openxmlformats.org/officeDocument/2006/relationships/image" Target="media/image15.png"/><Relationship Id="rId24" Type="http://schemas.openxmlformats.org/officeDocument/2006/relationships/image" Target="media/image24.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0.png"/><Relationship Id="rId25" Type="http://schemas.openxmlformats.org/officeDocument/2006/relationships/image" Target="media/image31.png"/><Relationship Id="rId28" Type="http://schemas.openxmlformats.org/officeDocument/2006/relationships/image" Target="media/image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9.png"/><Relationship Id="rId7" Type="http://schemas.openxmlformats.org/officeDocument/2006/relationships/image" Target="media/image30.png"/><Relationship Id="rId8" Type="http://schemas.openxmlformats.org/officeDocument/2006/relationships/image" Target="media/image18.png"/><Relationship Id="rId31" Type="http://schemas.openxmlformats.org/officeDocument/2006/relationships/image" Target="media/image20.png"/><Relationship Id="rId30" Type="http://schemas.openxmlformats.org/officeDocument/2006/relationships/image" Target="media/image6.png"/><Relationship Id="rId11" Type="http://schemas.openxmlformats.org/officeDocument/2006/relationships/image" Target="media/image3.png"/><Relationship Id="rId33" Type="http://schemas.openxmlformats.org/officeDocument/2006/relationships/image" Target="media/image4.png"/><Relationship Id="rId10" Type="http://schemas.openxmlformats.org/officeDocument/2006/relationships/image" Target="media/image25.png"/><Relationship Id="rId32" Type="http://schemas.openxmlformats.org/officeDocument/2006/relationships/image" Target="media/image16.png"/><Relationship Id="rId13" Type="http://schemas.openxmlformats.org/officeDocument/2006/relationships/image" Target="media/image33.png"/><Relationship Id="rId35" Type="http://schemas.openxmlformats.org/officeDocument/2006/relationships/image" Target="media/image32.png"/><Relationship Id="rId12" Type="http://schemas.openxmlformats.org/officeDocument/2006/relationships/image" Target="media/image23.png"/><Relationship Id="rId34" Type="http://schemas.openxmlformats.org/officeDocument/2006/relationships/image" Target="media/image28.png"/><Relationship Id="rId15" Type="http://schemas.openxmlformats.org/officeDocument/2006/relationships/image" Target="media/image7.png"/><Relationship Id="rId37" Type="http://schemas.openxmlformats.org/officeDocument/2006/relationships/image" Target="media/image35.png"/><Relationship Id="rId14" Type="http://schemas.openxmlformats.org/officeDocument/2006/relationships/image" Target="media/image5.png"/><Relationship Id="rId36" Type="http://schemas.openxmlformats.org/officeDocument/2006/relationships/image" Target="media/image11.png"/><Relationship Id="rId17" Type="http://schemas.openxmlformats.org/officeDocument/2006/relationships/image" Target="media/image13.png"/><Relationship Id="rId39" Type="http://schemas.openxmlformats.org/officeDocument/2006/relationships/image" Target="media/image34.png"/><Relationship Id="rId16" Type="http://schemas.openxmlformats.org/officeDocument/2006/relationships/image" Target="media/image17.png"/><Relationship Id="rId38" Type="http://schemas.openxmlformats.org/officeDocument/2006/relationships/image" Target="media/image27.png"/><Relationship Id="rId19" Type="http://schemas.openxmlformats.org/officeDocument/2006/relationships/image" Target="media/image1.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