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51A1CD" w14:paraId="5E5787A5" wp14:textId="2F1B1DA2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6551A1CD" w:rsidR="533E3FEA">
        <w:rPr>
          <w:b w:val="1"/>
          <w:bCs w:val="1"/>
          <w:sz w:val="24"/>
          <w:szCs w:val="24"/>
          <w:u w:val="single"/>
        </w:rPr>
        <w:t>Minutes</w:t>
      </w:r>
    </w:p>
    <w:p w:rsidR="6551A1CD" w:rsidP="6551A1CD" w:rsidRDefault="6551A1CD" w14:paraId="17630EA1" w14:textId="119B406B">
      <w:pPr>
        <w:pStyle w:val="Normal"/>
      </w:pPr>
    </w:p>
    <w:p w:rsidR="533E3FEA" w:rsidP="6551A1CD" w:rsidRDefault="533E3FEA" w14:paraId="6A10A747" w14:textId="7A96C452">
      <w:pPr>
        <w:pStyle w:val="Normal"/>
      </w:pPr>
      <w:r w:rsidR="533E3FEA">
        <w:rPr/>
        <w:t>10/03/23:</w:t>
      </w:r>
    </w:p>
    <w:p w:rsidR="7D5A6CD8" w:rsidP="6551A1CD" w:rsidRDefault="7D5A6CD8" w14:paraId="7FBD88EA" w14:textId="41BE9B64">
      <w:pPr>
        <w:pStyle w:val="ListParagraph"/>
        <w:numPr>
          <w:ilvl w:val="0"/>
          <w:numId w:val="1"/>
        </w:numPr>
        <w:rPr/>
      </w:pPr>
      <w:r w:rsidR="7D5A6CD8">
        <w:rPr/>
        <w:t>Discussed design section in dissertation:</w:t>
      </w:r>
    </w:p>
    <w:p w:rsidR="7D5A6CD8" w:rsidP="6551A1CD" w:rsidRDefault="7D5A6CD8" w14:paraId="4803A306" w14:textId="179DF4D2">
      <w:pPr>
        <w:pStyle w:val="ListParagraph"/>
        <w:numPr>
          <w:ilvl w:val="1"/>
          <w:numId w:val="1"/>
        </w:numPr>
        <w:rPr/>
      </w:pPr>
      <w:r w:rsidR="7D5A6CD8">
        <w:rPr/>
        <w:t xml:space="preserve">Talked about things I </w:t>
      </w:r>
      <w:r w:rsidR="7D5A6CD8">
        <w:rPr/>
        <w:t>wasn’t</w:t>
      </w:r>
      <w:r w:rsidR="7D5A6CD8">
        <w:rPr/>
        <w:t xml:space="preserve"> sure how to define (e.g., use of ‘input channels’ as a term)</w:t>
      </w:r>
      <w:r w:rsidR="64A6D95A">
        <w:rPr/>
        <w:t>.</w:t>
      </w:r>
    </w:p>
    <w:p w:rsidR="27603341" w:rsidP="6551A1CD" w:rsidRDefault="27603341" w14:paraId="5C766D52" w14:textId="3A8561A7">
      <w:pPr>
        <w:pStyle w:val="ListParagraph"/>
        <w:numPr>
          <w:ilvl w:val="1"/>
          <w:numId w:val="1"/>
        </w:numPr>
        <w:rPr/>
      </w:pPr>
      <w:r w:rsidR="27603341">
        <w:rPr/>
        <w:t>Discussed drawing tools for creating DNN figures.</w:t>
      </w:r>
    </w:p>
    <w:p w:rsidR="64A6D95A" w:rsidP="6551A1CD" w:rsidRDefault="64A6D95A" w14:paraId="2CF51C26" w14:textId="03B4192A">
      <w:pPr>
        <w:pStyle w:val="ListParagraph"/>
        <w:numPr>
          <w:ilvl w:val="1"/>
          <w:numId w:val="1"/>
        </w:numPr>
        <w:rPr/>
      </w:pPr>
      <w:r w:rsidR="64A6D95A">
        <w:rPr/>
        <w:t>Discussed batching/padding:</w:t>
      </w:r>
    </w:p>
    <w:p w:rsidR="64A6D95A" w:rsidP="6551A1CD" w:rsidRDefault="64A6D95A" w14:paraId="6DFE6D0F" w14:textId="143C9B61">
      <w:pPr>
        <w:pStyle w:val="ListParagraph"/>
        <w:numPr>
          <w:ilvl w:val="2"/>
          <w:numId w:val="1"/>
        </w:numPr>
        <w:rPr/>
      </w:pPr>
      <w:r w:rsidR="64A6D95A">
        <w:rPr/>
        <w:t xml:space="preserve">I </w:t>
      </w:r>
      <w:r w:rsidR="64A6D95A">
        <w:rPr/>
        <w:t>haven’t</w:t>
      </w:r>
      <w:r w:rsidR="64A6D95A">
        <w:rPr/>
        <w:t xml:space="preserve"> padded any sequences yet</w:t>
      </w:r>
      <w:r w:rsidR="3BC4C602">
        <w:rPr/>
        <w:t xml:space="preserve"> (batch size 1)</w:t>
      </w:r>
      <w:r w:rsidR="64A6D95A">
        <w:rPr/>
        <w:t xml:space="preserve">. </w:t>
      </w:r>
    </w:p>
    <w:p w:rsidR="03867735" w:rsidP="6551A1CD" w:rsidRDefault="03867735" w14:paraId="765C43A1" w14:textId="5EC36D6E">
      <w:pPr>
        <w:pStyle w:val="ListParagraph"/>
        <w:numPr>
          <w:ilvl w:val="2"/>
          <w:numId w:val="1"/>
        </w:numPr>
        <w:rPr/>
      </w:pPr>
      <w:r w:rsidR="03867735">
        <w:rPr/>
        <w:t xml:space="preserve">Could look at </w:t>
      </w:r>
      <w:r w:rsidR="03867735">
        <w:rPr/>
        <w:t>RNN</w:t>
      </w:r>
      <w:r w:rsidR="03867735">
        <w:rPr/>
        <w:t xml:space="preserve"> pad sequences: </w:t>
      </w:r>
      <w:hyperlink r:id="R642871818d5e4009">
        <w:r w:rsidRPr="6551A1CD" w:rsidR="03867735">
          <w:rPr>
            <w:rStyle w:val="Hyperlink"/>
          </w:rPr>
          <w:t>https://pytorch.org/docs/stable/generated/torch.nn.utils.rnn.pad_sequence.html</w:t>
        </w:r>
      </w:hyperlink>
      <w:r w:rsidR="3D34EA34">
        <w:rPr/>
        <w:t>.</w:t>
      </w:r>
    </w:p>
    <w:p w:rsidR="03867735" w:rsidP="6551A1CD" w:rsidRDefault="03867735" w14:paraId="2469A486" w14:textId="6A59B783">
      <w:pPr>
        <w:pStyle w:val="ListParagraph"/>
        <w:numPr>
          <w:ilvl w:val="0"/>
          <w:numId w:val="1"/>
        </w:numPr>
        <w:rPr/>
      </w:pPr>
      <w:r w:rsidR="03867735">
        <w:rPr/>
        <w:t xml:space="preserve">Important to note: some things cannot be proven theoretically, </w:t>
      </w:r>
      <w:r w:rsidR="03867735">
        <w:rPr/>
        <w:t>that’s</w:t>
      </w:r>
      <w:r w:rsidR="03867735">
        <w:rPr/>
        <w:t xml:space="preserve"> why </w:t>
      </w:r>
      <w:r w:rsidR="03867735">
        <w:rPr/>
        <w:t>it’s</w:t>
      </w:r>
      <w:r w:rsidR="03867735">
        <w:rPr/>
        <w:t xml:space="preserve"> important to experiment</w:t>
      </w:r>
      <w:r w:rsidR="5CE84C71">
        <w:rPr/>
        <w:t>. Optimisers, network architectures, architecture complexity and size</w:t>
      </w:r>
      <w:r w:rsidR="03867735">
        <w:rPr/>
        <w:t>.</w:t>
      </w:r>
    </w:p>
    <w:p w:rsidR="7A69AB33" w:rsidP="6551A1CD" w:rsidRDefault="7A69AB33" w14:paraId="46C02169" w14:textId="409F72E1">
      <w:pPr>
        <w:pStyle w:val="ListParagraph"/>
        <w:numPr>
          <w:ilvl w:val="0"/>
          <w:numId w:val="1"/>
        </w:numPr>
        <w:rPr/>
      </w:pPr>
      <w:r w:rsidR="7A69AB33">
        <w:rPr/>
        <w:t>Discussed loss function:</w:t>
      </w:r>
    </w:p>
    <w:p w:rsidR="7A69AB33" w:rsidP="6551A1CD" w:rsidRDefault="7A69AB33" w14:paraId="4D8F509A" w14:textId="4A02E706">
      <w:pPr>
        <w:pStyle w:val="ListParagraph"/>
        <w:numPr>
          <w:ilvl w:val="1"/>
          <w:numId w:val="1"/>
        </w:numPr>
        <w:rPr/>
      </w:pPr>
      <w:r w:rsidR="7A69AB33">
        <w:rPr/>
        <w:t xml:space="preserve">I weight my disordered labels up by the weight multiplier. However, finding a normalised inverse multiplier </w:t>
      </w:r>
      <w:r w:rsidR="6C6BAED6">
        <w:rPr/>
        <w:t xml:space="preserve">could also be used. </w:t>
      </w:r>
    </w:p>
    <w:p w:rsidR="27D62C49" w:rsidP="6551A1CD" w:rsidRDefault="27D62C49" w14:paraId="7BD8A79A" w14:textId="3D4FEEE7">
      <w:pPr>
        <w:pStyle w:val="ListParagraph"/>
        <w:numPr>
          <w:ilvl w:val="1"/>
          <w:numId w:val="1"/>
        </w:numPr>
        <w:rPr/>
      </w:pPr>
      <w:r w:rsidR="27D62C49">
        <w:rPr/>
        <w:t>A</w:t>
      </w:r>
      <w:r w:rsidR="6C6BAED6">
        <w:rPr/>
        <w:t xml:space="preserve"> weight could have a knock-on effect to </w:t>
      </w:r>
      <w:r w:rsidR="69D85A5A">
        <w:rPr/>
        <w:t>backpropagation</w:t>
      </w:r>
      <w:r w:rsidR="4473B406">
        <w:rPr/>
        <w:t xml:space="preserve"> and </w:t>
      </w:r>
      <w:r w:rsidR="088687E3">
        <w:rPr/>
        <w:t>the</w:t>
      </w:r>
      <w:r w:rsidR="4473B406">
        <w:rPr/>
        <w:t xml:space="preserve"> </w:t>
      </w:r>
      <w:r w:rsidR="4473B406">
        <w:rPr/>
        <w:t>learning process</w:t>
      </w:r>
      <w:r w:rsidR="69D85A5A">
        <w:rPr/>
        <w:t>.</w:t>
      </w:r>
    </w:p>
    <w:p w:rsidR="4907EBD2" w:rsidP="6551A1CD" w:rsidRDefault="4907EBD2" w14:paraId="78DE68B7" w14:textId="5AD4A950">
      <w:pPr>
        <w:pStyle w:val="ListParagraph"/>
        <w:numPr>
          <w:ilvl w:val="0"/>
          <w:numId w:val="1"/>
        </w:numPr>
        <w:rPr/>
      </w:pPr>
      <w:r w:rsidR="4907EBD2">
        <w:rPr/>
        <w:t>Discussed evaluation metrics:</w:t>
      </w:r>
    </w:p>
    <w:p w:rsidR="4907EBD2" w:rsidP="6551A1CD" w:rsidRDefault="4907EBD2" w14:paraId="13A8B017" w14:textId="5690005B">
      <w:pPr>
        <w:pStyle w:val="ListParagraph"/>
        <w:numPr>
          <w:ilvl w:val="1"/>
          <w:numId w:val="1"/>
        </w:numPr>
        <w:rPr/>
      </w:pPr>
      <w:r w:rsidR="4907EBD2">
        <w:rPr/>
        <w:t>I noticed my MCC (Matthews Correlation Coefficient) is different depend</w:t>
      </w:r>
      <w:r w:rsidR="3D6090F4">
        <w:rPr/>
        <w:t>ing</w:t>
      </w:r>
      <w:r w:rsidR="4907EBD2">
        <w:rPr/>
        <w:t xml:space="preserve"> on if I take the average of each sequence or use all the labels together to calculate the MCC.</w:t>
      </w:r>
    </w:p>
    <w:p w:rsidR="33A2252B" w:rsidP="6551A1CD" w:rsidRDefault="33A2252B" w14:paraId="21B50F21" w14:textId="52268EA6">
      <w:pPr>
        <w:pStyle w:val="ListParagraph"/>
        <w:numPr>
          <w:ilvl w:val="1"/>
          <w:numId w:val="1"/>
        </w:numPr>
        <w:rPr/>
      </w:pPr>
      <w:r w:rsidR="33A2252B">
        <w:rPr/>
        <w:t>This is expected, as it is not a statistic like the mean which can use smaller groups and sum, th</w:t>
      </w:r>
      <w:r w:rsidR="12F497C4">
        <w:rPr/>
        <w:t>en average</w:t>
      </w:r>
      <w:r w:rsidR="33A2252B">
        <w:rPr/>
        <w:t xml:space="preserve"> them, or one </w:t>
      </w:r>
      <w:r w:rsidR="33A2252B">
        <w:rPr/>
        <w:t>big group</w:t>
      </w:r>
      <w:r w:rsidR="33A2252B">
        <w:rPr/>
        <w:t xml:space="preserve"> </w:t>
      </w:r>
      <w:r w:rsidR="4E4FE573">
        <w:rPr/>
        <w:t>and find the same mean.</w:t>
      </w:r>
    </w:p>
    <w:p w:rsidR="4E4FE573" w:rsidP="6551A1CD" w:rsidRDefault="4E4FE573" w14:paraId="3CB1E695" w14:textId="45B6EF22">
      <w:pPr>
        <w:pStyle w:val="ListParagraph"/>
        <w:numPr>
          <w:ilvl w:val="1"/>
          <w:numId w:val="1"/>
        </w:numPr>
        <w:rPr/>
      </w:pPr>
      <w:r w:rsidR="4E4FE573">
        <w:rPr/>
        <w:t>Continue to do it as an average of each sequence. I will also check which way other prediction methods calculate it.</w:t>
      </w:r>
    </w:p>
    <w:p w:rsidR="59B6DDD3" w:rsidP="6551A1CD" w:rsidRDefault="59B6DDD3" w14:paraId="350011E4" w14:textId="374EF075">
      <w:pPr>
        <w:pStyle w:val="Normal"/>
      </w:pPr>
      <w:r w:rsidR="59B6DDD3">
        <w:rPr/>
        <w:t>Goals for this week:</w:t>
      </w:r>
    </w:p>
    <w:p w:rsidR="59B6DDD3" w:rsidP="6551A1CD" w:rsidRDefault="59B6DDD3" w14:paraId="55FCEE8B" w14:textId="07B473A8">
      <w:pPr>
        <w:pStyle w:val="ListParagraph"/>
        <w:numPr>
          <w:ilvl w:val="0"/>
          <w:numId w:val="2"/>
        </w:numPr>
        <w:rPr/>
      </w:pPr>
      <w:r w:rsidR="59B6DDD3">
        <w:rPr/>
        <w:t>Finish tidying up design section.</w:t>
      </w:r>
    </w:p>
    <w:p w:rsidR="553BA4A2" w:rsidP="6551A1CD" w:rsidRDefault="553BA4A2" w14:paraId="773BF475" w14:textId="7083D360">
      <w:pPr>
        <w:pStyle w:val="ListParagraph"/>
        <w:numPr>
          <w:ilvl w:val="0"/>
          <w:numId w:val="2"/>
        </w:numPr>
        <w:rPr/>
      </w:pPr>
      <w:r w:rsidR="553BA4A2">
        <w:rPr/>
        <w:t xml:space="preserve">Lock final models and run </w:t>
      </w:r>
      <w:r w:rsidR="59B6DDD3">
        <w:rPr/>
        <w:t>my notebooks so I can get results for my evaluation.</w:t>
      </w:r>
    </w:p>
    <w:p w:rsidR="59B6DDD3" w:rsidP="6551A1CD" w:rsidRDefault="59B6DDD3" w14:paraId="6861C9FF" w14:textId="5C70A8A6">
      <w:pPr>
        <w:pStyle w:val="ListParagraph"/>
        <w:numPr>
          <w:ilvl w:val="0"/>
          <w:numId w:val="2"/>
        </w:numPr>
        <w:rPr/>
      </w:pPr>
      <w:r w:rsidR="59B6DDD3">
        <w:rPr/>
        <w:t>Write up implementation section.</w:t>
      </w:r>
    </w:p>
    <w:p w:rsidR="6551A1CD" w:rsidP="6551A1CD" w:rsidRDefault="6551A1CD" w14:paraId="5B2F83B2" w14:textId="30F71A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4d7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df0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967A5"/>
    <w:rsid w:val="03867735"/>
    <w:rsid w:val="06FBD6A1"/>
    <w:rsid w:val="0714FEFE"/>
    <w:rsid w:val="088687E3"/>
    <w:rsid w:val="0D6B1825"/>
    <w:rsid w:val="0F25A089"/>
    <w:rsid w:val="12F497C4"/>
    <w:rsid w:val="1317B880"/>
    <w:rsid w:val="13DA59A9"/>
    <w:rsid w:val="18ADCACC"/>
    <w:rsid w:val="1A499B2D"/>
    <w:rsid w:val="23487005"/>
    <w:rsid w:val="27603341"/>
    <w:rsid w:val="27D62C49"/>
    <w:rsid w:val="2802B8CB"/>
    <w:rsid w:val="299D8D0D"/>
    <w:rsid w:val="2B395D6E"/>
    <w:rsid w:val="2B44536F"/>
    <w:rsid w:val="300DCAB0"/>
    <w:rsid w:val="32AF3053"/>
    <w:rsid w:val="33A2252B"/>
    <w:rsid w:val="3684F9BA"/>
    <w:rsid w:val="39BC9A7C"/>
    <w:rsid w:val="3BC4C602"/>
    <w:rsid w:val="3D34EA34"/>
    <w:rsid w:val="3D6090F4"/>
    <w:rsid w:val="3E2603B9"/>
    <w:rsid w:val="3E900B9F"/>
    <w:rsid w:val="4473B406"/>
    <w:rsid w:val="480A87DB"/>
    <w:rsid w:val="4907EBD2"/>
    <w:rsid w:val="49D2BE46"/>
    <w:rsid w:val="4B6E8EA7"/>
    <w:rsid w:val="4D0A5F08"/>
    <w:rsid w:val="4E4FE573"/>
    <w:rsid w:val="4EA62F69"/>
    <w:rsid w:val="4F0945E8"/>
    <w:rsid w:val="511C9A60"/>
    <w:rsid w:val="533E3FEA"/>
    <w:rsid w:val="553BA4A2"/>
    <w:rsid w:val="594490CB"/>
    <w:rsid w:val="59B6DDD3"/>
    <w:rsid w:val="5CE84C71"/>
    <w:rsid w:val="62D41E31"/>
    <w:rsid w:val="64A6D95A"/>
    <w:rsid w:val="6551A1CD"/>
    <w:rsid w:val="693DD00F"/>
    <w:rsid w:val="69D85A5A"/>
    <w:rsid w:val="6C6BAED6"/>
    <w:rsid w:val="6C8E992E"/>
    <w:rsid w:val="6F420D8E"/>
    <w:rsid w:val="75A1105A"/>
    <w:rsid w:val="776B0D2D"/>
    <w:rsid w:val="7A69AB33"/>
    <w:rsid w:val="7D5A6CD8"/>
    <w:rsid w:val="7F5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7A5"/>
  <w15:chartTrackingRefBased/>
  <w15:docId w15:val="{45E2640E-6A5D-4629-B9F8-238051653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ytorch.org/docs/stable/generated/torch.nn.utils.rnn.pad_sequence.html" TargetMode="External" Id="R642871818d5e4009" /><Relationship Type="http://schemas.openxmlformats.org/officeDocument/2006/relationships/numbering" Target="/word/numbering.xml" Id="R715b22721f3e4b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2</revision>
  <dcterms:created xsi:type="dcterms:W3CDTF">2023-03-11T12:55:52.3243023Z</dcterms:created>
  <dcterms:modified xsi:type="dcterms:W3CDTF">2023-03-11T14:14:41.7544747Z</dcterms:modified>
</coreProperties>
</file>