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057BEB" w14:textId="7BCF33F7" w:rsidR="00585C98" w:rsidRPr="00456545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TCS3351 </w:t>
      </w:r>
      <w:r w:rsidR="00456545" w:rsidRPr="00456545">
        <w:rPr>
          <w:b/>
          <w:bCs/>
          <w:sz w:val="28"/>
          <w:szCs w:val="28"/>
          <w:u w:val="single"/>
        </w:rPr>
        <w:t>Cryptography and Data Security</w:t>
      </w:r>
    </w:p>
    <w:p w14:paraId="079926A3" w14:textId="7C3D4EE3" w:rsidR="00585C98" w:rsidRPr="00456545" w:rsidRDefault="00456545" w:rsidP="00585C98">
      <w:pPr>
        <w:pStyle w:val="Body"/>
        <w:jc w:val="center"/>
        <w:rPr>
          <w:b/>
          <w:bCs/>
          <w:sz w:val="28"/>
          <w:szCs w:val="28"/>
          <w:u w:val="single"/>
        </w:rPr>
      </w:pPr>
      <w:r w:rsidRPr="00456545">
        <w:rPr>
          <w:b/>
          <w:bCs/>
          <w:sz w:val="28"/>
          <w:szCs w:val="28"/>
          <w:u w:val="single"/>
        </w:rPr>
        <w:t>Tutorial 3</w:t>
      </w:r>
    </w:p>
    <w:p w14:paraId="11232B88" w14:textId="227D3782" w:rsidR="00585C98" w:rsidRDefault="00456545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  <w:r w:rsidRPr="00456545">
        <w:rPr>
          <w:b/>
          <w:bCs/>
          <w:sz w:val="28"/>
          <w:szCs w:val="28"/>
          <w:u w:val="single"/>
        </w:rPr>
        <w:t xml:space="preserve">Classical </w:t>
      </w:r>
      <w:r>
        <w:rPr>
          <w:b/>
          <w:bCs/>
          <w:sz w:val="28"/>
          <w:szCs w:val="28"/>
          <w:u w:val="single"/>
        </w:rPr>
        <w:t>C</w:t>
      </w:r>
      <w:r w:rsidRPr="00456545">
        <w:rPr>
          <w:b/>
          <w:bCs/>
          <w:sz w:val="28"/>
          <w:szCs w:val="28"/>
          <w:u w:val="single"/>
        </w:rPr>
        <w:t>ryptosystems</w:t>
      </w:r>
    </w:p>
    <w:p w14:paraId="1334253B" w14:textId="52850F04" w:rsidR="00585C98" w:rsidRDefault="00585C98" w:rsidP="00585C98">
      <w:pPr>
        <w:pStyle w:val="Body"/>
        <w:jc w:val="center"/>
        <w:rPr>
          <w:b/>
          <w:bCs/>
          <w:sz w:val="32"/>
          <w:szCs w:val="32"/>
          <w:u w:val="single"/>
        </w:rPr>
      </w:pPr>
    </w:p>
    <w:p w14:paraId="23DFED89" w14:textId="77777777" w:rsidR="00585C98" w:rsidRPr="00585C98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 xml:space="preserve">Distinguish between the following: </w:t>
      </w:r>
    </w:p>
    <w:p w14:paraId="0F64BA56" w14:textId="528F738D" w:rsidR="00585C98" w:rsidRPr="00585C98" w:rsidRDefault="00585C98" w:rsidP="00FD130F">
      <w:pPr>
        <w:pStyle w:val="Body"/>
        <w:numPr>
          <w:ilvl w:val="0"/>
          <w:numId w:val="2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Substitution and transposition cipher</w:t>
      </w:r>
    </w:p>
    <w:p w14:paraId="559DEA56" w14:textId="7E3D5C4E" w:rsidR="00585C98" w:rsidRDefault="00585C98" w:rsidP="00FD130F">
      <w:pPr>
        <w:pStyle w:val="Body"/>
        <w:numPr>
          <w:ilvl w:val="0"/>
          <w:numId w:val="2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585C98">
        <w:rPr>
          <w:rFonts w:cs="Times New Roman"/>
          <w:color w:val="000000" w:themeColor="text1"/>
          <w:sz w:val="24"/>
          <w:szCs w:val="24"/>
        </w:rPr>
        <w:t>Monoalphabetic</w:t>
      </w:r>
      <w:proofErr w:type="spellEnd"/>
      <w:r w:rsidRPr="00585C98">
        <w:rPr>
          <w:rFonts w:cs="Times New Roman"/>
          <w:color w:val="000000" w:themeColor="text1"/>
          <w:sz w:val="24"/>
          <w:szCs w:val="24"/>
        </w:rPr>
        <w:t xml:space="preserve"> and polyalphabetic cipher</w:t>
      </w:r>
    </w:p>
    <w:p w14:paraId="35F3BA2C" w14:textId="67BFBB2A" w:rsidR="0078039B" w:rsidRDefault="0078039B" w:rsidP="0078039B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417C3644" w14:textId="20E9CEE5" w:rsidR="0078039B" w:rsidRDefault="0078039B" w:rsidP="0078039B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Answer:</w:t>
      </w:r>
    </w:p>
    <w:p w14:paraId="44B2DEA3" w14:textId="15EA1419" w:rsidR="0078039B" w:rsidRDefault="0078039B" w:rsidP="0078039B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proofErr w:type="gramStart"/>
      <w:r>
        <w:rPr>
          <w:rFonts w:cs="Times New Roman"/>
          <w:color w:val="000000" w:themeColor="text1"/>
          <w:sz w:val="24"/>
          <w:szCs w:val="24"/>
        </w:rPr>
        <w:t>Substitution :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Swap values  according to a table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2148"/>
        <w:gridCol w:w="2148"/>
        <w:gridCol w:w="2147"/>
        <w:gridCol w:w="2147"/>
      </w:tblGrid>
      <w:tr w:rsidR="0078039B" w14:paraId="5AADFDF4" w14:textId="77777777" w:rsidTr="0079430C">
        <w:tc>
          <w:tcPr>
            <w:tcW w:w="4296" w:type="dxa"/>
            <w:gridSpan w:val="2"/>
          </w:tcPr>
          <w:p w14:paraId="04B4157B" w14:textId="01CF3386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Encrypt</w:t>
            </w:r>
          </w:p>
        </w:tc>
        <w:tc>
          <w:tcPr>
            <w:tcW w:w="4294" w:type="dxa"/>
            <w:gridSpan w:val="2"/>
          </w:tcPr>
          <w:p w14:paraId="639EB5B6" w14:textId="4CCA60B4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Decrypt</w:t>
            </w:r>
          </w:p>
        </w:tc>
      </w:tr>
      <w:tr w:rsidR="0078039B" w14:paraId="0FA6489E" w14:textId="77777777" w:rsidTr="0078039B">
        <w:tc>
          <w:tcPr>
            <w:tcW w:w="2148" w:type="dxa"/>
          </w:tcPr>
          <w:p w14:paraId="5FF456A0" w14:textId="0AECB76E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148" w:type="dxa"/>
          </w:tcPr>
          <w:p w14:paraId="3BAC21ED" w14:textId="4CF96914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147" w:type="dxa"/>
          </w:tcPr>
          <w:p w14:paraId="559E46DB" w14:textId="0ABF8755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147" w:type="dxa"/>
          </w:tcPr>
          <w:p w14:paraId="34111D85" w14:textId="44E1FF68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</w:p>
        </w:tc>
      </w:tr>
      <w:tr w:rsidR="0078039B" w14:paraId="7FDB1597" w14:textId="77777777" w:rsidTr="0078039B">
        <w:tc>
          <w:tcPr>
            <w:tcW w:w="2148" w:type="dxa"/>
          </w:tcPr>
          <w:p w14:paraId="793C8BF1" w14:textId="3645A8DD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148" w:type="dxa"/>
          </w:tcPr>
          <w:p w14:paraId="22D1A5BF" w14:textId="17410500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147" w:type="dxa"/>
          </w:tcPr>
          <w:p w14:paraId="5FD05A57" w14:textId="70B78910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147" w:type="dxa"/>
          </w:tcPr>
          <w:p w14:paraId="5726A028" w14:textId="2D102055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  <w:tr w:rsidR="0078039B" w14:paraId="44D59677" w14:textId="77777777" w:rsidTr="0078039B">
        <w:tc>
          <w:tcPr>
            <w:tcW w:w="2148" w:type="dxa"/>
          </w:tcPr>
          <w:p w14:paraId="12D833C0" w14:textId="1CC181A9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…</w:t>
            </w:r>
          </w:p>
        </w:tc>
        <w:tc>
          <w:tcPr>
            <w:tcW w:w="2148" w:type="dxa"/>
          </w:tcPr>
          <w:p w14:paraId="0B4603D3" w14:textId="51E90D03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..</w:t>
            </w:r>
          </w:p>
        </w:tc>
        <w:tc>
          <w:tcPr>
            <w:tcW w:w="2147" w:type="dxa"/>
          </w:tcPr>
          <w:p w14:paraId="180D7C8A" w14:textId="70314863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..</w:t>
            </w:r>
          </w:p>
        </w:tc>
        <w:tc>
          <w:tcPr>
            <w:tcW w:w="2147" w:type="dxa"/>
          </w:tcPr>
          <w:p w14:paraId="586F672A" w14:textId="692940B4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..</w:t>
            </w:r>
          </w:p>
        </w:tc>
      </w:tr>
      <w:tr w:rsidR="0078039B" w14:paraId="40D6EF32" w14:textId="77777777" w:rsidTr="0078039B">
        <w:tc>
          <w:tcPr>
            <w:tcW w:w="2148" w:type="dxa"/>
          </w:tcPr>
          <w:p w14:paraId="50FA35C3" w14:textId="4697EA04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Z</w:t>
            </w:r>
          </w:p>
        </w:tc>
        <w:tc>
          <w:tcPr>
            <w:tcW w:w="2148" w:type="dxa"/>
          </w:tcPr>
          <w:p w14:paraId="29ED4E36" w14:textId="74A51CC7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2147" w:type="dxa"/>
          </w:tcPr>
          <w:p w14:paraId="0FDE3554" w14:textId="2DB2F15B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2147" w:type="dxa"/>
          </w:tcPr>
          <w:p w14:paraId="5AB08479" w14:textId="2B15CA3C" w:rsidR="0078039B" w:rsidRDefault="0078039B" w:rsidP="0078039B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both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Z</w:t>
            </w:r>
          </w:p>
        </w:tc>
      </w:tr>
    </w:tbl>
    <w:p w14:paraId="08E1351C" w14:textId="56176AE1" w:rsidR="00585C98" w:rsidRDefault="00585C98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5B6C2145" w14:textId="6F584F32" w:rsidR="0078039B" w:rsidRDefault="0078039B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ab/>
      </w:r>
      <w:proofErr w:type="gramStart"/>
      <w:r>
        <w:rPr>
          <w:rFonts w:cs="Times New Roman"/>
          <w:color w:val="000000" w:themeColor="text1"/>
          <w:sz w:val="24"/>
          <w:szCs w:val="24"/>
        </w:rPr>
        <w:t>Transposition :</w:t>
      </w:r>
      <w:proofErr w:type="gramEnd"/>
      <w:r>
        <w:rPr>
          <w:rFonts w:cs="Times New Roman"/>
          <w:color w:val="000000" w:themeColor="text1"/>
          <w:sz w:val="24"/>
          <w:szCs w:val="24"/>
        </w:rPr>
        <w:t xml:space="preserve"> Change position. </w:t>
      </w:r>
    </w:p>
    <w:p w14:paraId="29E32395" w14:textId="412E7605" w:rsidR="0078039B" w:rsidRDefault="0078039B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cs="Times New Roman"/>
          <w:color w:val="000000" w:themeColor="text1"/>
          <w:sz w:val="24"/>
          <w:szCs w:val="24"/>
        </w:rPr>
        <w:t>Assume every 8 characters, c</w:t>
      </w:r>
    </w:p>
    <w:p w14:paraId="07489894" w14:textId="77777777" w:rsidR="0078039B" w:rsidRDefault="0078039B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669BBCD2" w14:textId="77777777" w:rsidR="0078039B" w:rsidRPr="0078039B" w:rsidRDefault="0078039B" w:rsidP="0078039B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</w:pPr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Reverse the message: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This is the most basic type of transposition.</w:t>
      </w:r>
    </w:p>
    <w:p w14:paraId="7FA7A65E" w14:textId="77777777" w:rsidR="0078039B" w:rsidRPr="0078039B" w:rsidRDefault="0078039B" w:rsidP="0078039B">
      <w:pPr>
        <w:numPr>
          <w:ilvl w:val="1"/>
          <w:numId w:val="18"/>
        </w:numPr>
        <w:shd w:val="clear" w:color="auto" w:fill="FFFFFF"/>
        <w:spacing w:after="24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</w:pPr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Plaintext: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</w:t>
      </w:r>
      <w:r w:rsidRPr="0078039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MY"/>
        </w:rPr>
        <w:t>HELLO</w:t>
      </w:r>
    </w:p>
    <w:p w14:paraId="5DA65B6F" w14:textId="77777777" w:rsidR="0078039B" w:rsidRPr="0078039B" w:rsidRDefault="0078039B" w:rsidP="0078039B">
      <w:pPr>
        <w:numPr>
          <w:ilvl w:val="1"/>
          <w:numId w:val="18"/>
        </w:numPr>
        <w:shd w:val="clear" w:color="auto" w:fill="FFFFFF"/>
        <w:spacing w:after="24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</w:pPr>
      <w:proofErr w:type="spellStart"/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Ciphertext</w:t>
      </w:r>
      <w:proofErr w:type="spellEnd"/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: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</w:t>
      </w:r>
      <w:r w:rsidRPr="0078039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MY"/>
        </w:rPr>
        <w:t>OLLEH</w:t>
      </w:r>
    </w:p>
    <w:p w14:paraId="520E91C2" w14:textId="77777777" w:rsidR="0078039B" w:rsidRPr="0078039B" w:rsidRDefault="0078039B" w:rsidP="0078039B">
      <w:pPr>
        <w:numPr>
          <w:ilvl w:val="0"/>
          <w:numId w:val="18"/>
        </w:numPr>
        <w:shd w:val="clear" w:color="auto" w:fill="FFFFFF"/>
        <w:spacing w:after="18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</w:pPr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Reverse each word: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The order of words is kept, but the letters within each word are reversed.</w:t>
      </w:r>
    </w:p>
    <w:p w14:paraId="13FA908D" w14:textId="77777777" w:rsidR="0078039B" w:rsidRPr="0078039B" w:rsidRDefault="0078039B" w:rsidP="0078039B">
      <w:pPr>
        <w:numPr>
          <w:ilvl w:val="1"/>
          <w:numId w:val="18"/>
        </w:numPr>
        <w:shd w:val="clear" w:color="auto" w:fill="FFFFFF"/>
        <w:spacing w:after="24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</w:pPr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Plaintext: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</w:t>
      </w:r>
      <w:r w:rsidRPr="0078039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MY"/>
        </w:rPr>
        <w:t>A SIMPLE EXAMPLE</w:t>
      </w:r>
    </w:p>
    <w:p w14:paraId="0E88393B" w14:textId="77777777" w:rsidR="0078039B" w:rsidRPr="0078039B" w:rsidRDefault="0078039B" w:rsidP="0078039B">
      <w:pPr>
        <w:numPr>
          <w:ilvl w:val="1"/>
          <w:numId w:val="18"/>
        </w:numPr>
        <w:shd w:val="clear" w:color="auto" w:fill="FFFFFF"/>
        <w:spacing w:after="240" w:line="360" w:lineRule="atLeast"/>
        <w:ind w:left="0"/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</w:pPr>
      <w:proofErr w:type="spellStart"/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Ciphertext</w:t>
      </w:r>
      <w:proofErr w:type="spellEnd"/>
      <w:r w:rsidRPr="0078039B">
        <w:rPr>
          <w:rFonts w:ascii="Roboto" w:eastAsia="Times New Roman" w:hAnsi="Roboto" w:cs="Times New Roman"/>
          <w:b/>
          <w:bCs/>
          <w:color w:val="0A0A0A"/>
          <w:sz w:val="24"/>
          <w:szCs w:val="24"/>
          <w:lang w:eastAsia="en-MY"/>
        </w:rPr>
        <w:t>: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</w:t>
      </w:r>
      <w:r w:rsidRPr="0078039B">
        <w:rPr>
          <w:rFonts w:ascii="Courier New" w:eastAsia="Times New Roman" w:hAnsi="Courier New" w:cs="Courier New"/>
          <w:color w:val="0A0A0A"/>
          <w:sz w:val="21"/>
          <w:szCs w:val="21"/>
          <w:bdr w:val="single" w:sz="4" w:space="2" w:color="F3F5F6" w:frame="1"/>
          <w:shd w:val="clear" w:color="auto" w:fill="F3F5F6"/>
          <w:lang w:eastAsia="en-MY"/>
        </w:rPr>
        <w:t>A ELPMIS ELPMAXE</w:t>
      </w:r>
      <w:r w:rsidRPr="0078039B">
        <w:rPr>
          <w:rFonts w:ascii="Roboto" w:eastAsia="Times New Roman" w:hAnsi="Roboto" w:cs="Times New Roman"/>
          <w:color w:val="0A0A0A"/>
          <w:sz w:val="24"/>
          <w:szCs w:val="24"/>
          <w:lang w:eastAsia="en-MY"/>
        </w:rPr>
        <w:t> </w:t>
      </w:r>
    </w:p>
    <w:p w14:paraId="6A92962B" w14:textId="77777777" w:rsidR="0078039B" w:rsidRDefault="0078039B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bookmarkStart w:id="0" w:name="_GoBack"/>
      <w:bookmarkEnd w:id="0"/>
    </w:p>
    <w:p w14:paraId="4D423628" w14:textId="002487E8" w:rsidR="0078039B" w:rsidRDefault="0078039B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47E8DED" w14:textId="77777777" w:rsidR="0078039B" w:rsidRPr="00585C98" w:rsidRDefault="0078039B" w:rsidP="00FD130F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8048550" w14:textId="77777777" w:rsidR="00585C98" w:rsidRPr="00585C98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color w:val="000000" w:themeColor="text1"/>
          <w:sz w:val="24"/>
          <w:szCs w:val="24"/>
        </w:rPr>
        <w:t xml:space="preserve">State the maximum number of characters that will be changed in the ciphertext if only </w:t>
      </w:r>
      <w:r w:rsidRPr="00585C98">
        <w:rPr>
          <w:rFonts w:cs="Times New Roman"/>
          <w:color w:val="000000" w:themeColor="text1"/>
          <w:sz w:val="24"/>
          <w:szCs w:val="24"/>
        </w:rPr>
        <w:t xml:space="preserve">a single character is changed in the plaintext, for each of the following ciphers. Briefly explain the reason for your answer. </w:t>
      </w:r>
    </w:p>
    <w:p w14:paraId="7AAB9915" w14:textId="77777777" w:rsidR="00585C98" w:rsidRP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Affine</w:t>
      </w:r>
    </w:p>
    <w:p w14:paraId="070556D5" w14:textId="77777777" w:rsidR="00585C98" w:rsidRP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Auto-key</w:t>
      </w:r>
    </w:p>
    <w:p w14:paraId="3DE5BA4C" w14:textId="77777777" w:rsidR="00585C98" w:rsidRPr="00585C98" w:rsidRDefault="00585C98" w:rsidP="00FD130F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One-time pad</w:t>
      </w:r>
    </w:p>
    <w:p w14:paraId="2AD7CC1A" w14:textId="511CFCD0" w:rsidR="00585C98" w:rsidRDefault="00585C98" w:rsidP="007E11D1">
      <w:pPr>
        <w:pStyle w:val="Body"/>
        <w:numPr>
          <w:ilvl w:val="0"/>
          <w:numId w:val="3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Rotor</w:t>
      </w:r>
    </w:p>
    <w:p w14:paraId="601B86D6" w14:textId="77777777" w:rsidR="007E11D1" w:rsidRPr="007E11D1" w:rsidRDefault="007E11D1" w:rsidP="007E11D1">
      <w:pPr>
        <w:pStyle w:val="Body"/>
        <w:spacing w:line="276" w:lineRule="auto"/>
        <w:ind w:left="1146"/>
        <w:jc w:val="both"/>
        <w:rPr>
          <w:rFonts w:cs="Times New Roman"/>
          <w:color w:val="000000" w:themeColor="text1"/>
          <w:sz w:val="24"/>
          <w:szCs w:val="24"/>
        </w:rPr>
      </w:pPr>
    </w:p>
    <w:p w14:paraId="199ED654" w14:textId="3EDB51A6" w:rsidR="00585C98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585C98">
        <w:rPr>
          <w:rFonts w:cs="Times New Roman"/>
          <w:color w:val="000000" w:themeColor="text1"/>
          <w:sz w:val="24"/>
          <w:szCs w:val="24"/>
        </w:rPr>
        <w:t>State the two problems with one-time pad.</w:t>
      </w:r>
    </w:p>
    <w:p w14:paraId="05A9817E" w14:textId="77777777" w:rsidR="00585C98" w:rsidRPr="00D04496" w:rsidRDefault="00585C98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5EFD8F3F" w14:textId="77777777" w:rsidR="00585C98" w:rsidRPr="00D04496" w:rsidRDefault="00585C98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Encrypt the message “exe” using the following ciphers. Show also how you can get the original message by performing decryption. </w:t>
      </w:r>
    </w:p>
    <w:p w14:paraId="7A696967" w14:textId="0AB7BD2D" w:rsidR="00585C98" w:rsidRPr="00D04496" w:rsidRDefault="00585C98" w:rsidP="00FD130F">
      <w:pPr>
        <w:pStyle w:val="Body"/>
        <w:numPr>
          <w:ilvl w:val="0"/>
          <w:numId w:val="4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Additive cipher with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Key=20</m:t>
        </m:r>
      </m:oMath>
      <w:r w:rsidRPr="00D04496">
        <w:rPr>
          <w:rFonts w:cs="Times New Roman"/>
          <w:color w:val="000000" w:themeColor="text1"/>
          <w:sz w:val="24"/>
          <w:szCs w:val="24"/>
        </w:rPr>
        <w:t>.</w:t>
      </w:r>
    </w:p>
    <w:p w14:paraId="04933025" w14:textId="6265F7CE" w:rsidR="00585C98" w:rsidRPr="00D04496" w:rsidRDefault="00585C98" w:rsidP="00FD130F">
      <w:pPr>
        <w:pStyle w:val="Body"/>
        <w:numPr>
          <w:ilvl w:val="0"/>
          <w:numId w:val="4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Multiplicative cipher with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Key=15</m:t>
        </m:r>
      </m:oMath>
      <w:r w:rsidRPr="00D04496">
        <w:rPr>
          <w:rFonts w:cs="Times New Roman"/>
          <w:color w:val="000000" w:themeColor="text1"/>
          <w:sz w:val="24"/>
          <w:szCs w:val="24"/>
        </w:rPr>
        <w:t>.</w:t>
      </w:r>
    </w:p>
    <w:p w14:paraId="3C719A5A" w14:textId="04FC9127" w:rsidR="00585C98" w:rsidRDefault="00585C98" w:rsidP="00FD130F">
      <w:pPr>
        <w:pStyle w:val="Body"/>
        <w:numPr>
          <w:ilvl w:val="0"/>
          <w:numId w:val="4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Affine cipher with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4"/>
                <w:szCs w:val="24"/>
              </w:rPr>
              <m:t>15,20</m:t>
            </m:r>
          </m:e>
        </m:d>
      </m:oMath>
      <w:r w:rsidRPr="00D04496">
        <w:rPr>
          <w:rFonts w:cs="Times New Roman"/>
          <w:color w:val="000000" w:themeColor="text1"/>
          <w:sz w:val="24"/>
          <w:szCs w:val="24"/>
        </w:rPr>
        <w:t>.</w:t>
      </w:r>
    </w:p>
    <w:p w14:paraId="4E6B7D18" w14:textId="0CAADCC3" w:rsidR="00D04496" w:rsidRPr="00D04496" w:rsidRDefault="00D04496" w:rsidP="007E11D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2447E354" w14:textId="369FC453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Encrypt the following message using Playfair encryption technique. </w:t>
      </w:r>
    </w:p>
    <w:p w14:paraId="2A3B6245" w14:textId="77777777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2940D107" w14:textId="4335BACC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The key is hidden under the door pad</w:t>
      </w:r>
      <w:r w:rsidRPr="00D04496">
        <w:rPr>
          <w:rFonts w:cs="Times New Roman"/>
          <w:color w:val="000000" w:themeColor="text1"/>
          <w:sz w:val="24"/>
          <w:szCs w:val="24"/>
        </w:rPr>
        <w:t>”</w:t>
      </w:r>
    </w:p>
    <w:p w14:paraId="7F4BF3C1" w14:textId="77777777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</w:p>
    <w:p w14:paraId="11E3CC8E" w14:textId="48E71C30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Ignore the spaces between the words. Use </w:t>
      </w:r>
      <w:r w:rsidRPr="00D04496">
        <w:rPr>
          <w:rFonts w:cs="Times New Roman"/>
          <w:b/>
          <w:bCs/>
          <w:i/>
          <w:iCs/>
          <w:color w:val="000000" w:themeColor="text1"/>
          <w:sz w:val="24"/>
          <w:szCs w:val="24"/>
        </w:rPr>
        <w:t>GUIDANCE</w:t>
      </w:r>
      <w:r w:rsidRPr="00D04496">
        <w:rPr>
          <w:rFonts w:cs="Times New Roman"/>
          <w:i/>
          <w:iCs/>
          <w:color w:val="000000" w:themeColor="text1"/>
          <w:sz w:val="24"/>
          <w:szCs w:val="24"/>
        </w:rPr>
        <w:t xml:space="preserve"> </w:t>
      </w:r>
      <w:r w:rsidRPr="00D04496">
        <w:rPr>
          <w:rFonts w:cs="Times New Roman"/>
          <w:color w:val="000000" w:themeColor="text1"/>
          <w:sz w:val="24"/>
          <w:szCs w:val="24"/>
        </w:rPr>
        <w:t>as the key. Show also how you can get the original message by performing decryption.</w:t>
      </w:r>
    </w:p>
    <w:p w14:paraId="04E016B1" w14:textId="23D32D83" w:rsidR="00D04496" w:rsidRP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7785D0AE" w14:textId="7B764828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Encrypt the message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meet me</w:t>
      </w:r>
      <w:r w:rsidRPr="00D04496">
        <w:rPr>
          <w:rFonts w:cs="Times New Roman"/>
          <w:color w:val="000000" w:themeColor="text1"/>
          <w:sz w:val="24"/>
          <w:szCs w:val="24"/>
        </w:rPr>
        <w:t xml:space="preserve">” using the Hill cipher with the key </w:t>
      </w:r>
      <m:oMath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9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4"/>
                      <w:szCs w:val="24"/>
                    </w:rPr>
                    <m:t>7</m:t>
                  </m:r>
                </m:e>
              </m:mr>
            </m:m>
          </m:e>
        </m:d>
      </m:oMath>
      <w:r w:rsidRPr="00D04496">
        <w:rPr>
          <w:rFonts w:cs="Times New Roman"/>
          <w:color w:val="000000" w:themeColor="text1"/>
          <w:sz w:val="24"/>
          <w:szCs w:val="24"/>
        </w:rPr>
        <w:t>. Show also how you can get the original message by performing decryption.</w:t>
      </w:r>
    </w:p>
    <w:p w14:paraId="79FCEB83" w14:textId="77777777" w:rsidR="00D04496" w:rsidRPr="00D04496" w:rsidRDefault="00D04496" w:rsidP="001F6081">
      <w:pPr>
        <w:pStyle w:val="Body"/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45E91593" w14:textId="77777777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Encrypt the plaintext message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the house is being sold tonight</w:t>
      </w:r>
      <w:r w:rsidRPr="00D04496">
        <w:rPr>
          <w:rFonts w:cs="Times New Roman"/>
          <w:color w:val="000000" w:themeColor="text1"/>
          <w:sz w:val="24"/>
          <w:szCs w:val="24"/>
        </w:rPr>
        <w:t xml:space="preserve">” using the following ciphers. Ignore the space between words. </w:t>
      </w:r>
    </w:p>
    <w:p w14:paraId="33A653F9" w14:textId="77777777" w:rsidR="00D04496" w:rsidRDefault="00D04496" w:rsidP="00FD130F">
      <w:pPr>
        <w:pStyle w:val="Body"/>
        <w:numPr>
          <w:ilvl w:val="0"/>
          <w:numId w:val="6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proofErr w:type="spellStart"/>
      <w:r w:rsidRPr="00D04496">
        <w:rPr>
          <w:rFonts w:cs="Times New Roman"/>
          <w:color w:val="000000" w:themeColor="text1"/>
          <w:sz w:val="24"/>
          <w:szCs w:val="24"/>
        </w:rPr>
        <w:t>Vigenere</w:t>
      </w:r>
      <w:proofErr w:type="spellEnd"/>
      <w:r w:rsidRPr="00D04496">
        <w:rPr>
          <w:rFonts w:cs="Times New Roman"/>
          <w:color w:val="000000" w:themeColor="text1"/>
          <w:sz w:val="24"/>
          <w:szCs w:val="24"/>
        </w:rPr>
        <w:t xml:space="preserve"> cipher with key: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dollars</w:t>
      </w:r>
      <w:r w:rsidRPr="00D04496">
        <w:rPr>
          <w:rFonts w:cs="Times New Roman"/>
          <w:color w:val="000000" w:themeColor="text1"/>
          <w:sz w:val="24"/>
          <w:szCs w:val="24"/>
        </w:rPr>
        <w:t>”</w:t>
      </w:r>
    </w:p>
    <w:p w14:paraId="315805B8" w14:textId="4A1ADC76" w:rsidR="00D04496" w:rsidRDefault="00D04496" w:rsidP="00FD130F">
      <w:pPr>
        <w:pStyle w:val="Body"/>
        <w:numPr>
          <w:ilvl w:val="0"/>
          <w:numId w:val="6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Autokey cipher with</w:t>
      </w:r>
      <w:r>
        <w:rPr>
          <w:rFonts w:cs="Times New Roman"/>
          <w:color w:val="000000" w:themeColor="text1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4"/>
            <w:szCs w:val="24"/>
          </w:rPr>
          <m:t>Key=7</m:t>
        </m:r>
      </m:oMath>
      <w:r>
        <w:rPr>
          <w:rFonts w:cs="Times New Roman"/>
          <w:color w:val="000000" w:themeColor="text1"/>
          <w:sz w:val="24"/>
          <w:szCs w:val="24"/>
        </w:rPr>
        <w:t>.</w:t>
      </w:r>
    </w:p>
    <w:p w14:paraId="1B499604" w14:textId="47255F0B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Show also how you can get the original message by performing decryption.</w:t>
      </w:r>
    </w:p>
    <w:p w14:paraId="0EE55B61" w14:textId="77777777" w:rsidR="00FD130F" w:rsidRDefault="00FD130F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p w14:paraId="37B20FD0" w14:textId="77777777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Identify the plaintext message using the 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Rail Fence cipher of depth 2, 3 and 4</w:t>
      </w:r>
      <w:r w:rsidRPr="00D04496">
        <w:rPr>
          <w:rFonts w:cs="Times New Roman"/>
          <w:color w:val="000000" w:themeColor="text1"/>
          <w:sz w:val="24"/>
          <w:szCs w:val="24"/>
        </w:rPr>
        <w:t xml:space="preserve">. Given ciphertext is </w:t>
      </w:r>
    </w:p>
    <w:p w14:paraId="64D8198D" w14:textId="4A2908FF" w:rsidR="0062454C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FLYILDODENTPLULFLEPTOSOSIL</w:t>
      </w:r>
    </w:p>
    <w:p w14:paraId="62D46085" w14:textId="77777777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Assume the encryption key in two-stage block/columnar transposition cipher is </w:t>
      </w:r>
    </w:p>
    <w:p w14:paraId="595EA047" w14:textId="785EAE71" w:rsidR="00D04496" w:rsidRP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i/>
          <w:iCs/>
          <w:color w:val="000000" w:themeColor="text1"/>
          <w:sz w:val="24"/>
          <w:szCs w:val="24"/>
        </w:rPr>
        <w:t>5 1 6 2 4 3 7</w:t>
      </w:r>
    </w:p>
    <w:p w14:paraId="5FDAF9A7" w14:textId="77777777" w:rsidR="00D04496" w:rsidRDefault="00D04496" w:rsidP="00FD130F">
      <w:pPr>
        <w:pStyle w:val="Body"/>
        <w:numPr>
          <w:ilvl w:val="0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Find the decryption key.</w:t>
      </w:r>
    </w:p>
    <w:p w14:paraId="4AE80DC5" w14:textId="77777777" w:rsidR="00D04496" w:rsidRDefault="00D04496" w:rsidP="00FD130F">
      <w:pPr>
        <w:pStyle w:val="Body"/>
        <w:numPr>
          <w:ilvl w:val="0"/>
          <w:numId w:val="8"/>
        </w:numPr>
        <w:spacing w:line="276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Using the key, decrypt the following encrypted quotation. </w:t>
      </w:r>
    </w:p>
    <w:p w14:paraId="2A8569A2" w14:textId="77777777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 xml:space="preserve">WUEA IXBA PYRS NHSR PSTS BHRT OAFL </w:t>
      </w:r>
    </w:p>
    <w:p w14:paraId="17B9A737" w14:textId="66D5936B" w:rsidR="00D04496" w:rsidRP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b/>
          <w:bCs/>
          <w:color w:val="000000" w:themeColor="text1"/>
          <w:sz w:val="24"/>
          <w:szCs w:val="24"/>
        </w:rPr>
      </w:pP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STTB AIUS OUHA FHIZ EIOI ITHT ARNZ</w:t>
      </w:r>
    </w:p>
    <w:p w14:paraId="6308E211" w14:textId="77777777" w:rsidR="00D04496" w:rsidRDefault="00D04496" w:rsidP="00FD130F">
      <w:pPr>
        <w:pStyle w:val="Body"/>
        <w:spacing w:line="276" w:lineRule="auto"/>
        <w:ind w:left="426"/>
        <w:jc w:val="center"/>
        <w:rPr>
          <w:rFonts w:cs="Times New Roman"/>
          <w:color w:val="000000" w:themeColor="text1"/>
          <w:sz w:val="24"/>
          <w:szCs w:val="24"/>
        </w:rPr>
      </w:pPr>
    </w:p>
    <w:p w14:paraId="2BA0F06A" w14:textId="5B3225B2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>Show also how you can get the ciphertext by performing encryption on the resulting plaintext.</w:t>
      </w:r>
    </w:p>
    <w:p w14:paraId="1B1FBF92" w14:textId="77777777" w:rsidR="00DD756D" w:rsidRPr="00DD756D" w:rsidRDefault="00DD756D" w:rsidP="00DD756D">
      <w:pPr>
        <w:pStyle w:val="Body"/>
        <w:spacing w:line="276" w:lineRule="auto"/>
        <w:ind w:left="426"/>
        <w:jc w:val="both"/>
        <w:rPr>
          <w:rFonts w:cs="Times New Roman"/>
          <w:color w:val="FF0000"/>
          <w:sz w:val="24"/>
          <w:szCs w:val="24"/>
        </w:rPr>
      </w:pPr>
    </w:p>
    <w:p w14:paraId="2134197A" w14:textId="565863AE" w:rsidR="00D04496" w:rsidRDefault="00D04496" w:rsidP="00FD130F">
      <w:pPr>
        <w:pStyle w:val="Body"/>
        <w:numPr>
          <w:ilvl w:val="0"/>
          <w:numId w:val="1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 w:rsidRPr="00D04496">
        <w:rPr>
          <w:rFonts w:cs="Times New Roman"/>
          <w:color w:val="000000" w:themeColor="text1"/>
          <w:sz w:val="24"/>
          <w:szCs w:val="24"/>
        </w:rPr>
        <w:t xml:space="preserve">In a 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Polybius cipher</w:t>
      </w:r>
      <w:r w:rsidRPr="00D04496">
        <w:rPr>
          <w:rFonts w:cs="Times New Roman"/>
          <w:color w:val="000000" w:themeColor="text1"/>
          <w:sz w:val="24"/>
          <w:szCs w:val="24"/>
        </w:rPr>
        <w:t>, each letter is enciphered as two integers. The key is a 5×5 matrix of characters as in a Playfair cipher. The plaintext is the character in the matrix, the ciphertext is the two integers (each between 1 and 5) representing row and column numbers. Encrypt the word “</w:t>
      </w:r>
      <w:r w:rsidRPr="00D04496">
        <w:rPr>
          <w:rFonts w:cs="Times New Roman"/>
          <w:b/>
          <w:bCs/>
          <w:color w:val="000000" w:themeColor="text1"/>
          <w:sz w:val="24"/>
          <w:szCs w:val="24"/>
        </w:rPr>
        <w:t>multimedia</w:t>
      </w:r>
      <w:r w:rsidRPr="00D04496">
        <w:rPr>
          <w:rFonts w:cs="Times New Roman"/>
          <w:color w:val="000000" w:themeColor="text1"/>
          <w:sz w:val="24"/>
          <w:szCs w:val="24"/>
        </w:rPr>
        <w:t>” using the Polybius cipher with the following key:</w:t>
      </w:r>
    </w:p>
    <w:p w14:paraId="17F4DCA3" w14:textId="16F06623" w:rsidR="00D04496" w:rsidRDefault="00D04496" w:rsidP="00FD130F">
      <w:pPr>
        <w:pStyle w:val="Body"/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58"/>
        <w:gridCol w:w="758"/>
        <w:gridCol w:w="758"/>
        <w:gridCol w:w="758"/>
        <w:gridCol w:w="758"/>
        <w:gridCol w:w="758"/>
      </w:tblGrid>
      <w:tr w:rsidR="00B345C3" w14:paraId="33A0298C" w14:textId="77777777" w:rsidTr="00B345C3">
        <w:trPr>
          <w:trHeight w:val="347"/>
          <w:jc w:val="center"/>
        </w:trPr>
        <w:tc>
          <w:tcPr>
            <w:tcW w:w="758" w:type="dxa"/>
            <w:tcBorders>
              <w:top w:val="nil"/>
              <w:left w:val="nil"/>
            </w:tcBorders>
            <w:vAlign w:val="center"/>
          </w:tcPr>
          <w:p w14:paraId="1FAD75A1" w14:textId="77777777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5C866D17" w14:textId="40B437C9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2C13EFC3" w14:textId="5CCCE2D9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13E1CE9B" w14:textId="02A5F0A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58BFBDB7" w14:textId="0E259F91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4EDDF22B" w14:textId="5467241D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</w:tr>
      <w:tr w:rsidR="00B345C3" w14:paraId="08D79351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2266B61B" w14:textId="13E14D58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lastRenderedPageBreak/>
              <w:t>1</w:t>
            </w:r>
          </w:p>
        </w:tc>
        <w:tc>
          <w:tcPr>
            <w:tcW w:w="758" w:type="dxa"/>
            <w:vAlign w:val="center"/>
          </w:tcPr>
          <w:p w14:paraId="5964DFE8" w14:textId="54D46521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z</w:t>
            </w:r>
          </w:p>
        </w:tc>
        <w:tc>
          <w:tcPr>
            <w:tcW w:w="758" w:type="dxa"/>
            <w:vAlign w:val="center"/>
          </w:tcPr>
          <w:p w14:paraId="0DEEA6AB" w14:textId="40B36D2F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q</w:t>
            </w:r>
          </w:p>
        </w:tc>
        <w:tc>
          <w:tcPr>
            <w:tcW w:w="758" w:type="dxa"/>
            <w:vAlign w:val="center"/>
          </w:tcPr>
          <w:p w14:paraId="177CAA5E" w14:textId="7CA10B6B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758" w:type="dxa"/>
            <w:vAlign w:val="center"/>
          </w:tcPr>
          <w:p w14:paraId="24A08D20" w14:textId="493FFF62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758" w:type="dxa"/>
            <w:vAlign w:val="center"/>
          </w:tcPr>
          <w:p w14:paraId="3E52C836" w14:textId="373521A7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e</w:t>
            </w:r>
          </w:p>
        </w:tc>
      </w:tr>
      <w:tr w:rsidR="00B345C3" w14:paraId="08757B50" w14:textId="77777777" w:rsidTr="00B345C3">
        <w:trPr>
          <w:trHeight w:val="361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513B39C8" w14:textId="4560F685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58" w:type="dxa"/>
            <w:vAlign w:val="center"/>
          </w:tcPr>
          <w:p w14:paraId="68247FB3" w14:textId="32B1E0AB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758" w:type="dxa"/>
            <w:vAlign w:val="center"/>
          </w:tcPr>
          <w:p w14:paraId="5B43F242" w14:textId="3E707E1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758" w:type="dxa"/>
            <w:vAlign w:val="center"/>
          </w:tcPr>
          <w:p w14:paraId="58B1ADF5" w14:textId="7202CC9A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758" w:type="dxa"/>
            <w:vAlign w:val="center"/>
          </w:tcPr>
          <w:p w14:paraId="336B83FE" w14:textId="70701B64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758" w:type="dxa"/>
            <w:vAlign w:val="center"/>
          </w:tcPr>
          <w:p w14:paraId="3EB38802" w14:textId="17D7B774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d</w:t>
            </w:r>
          </w:p>
        </w:tc>
      </w:tr>
      <w:tr w:rsidR="00B345C3" w14:paraId="7957050F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1E086396" w14:textId="62FDA063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58" w:type="dxa"/>
            <w:vAlign w:val="center"/>
          </w:tcPr>
          <w:p w14:paraId="42E13BD2" w14:textId="6D04DF5A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758" w:type="dxa"/>
            <w:vAlign w:val="center"/>
          </w:tcPr>
          <w:p w14:paraId="55C0C852" w14:textId="49A594D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758" w:type="dxa"/>
            <w:vAlign w:val="center"/>
          </w:tcPr>
          <w:p w14:paraId="5FD1D43E" w14:textId="704AC7D3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758" w:type="dxa"/>
            <w:vAlign w:val="center"/>
          </w:tcPr>
          <w:p w14:paraId="0FC8424A" w14:textId="7FE0E8CD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758" w:type="dxa"/>
            <w:vAlign w:val="center"/>
          </w:tcPr>
          <w:p w14:paraId="10A3DCB7" w14:textId="72500A1D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B345C3" w14:paraId="0007C4E0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1A6A1394" w14:textId="36FEEA2E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58" w:type="dxa"/>
            <w:vAlign w:val="center"/>
          </w:tcPr>
          <w:p w14:paraId="727DC371" w14:textId="45D6A42A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tcW w:w="758" w:type="dxa"/>
            <w:vAlign w:val="center"/>
          </w:tcPr>
          <w:p w14:paraId="5DBFCC78" w14:textId="03A0EE4E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758" w:type="dxa"/>
            <w:vAlign w:val="center"/>
          </w:tcPr>
          <w:p w14:paraId="221412B4" w14:textId="4FE2CBE0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758" w:type="dxa"/>
            <w:vAlign w:val="center"/>
          </w:tcPr>
          <w:p w14:paraId="771E4793" w14:textId="6CB5F598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  <w:proofErr w:type="spellEnd"/>
            <w:r>
              <w:rPr>
                <w:rFonts w:cs="Times New Roman"/>
                <w:color w:val="000000" w:themeColor="text1"/>
                <w:sz w:val="24"/>
                <w:szCs w:val="24"/>
              </w:rPr>
              <w:t xml:space="preserve"> / j</w:t>
            </w:r>
          </w:p>
        </w:tc>
        <w:tc>
          <w:tcPr>
            <w:tcW w:w="758" w:type="dxa"/>
            <w:vAlign w:val="center"/>
          </w:tcPr>
          <w:p w14:paraId="5FACB77B" w14:textId="1B9BCBCC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b</w:t>
            </w:r>
          </w:p>
        </w:tc>
      </w:tr>
      <w:tr w:rsidR="00B345C3" w14:paraId="765CD72B" w14:textId="77777777" w:rsidTr="00B345C3">
        <w:trPr>
          <w:trHeight w:val="347"/>
          <w:jc w:val="center"/>
        </w:trPr>
        <w:tc>
          <w:tcPr>
            <w:tcW w:w="758" w:type="dxa"/>
            <w:shd w:val="clear" w:color="auto" w:fill="D9D9D9" w:themeFill="background1" w:themeFillShade="D9"/>
            <w:vAlign w:val="center"/>
          </w:tcPr>
          <w:p w14:paraId="45187B06" w14:textId="6C6AB5FC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58" w:type="dxa"/>
            <w:vAlign w:val="center"/>
          </w:tcPr>
          <w:p w14:paraId="5734711E" w14:textId="1D2572D7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758" w:type="dxa"/>
            <w:vAlign w:val="center"/>
          </w:tcPr>
          <w:p w14:paraId="11E46E82" w14:textId="42E60316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758" w:type="dxa"/>
            <w:vAlign w:val="center"/>
          </w:tcPr>
          <w:p w14:paraId="03702634" w14:textId="0D1142C1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758" w:type="dxa"/>
            <w:vAlign w:val="center"/>
          </w:tcPr>
          <w:p w14:paraId="00765C7B" w14:textId="6A3A9ED5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758" w:type="dxa"/>
            <w:vAlign w:val="center"/>
          </w:tcPr>
          <w:p w14:paraId="57C68804" w14:textId="65EC3E79" w:rsidR="00B345C3" w:rsidRDefault="00B345C3" w:rsidP="00FD130F">
            <w:pPr>
              <w:pStyle w:val="Body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jc w:val="center"/>
              <w:rPr>
                <w:rFonts w:cs="Times New Roman"/>
                <w:color w:val="000000" w:themeColor="text1"/>
                <w:sz w:val="24"/>
                <w:szCs w:val="24"/>
              </w:rPr>
            </w:pPr>
            <w:r>
              <w:rPr>
                <w:rFonts w:cs="Times New Roman"/>
                <w:color w:val="000000" w:themeColor="text1"/>
                <w:sz w:val="24"/>
                <w:szCs w:val="24"/>
              </w:rPr>
              <w:t>a</w:t>
            </w:r>
          </w:p>
        </w:tc>
      </w:tr>
    </w:tbl>
    <w:p w14:paraId="17B6FAD6" w14:textId="244996CA" w:rsidR="00C8145A" w:rsidRDefault="00C8145A" w:rsidP="00C8145A">
      <w:pPr>
        <w:pStyle w:val="Body"/>
        <w:spacing w:line="276" w:lineRule="auto"/>
        <w:ind w:left="426"/>
        <w:rPr>
          <w:rFonts w:cs="Times New Roman"/>
          <w:color w:val="000000" w:themeColor="text1"/>
          <w:sz w:val="24"/>
          <w:szCs w:val="24"/>
        </w:rPr>
      </w:pPr>
    </w:p>
    <w:p w14:paraId="362A858C" w14:textId="77777777" w:rsidR="007E11D1" w:rsidRDefault="007E11D1" w:rsidP="00C8145A">
      <w:pPr>
        <w:pStyle w:val="Body"/>
        <w:spacing w:line="276" w:lineRule="auto"/>
        <w:ind w:left="426"/>
        <w:rPr>
          <w:rFonts w:cs="Times New Roman"/>
          <w:color w:val="000000" w:themeColor="text1"/>
          <w:sz w:val="24"/>
          <w:szCs w:val="24"/>
        </w:rPr>
      </w:pPr>
    </w:p>
    <w:p w14:paraId="05547549" w14:textId="77777777" w:rsidR="00D04496" w:rsidRDefault="00D04496" w:rsidP="00FD130F">
      <w:pPr>
        <w:pStyle w:val="Body"/>
        <w:spacing w:line="276" w:lineRule="auto"/>
        <w:jc w:val="both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References:</w:t>
      </w:r>
    </w:p>
    <w:p w14:paraId="7CFF6E8B" w14:textId="77777777" w:rsidR="00D04496" w:rsidRPr="00D04496" w:rsidRDefault="00D04496" w:rsidP="00FD130F">
      <w:pPr>
        <w:pStyle w:val="Body"/>
        <w:numPr>
          <w:ilvl w:val="0"/>
          <w:numId w:val="9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ascii="AAAAAD+TimesNewRomanPSMT" w:hAnsi="AAAAAD+TimesNewRomanPSMT" w:cs="AAAAAD+TimesNewRomanPSMT"/>
          <w:sz w:val="23"/>
          <w:szCs w:val="23"/>
        </w:rPr>
        <w:t xml:space="preserve">Behrouz A. </w:t>
      </w:r>
      <w:proofErr w:type="spellStart"/>
      <w:r>
        <w:rPr>
          <w:rFonts w:ascii="AAAAAD+TimesNewRomanPSMT" w:hAnsi="AAAAAD+TimesNewRomanPSMT" w:cs="AAAAAD+TimesNewRomanPSMT"/>
          <w:sz w:val="23"/>
          <w:szCs w:val="23"/>
        </w:rPr>
        <w:t>Forouzan</w:t>
      </w:r>
      <w:proofErr w:type="spellEnd"/>
      <w:r>
        <w:rPr>
          <w:rFonts w:ascii="AAAAAD+TimesNewRomanPSMT" w:hAnsi="AAAAAD+TimesNewRomanPSMT" w:cs="AAAAAD+TimesNewRomanPSMT"/>
          <w:sz w:val="23"/>
          <w:szCs w:val="23"/>
        </w:rPr>
        <w:t xml:space="preserve">, </w:t>
      </w:r>
      <w:proofErr w:type="spellStart"/>
      <w:r>
        <w:rPr>
          <w:rFonts w:ascii="AAAAAD+TimesNewRomanPSMT" w:hAnsi="AAAAAD+TimesNewRomanPSMT" w:cs="AAAAAD+TimesNewRomanPSMT"/>
          <w:sz w:val="23"/>
          <w:szCs w:val="23"/>
        </w:rPr>
        <w:t>Debdeep</w:t>
      </w:r>
      <w:proofErr w:type="spellEnd"/>
      <w:r>
        <w:rPr>
          <w:rFonts w:ascii="AAAAAD+TimesNewRomanPSMT" w:hAnsi="AAAAAD+TimesNewRomanPSMT" w:cs="AAAAAD+TimesNewRomanPSMT"/>
          <w:sz w:val="23"/>
          <w:szCs w:val="23"/>
        </w:rPr>
        <w:t xml:space="preserve"> </w:t>
      </w:r>
      <w:proofErr w:type="spellStart"/>
      <w:r>
        <w:rPr>
          <w:rFonts w:ascii="AAAAAD+TimesNewRomanPSMT" w:hAnsi="AAAAAD+TimesNewRomanPSMT" w:cs="AAAAAD+TimesNewRomanPSMT"/>
          <w:sz w:val="23"/>
          <w:szCs w:val="23"/>
        </w:rPr>
        <w:t>Mukhopadhyay</w:t>
      </w:r>
      <w:proofErr w:type="spellEnd"/>
      <w:r>
        <w:rPr>
          <w:rFonts w:ascii="AAAAAD+TimesNewRomanPSMT" w:hAnsi="AAAAAD+TimesNewRomanPSMT" w:cs="AAAAAD+TimesNewRomanPSMT"/>
          <w:sz w:val="23"/>
          <w:szCs w:val="23"/>
        </w:rPr>
        <w:t>, "Cryptography and Network Security", Third Edition, McGraw-Hill, 2015.</w:t>
      </w:r>
    </w:p>
    <w:p w14:paraId="4216CC40" w14:textId="25E92A10" w:rsidR="00D04496" w:rsidRPr="00D04496" w:rsidRDefault="00D04496" w:rsidP="00FD130F">
      <w:pPr>
        <w:pStyle w:val="Body"/>
        <w:numPr>
          <w:ilvl w:val="0"/>
          <w:numId w:val="9"/>
        </w:numPr>
        <w:spacing w:line="276" w:lineRule="auto"/>
        <w:ind w:left="426"/>
        <w:jc w:val="both"/>
        <w:rPr>
          <w:rFonts w:cs="Times New Roman"/>
          <w:color w:val="000000" w:themeColor="text1"/>
          <w:sz w:val="24"/>
          <w:szCs w:val="24"/>
        </w:rPr>
      </w:pPr>
      <w:r>
        <w:rPr>
          <w:rFonts w:ascii="AAAAAD+TimesNewRomanPSMT" w:hAnsi="AAAAAD+TimesNewRomanPSMT" w:cs="AAAAAD+TimesNewRomanPSMT"/>
          <w:sz w:val="23"/>
          <w:szCs w:val="23"/>
        </w:rPr>
        <w:t>William Stallings, “Cryptography and Network Security – Principles and Practice”, Seventh Edition, Prentice Hall, 2017.</w:t>
      </w:r>
    </w:p>
    <w:sectPr w:rsidR="00D04496" w:rsidRPr="00D044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</w:font>
  <w:font w:name="Roboto">
    <w:panose1 w:val="00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AAAAD+TimesNewRomanPSMT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100495"/>
    <w:multiLevelType w:val="hybridMultilevel"/>
    <w:tmpl w:val="D562A31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F5831C8"/>
    <w:multiLevelType w:val="hybridMultilevel"/>
    <w:tmpl w:val="36CC87B2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20174058"/>
    <w:multiLevelType w:val="hybridMultilevel"/>
    <w:tmpl w:val="B254F396"/>
    <w:lvl w:ilvl="0" w:tplc="FF26E3C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22DB70DB"/>
    <w:multiLevelType w:val="hybridMultilevel"/>
    <w:tmpl w:val="49FE24AA"/>
    <w:lvl w:ilvl="0" w:tplc="154C6286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26D62CAF"/>
    <w:multiLevelType w:val="hybridMultilevel"/>
    <w:tmpl w:val="7706BFC0"/>
    <w:lvl w:ilvl="0" w:tplc="FDBE2352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CDB1A70"/>
    <w:multiLevelType w:val="hybridMultilevel"/>
    <w:tmpl w:val="67A6C282"/>
    <w:lvl w:ilvl="0" w:tplc="E83E1CF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D6E12EF"/>
    <w:multiLevelType w:val="hybridMultilevel"/>
    <w:tmpl w:val="F95273AA"/>
    <w:lvl w:ilvl="0" w:tplc="06F0744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42921766"/>
    <w:multiLevelType w:val="hybridMultilevel"/>
    <w:tmpl w:val="63B240F6"/>
    <w:lvl w:ilvl="0" w:tplc="15E2F284">
      <w:start w:val="1"/>
      <w:numFmt w:val="lowerRoman"/>
      <w:lvlText w:val="%1)"/>
      <w:lvlJc w:val="left"/>
      <w:pPr>
        <w:ind w:left="1146" w:hanging="720"/>
      </w:pPr>
      <w:rPr>
        <w:rFonts w:hint="default"/>
        <w:sz w:val="24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3F2636B"/>
    <w:multiLevelType w:val="hybridMultilevel"/>
    <w:tmpl w:val="963AADBE"/>
    <w:lvl w:ilvl="0" w:tplc="3B2A2CDE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441940F5"/>
    <w:multiLevelType w:val="hybridMultilevel"/>
    <w:tmpl w:val="B4C0D7C2"/>
    <w:lvl w:ilvl="0" w:tplc="F31E5DC4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5A22837"/>
    <w:multiLevelType w:val="hybridMultilevel"/>
    <w:tmpl w:val="08482D3C"/>
    <w:lvl w:ilvl="0" w:tplc="4409000F">
      <w:start w:val="1"/>
      <w:numFmt w:val="decimal"/>
      <w:lvlText w:val="%1."/>
      <w:lvlJc w:val="left"/>
      <w:pPr>
        <w:ind w:left="1146" w:hanging="360"/>
      </w:pPr>
    </w:lvl>
    <w:lvl w:ilvl="1" w:tplc="44090019" w:tentative="1">
      <w:start w:val="1"/>
      <w:numFmt w:val="lowerLetter"/>
      <w:lvlText w:val="%2."/>
      <w:lvlJc w:val="left"/>
      <w:pPr>
        <w:ind w:left="1866" w:hanging="360"/>
      </w:pPr>
    </w:lvl>
    <w:lvl w:ilvl="2" w:tplc="4409001B" w:tentative="1">
      <w:start w:val="1"/>
      <w:numFmt w:val="lowerRoman"/>
      <w:lvlText w:val="%3."/>
      <w:lvlJc w:val="right"/>
      <w:pPr>
        <w:ind w:left="2586" w:hanging="180"/>
      </w:pPr>
    </w:lvl>
    <w:lvl w:ilvl="3" w:tplc="4409000F" w:tentative="1">
      <w:start w:val="1"/>
      <w:numFmt w:val="decimal"/>
      <w:lvlText w:val="%4."/>
      <w:lvlJc w:val="left"/>
      <w:pPr>
        <w:ind w:left="3306" w:hanging="360"/>
      </w:pPr>
    </w:lvl>
    <w:lvl w:ilvl="4" w:tplc="44090019" w:tentative="1">
      <w:start w:val="1"/>
      <w:numFmt w:val="lowerLetter"/>
      <w:lvlText w:val="%5."/>
      <w:lvlJc w:val="left"/>
      <w:pPr>
        <w:ind w:left="4026" w:hanging="360"/>
      </w:pPr>
    </w:lvl>
    <w:lvl w:ilvl="5" w:tplc="4409001B" w:tentative="1">
      <w:start w:val="1"/>
      <w:numFmt w:val="lowerRoman"/>
      <w:lvlText w:val="%6."/>
      <w:lvlJc w:val="right"/>
      <w:pPr>
        <w:ind w:left="4746" w:hanging="180"/>
      </w:pPr>
    </w:lvl>
    <w:lvl w:ilvl="6" w:tplc="4409000F" w:tentative="1">
      <w:start w:val="1"/>
      <w:numFmt w:val="decimal"/>
      <w:lvlText w:val="%7."/>
      <w:lvlJc w:val="left"/>
      <w:pPr>
        <w:ind w:left="5466" w:hanging="360"/>
      </w:pPr>
    </w:lvl>
    <w:lvl w:ilvl="7" w:tplc="44090019" w:tentative="1">
      <w:start w:val="1"/>
      <w:numFmt w:val="lowerLetter"/>
      <w:lvlText w:val="%8."/>
      <w:lvlJc w:val="left"/>
      <w:pPr>
        <w:ind w:left="6186" w:hanging="360"/>
      </w:pPr>
    </w:lvl>
    <w:lvl w:ilvl="8" w:tplc="4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8C32EE7"/>
    <w:multiLevelType w:val="hybridMultilevel"/>
    <w:tmpl w:val="4FA8475E"/>
    <w:lvl w:ilvl="0" w:tplc="4409000F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51893A4E"/>
    <w:multiLevelType w:val="hybridMultilevel"/>
    <w:tmpl w:val="427E4B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555123"/>
    <w:multiLevelType w:val="hybridMultilevel"/>
    <w:tmpl w:val="FEB4EDA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B26D34"/>
    <w:multiLevelType w:val="hybridMultilevel"/>
    <w:tmpl w:val="64FEFAF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D00C42"/>
    <w:multiLevelType w:val="multilevel"/>
    <w:tmpl w:val="D04A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CA24A4"/>
    <w:multiLevelType w:val="hybridMultilevel"/>
    <w:tmpl w:val="D5FCD388"/>
    <w:lvl w:ilvl="0" w:tplc="06F07440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4A2A48"/>
    <w:multiLevelType w:val="hybridMultilevel"/>
    <w:tmpl w:val="A8206DC4"/>
    <w:lvl w:ilvl="0" w:tplc="390A9432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506" w:hanging="360"/>
      </w:pPr>
    </w:lvl>
    <w:lvl w:ilvl="2" w:tplc="4409001B" w:tentative="1">
      <w:start w:val="1"/>
      <w:numFmt w:val="lowerRoman"/>
      <w:lvlText w:val="%3."/>
      <w:lvlJc w:val="right"/>
      <w:pPr>
        <w:ind w:left="2226" w:hanging="180"/>
      </w:pPr>
    </w:lvl>
    <w:lvl w:ilvl="3" w:tplc="4409000F" w:tentative="1">
      <w:start w:val="1"/>
      <w:numFmt w:val="decimal"/>
      <w:lvlText w:val="%4."/>
      <w:lvlJc w:val="left"/>
      <w:pPr>
        <w:ind w:left="2946" w:hanging="360"/>
      </w:pPr>
    </w:lvl>
    <w:lvl w:ilvl="4" w:tplc="44090019" w:tentative="1">
      <w:start w:val="1"/>
      <w:numFmt w:val="lowerLetter"/>
      <w:lvlText w:val="%5."/>
      <w:lvlJc w:val="left"/>
      <w:pPr>
        <w:ind w:left="3666" w:hanging="360"/>
      </w:pPr>
    </w:lvl>
    <w:lvl w:ilvl="5" w:tplc="4409001B" w:tentative="1">
      <w:start w:val="1"/>
      <w:numFmt w:val="lowerRoman"/>
      <w:lvlText w:val="%6."/>
      <w:lvlJc w:val="right"/>
      <w:pPr>
        <w:ind w:left="4386" w:hanging="180"/>
      </w:pPr>
    </w:lvl>
    <w:lvl w:ilvl="6" w:tplc="4409000F" w:tentative="1">
      <w:start w:val="1"/>
      <w:numFmt w:val="decimal"/>
      <w:lvlText w:val="%7."/>
      <w:lvlJc w:val="left"/>
      <w:pPr>
        <w:ind w:left="5106" w:hanging="360"/>
      </w:pPr>
    </w:lvl>
    <w:lvl w:ilvl="7" w:tplc="44090019" w:tentative="1">
      <w:start w:val="1"/>
      <w:numFmt w:val="lowerLetter"/>
      <w:lvlText w:val="%8."/>
      <w:lvlJc w:val="left"/>
      <w:pPr>
        <w:ind w:left="5826" w:hanging="360"/>
      </w:pPr>
    </w:lvl>
    <w:lvl w:ilvl="8" w:tplc="4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4"/>
  </w:num>
  <w:num w:numId="2">
    <w:abstractNumId w:val="1"/>
  </w:num>
  <w:num w:numId="3">
    <w:abstractNumId w:val="4"/>
  </w:num>
  <w:num w:numId="4">
    <w:abstractNumId w:val="7"/>
  </w:num>
  <w:num w:numId="5">
    <w:abstractNumId w:val="13"/>
  </w:num>
  <w:num w:numId="6">
    <w:abstractNumId w:val="2"/>
  </w:num>
  <w:num w:numId="7">
    <w:abstractNumId w:val="10"/>
  </w:num>
  <w:num w:numId="8">
    <w:abstractNumId w:val="0"/>
  </w:num>
  <w:num w:numId="9">
    <w:abstractNumId w:val="12"/>
  </w:num>
  <w:num w:numId="10">
    <w:abstractNumId w:val="8"/>
  </w:num>
  <w:num w:numId="11">
    <w:abstractNumId w:val="3"/>
  </w:num>
  <w:num w:numId="12">
    <w:abstractNumId w:val="5"/>
  </w:num>
  <w:num w:numId="13">
    <w:abstractNumId w:val="9"/>
  </w:num>
  <w:num w:numId="14">
    <w:abstractNumId w:val="17"/>
  </w:num>
  <w:num w:numId="15">
    <w:abstractNumId w:val="6"/>
  </w:num>
  <w:num w:numId="16">
    <w:abstractNumId w:val="16"/>
  </w:num>
  <w:num w:numId="17">
    <w:abstractNumId w:val="11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5C98"/>
    <w:rsid w:val="00027082"/>
    <w:rsid w:val="001F6081"/>
    <w:rsid w:val="00350133"/>
    <w:rsid w:val="00417057"/>
    <w:rsid w:val="00456545"/>
    <w:rsid w:val="005462F2"/>
    <w:rsid w:val="00585C98"/>
    <w:rsid w:val="005C74D6"/>
    <w:rsid w:val="0062454C"/>
    <w:rsid w:val="0078039B"/>
    <w:rsid w:val="007A7F28"/>
    <w:rsid w:val="007E11D1"/>
    <w:rsid w:val="00913236"/>
    <w:rsid w:val="00B345C3"/>
    <w:rsid w:val="00BB77A1"/>
    <w:rsid w:val="00C8145A"/>
    <w:rsid w:val="00D04496"/>
    <w:rsid w:val="00DD756D"/>
    <w:rsid w:val="00FD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B41B"/>
  <w15:chartTrackingRefBased/>
  <w15:docId w15:val="{EB93C2E5-3F57-49A3-A7E6-3A7D6FAAA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rsid w:val="00585C9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rsid w:val="00585C98"/>
    <w:pPr>
      <w:keepNext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  <w:jc w:val="center"/>
      <w:outlineLvl w:val="0"/>
    </w:pPr>
    <w:rPr>
      <w:rFonts w:ascii="Times New Roman" w:eastAsia="Arial Unicode MS" w:hAnsi="Times New Roman" w:cs="Arial Unicode MS"/>
      <w:b/>
      <w:bCs/>
      <w:color w:val="000000"/>
      <w:sz w:val="36"/>
      <w:szCs w:val="36"/>
      <w:u w:val="single" w:color="000000"/>
      <w:bdr w:val="nil"/>
      <w:lang w:val="de-DE"/>
      <w14:textOutline w14:w="0" w14:cap="flat" w14:cmpd="sng" w14:algn="ctr">
        <w14:noFill/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585C9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85C98"/>
    <w:rPr>
      <w:color w:val="808080"/>
    </w:rPr>
  </w:style>
  <w:style w:type="table" w:styleId="TableGrid">
    <w:name w:val="Table Grid"/>
    <w:basedOn w:val="TableNormal"/>
    <w:uiPriority w:val="39"/>
    <w:rsid w:val="00B345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DefaultParagraphFont"/>
    <w:rsid w:val="0078039B"/>
  </w:style>
  <w:style w:type="character" w:styleId="Strong">
    <w:name w:val="Strong"/>
    <w:basedOn w:val="DefaultParagraphFont"/>
    <w:uiPriority w:val="22"/>
    <w:qFormat/>
    <w:rsid w:val="007803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039B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78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14bfc95-5fc1-4e5f-aee2-c8976470c7fa">
      <Terms xmlns="http://schemas.microsoft.com/office/infopath/2007/PartnerControls"/>
    </lcf76f155ced4ddcb4097134ff3c332f>
    <TaxCatchAll xmlns="6da64911-38d9-4b77-b6d0-85c58d59ee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A374375A648B43BE2F504427ACA368" ma:contentTypeVersion="15" ma:contentTypeDescription="Create a new document." ma:contentTypeScope="" ma:versionID="013dc5019cb378d6f3b4beb94fb7cf4e">
  <xsd:schema xmlns:xsd="http://www.w3.org/2001/XMLSchema" xmlns:xs="http://www.w3.org/2001/XMLSchema" xmlns:p="http://schemas.microsoft.com/office/2006/metadata/properties" xmlns:ns2="6da64911-38d9-4b77-b6d0-85c58d59eee7" xmlns:ns3="c14bfc95-5fc1-4e5f-aee2-c8976470c7fa" targetNamespace="http://schemas.microsoft.com/office/2006/metadata/properties" ma:root="true" ma:fieldsID="ea8c4da17c1bbcf1ebea871cf52d131d" ns2:_="" ns3:_="">
    <xsd:import namespace="6da64911-38d9-4b77-b6d0-85c58d59eee7"/>
    <xsd:import namespace="c14bfc95-5fc1-4e5f-aee2-c8976470c7f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64911-38d9-4b77-b6d0-85c58d59ee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f6769d7-3c27-4ceb-9c12-0647dbcb441e}" ma:internalName="TaxCatchAll" ma:showField="CatchAllData" ma:web="6da64911-38d9-4b77-b6d0-85c58d59ee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4bfc95-5fc1-4e5f-aee2-c8976470c7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47f1639-9130-493c-b0f7-7f4b51b1a9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C711CB6-FB45-4782-B409-CB585AAC564C}">
  <ds:schemaRefs>
    <ds:schemaRef ds:uri="http://schemas.microsoft.com/office/2006/metadata/properties"/>
    <ds:schemaRef ds:uri="http://schemas.microsoft.com/office/infopath/2007/PartnerControls"/>
    <ds:schemaRef ds:uri="c14bfc95-5fc1-4e5f-aee2-c8976470c7fa"/>
    <ds:schemaRef ds:uri="6da64911-38d9-4b77-b6d0-85c58d59eee7"/>
  </ds:schemaRefs>
</ds:datastoreItem>
</file>

<file path=customXml/itemProps2.xml><?xml version="1.0" encoding="utf-8"?>
<ds:datastoreItem xmlns:ds="http://schemas.openxmlformats.org/officeDocument/2006/customXml" ds:itemID="{DA4B6626-1890-4F94-88E0-261FBA1643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9592C0-7B24-4573-8324-6B1F2EC1A5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64911-38d9-4b77-b6d0-85c58d59eee7"/>
    <ds:schemaRef ds:uri="c14bfc95-5fc1-4e5f-aee2-c8976470c7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 BOON CHIAN</dc:creator>
  <cp:keywords/>
  <dc:description/>
  <cp:lastModifiedBy>Chan Wai Kok</cp:lastModifiedBy>
  <cp:revision>13</cp:revision>
  <dcterms:created xsi:type="dcterms:W3CDTF">2022-10-07T16:46:00Z</dcterms:created>
  <dcterms:modified xsi:type="dcterms:W3CDTF">2025-11-10T10:42:00Z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0x0101009FA374375A648B43BE2F504427ACA368</vt:lpwstr>
  </property>
</Properties>
</file>